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«ՀԱՆՐՈՒԹՅԱՆ ԳԵՐԱԿԱ ՇԱՀ ՃԱՆԱՉՎԱԾ ՏԱՐԱԾՔՆԵՐՈՒՄ ՕՏԱՐՄԱՆ ԵՆԹԱԿԱ ՍԵՓԱԿԱՆՈՒԹՅԱՆ ՆԿԱՐԱԳՐՈՒԹՅԱՆ ԱՐՁԱՆԱԳՐՈՒԹՅՈՒՆԸ ԿԱԶՄԵԼԻՍ ՕԳՏԱԳՈՐԾՎՈՂ ՏԵԽՆԻԿԱԿԱՆ ՍԱՐՔԱՎՈՐՈՒՄՆԵՐԻ ՑԱՆԿԸ, ԴՐԱՆՑ ԿԻՐԱՌՄԱՆ ԿԱՐԳԸ, ՕՏԱՐՎՈՂ ՍԵՓԱԿԱՆՈՒԹՅԱՆ ՆԿԱՐԱԳՐՈՒԹՅԱՆ ԿԱԶՄՄԱՆ ԸՆԹԱՑԱԿԱՐԳԸ, ՄԵԹՈԴԱԲԱՆՈՒԹՅՈՒՆԸ, ՕՏԱՐՄԱՆ ԵՆԹԱԿԱ ՍԵՓԱԿԱՆՈՒԹՅԱՆ ՆԿԱՐԱԳՐՈՒԹՅԱՆ ԱՐՁԱՆԱԳՐՈՒԹՅԱՆ, ԻՆՉՊԵՍ ՆԱԵՎ ԴՐԱ ԿԱԶՄՄԱՆ ՀԱՄԱՐ ՀԻՄՔ ՀԱՆԴԻՍԱՑԱԾ ՆՅՈՒԹԵՐԻ ՊԱՀՊԱՆՄԱՆ ԿԱՐԳՆ ՈՒ ԺԱՄԿԵՏՆԵՐԸ ՍԱՀՄԱՆԵԼՈՒ ԵՎ ՀԱՅԱՍՏԱՆԻ ՀԱՆՐԱՊԵՏՈՒԹՅԱՆ ԿԱՌԱՎԱՐՈՒԹՅԱՆ 2007 ԹՎԱԿԱՆԻ  ՀՈՒՆՎԱՐԻ 25-Ի N 108-Ն ՈՐՈՇՄԱՆ 4-ՐԴ ԿԵՏՈՎ ՀԱՍՏԱՏՎԱԾ N 2 ՀԱՎԵԼՎԱԾՆ ՈՒԺԸ ԿՈՐՑՐԱԾ ՃԱՆԱՉԵԼՈՒ ՄԱՍԻՆ» ԵՎ «ՀԱՅԱՍՏԱՆԻ ՀԱՆՐԱՊԵՏՈՒԹՅԱՆ ԿԱՌԱՎԱՐՈՒԹՅԱՆ 2022 ԹՎԱԿԱՆԻ ՕԳՈՍՏՈՍԻ  24-Ի N 1355-Ն ՈՐՈՇՄԱՆ ՄԵՋ ԼՐԱՑՈՒՄՆԵՐ ԿԱՏԱՐԵԼՈՒ ՄԱՍԻՆ» ՀՀ ԿԱՌԱՎԱՐՈՒԹՅԱՆ ՈՐՈՇՈՒՄՆԵՐԻ ՆԱԽԱԳԾԵՐԻ ՓԱԹԵԹ</w:t>
      </w:r>
      <w:bookmarkEnd w:id="0"/>
    </w:p>
    <w:p>
      <w:pPr>
        <w:jc w:val="end"/>
        <w:spacing w:after="0" w:line="360" w:lineRule="auto"/>
      </w:pPr>
      <w:r>
        <w:rPr>
          <w:rFonts w:ascii="'GHEA Mariam'" w:hAnsi="'GHEA Mariam'" w:eastAsia="'GHEA Mariam'" w:cs="'GHEA Mariam'"/>
          <w:sz w:val="24"/>
          <w:szCs w:val="24"/>
        </w:rPr>
        <w:t xml:space="preserve">ՆԱԽԱԳԻԾ</w:t>
      </w:r>
    </w:p>
    <w:p>
      <w:pPr>
        <w:jc w:val="center"/>
        <w:spacing w:after="0" w:line="360" w:lineRule="auto"/>
      </w:pPr>
      <w:r>
        <w:rPr>
          <w:rFonts w:ascii="'GHEA Mariam'" w:hAnsi="'GHEA Mariam'" w:eastAsia="'GHEA Mariam'" w:cs="'GHEA Mariam'"/>
          <w:sz w:val="24"/>
          <w:szCs w:val="24"/>
        </w:rPr>
        <w:t xml:space="preserve"> </w:t>
      </w:r>
    </w:p>
    <w:p>
      <w:pPr>
        <w:jc w:val="center"/>
        <w:spacing w:after="0" w:line="360" w:lineRule="auto"/>
      </w:pPr>
      <w:r>
        <w:rPr>
          <w:rFonts w:ascii="'GHEA Mariam'" w:hAnsi="'GHEA Mariam'" w:eastAsia="'GHEA Mariam'" w:cs="'GHEA Mariam'"/>
          <w:color w:val="black"/>
          <w:sz w:val="24"/>
          <w:szCs w:val="24"/>
          <w:b w:val="1"/>
          <w:bCs w:val="1"/>
        </w:rPr>
        <w:t xml:space="preserve">ՀԱՅԱՍՏԱՆԻ ՀԱՆՐԱՊԵՏՈՒԹՅԱՆ ԿԱՌԱՎԱՐՈՒԹՅՈՒՆ</w:t>
      </w:r>
    </w:p>
    <w:p>
      <w:pPr>
        <w:jc w:val="center"/>
        <w:spacing w:after="0" w:line="360" w:lineRule="auto"/>
      </w:pPr>
      <w:r>
        <w:rPr>
          <w:rFonts w:ascii="'GHEA Mariam'" w:hAnsi="'GHEA Mariam'" w:eastAsia="'GHEA Mariam'" w:cs="'GHEA Mariam'"/>
          <w:color w:val="black"/>
          <w:sz w:val="24"/>
          <w:szCs w:val="24"/>
          <w:b w:val="1"/>
          <w:bCs w:val="1"/>
        </w:rPr>
        <w:t xml:space="preserve">ՈՐՈՇՈՒՄ</w:t>
      </w:r>
    </w:p>
    <w:p>
      <w:pPr>
        <w:jc w:val="center"/>
        <w:spacing w:after="0" w:line="360" w:lineRule="auto"/>
      </w:pPr>
      <w:r>
        <w:rPr>
          <w:rFonts w:ascii="'GHEA Mariam'" w:hAnsi="'GHEA Mariam'" w:eastAsia="'GHEA Mariam'" w:cs="'GHEA Mariam'"/>
          <w:color w:val="black"/>
          <w:sz w:val="24"/>
          <w:szCs w:val="24"/>
        </w:rPr>
        <w:t xml:space="preserve">202</w:t>
      </w:r>
      <w:r>
        <w:rPr>
          <w:rFonts w:ascii="'GHEA Mariam'" w:hAnsi="'GHEA Mariam'" w:eastAsia="'GHEA Mariam'" w:cs="'GHEA Mariam'"/>
          <w:lang w:val="hy-HY"/>
          <w:color w:val="black"/>
          <w:sz w:val="24"/>
          <w:szCs w:val="24"/>
        </w:rPr>
        <w:t xml:space="preserve">6</w:t>
      </w:r>
      <w:r>
        <w:rPr>
          <w:rFonts w:ascii="'GHEA Mariam'" w:hAnsi="'GHEA Mariam'" w:eastAsia="'GHEA Mariam'" w:cs="'GHEA Mariam'"/>
          <w:color w:val="black"/>
          <w:sz w:val="24"/>
          <w:szCs w:val="24"/>
        </w:rPr>
        <w:t xml:space="preserve"> թվականի </w:t>
      </w: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N </w:t>
      </w: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–Ն</w:t>
      </w:r>
    </w:p>
    <w:p>
      <w:pPr>
        <w:jc w:val="center"/>
        <w:spacing w:after="0" w:line="360" w:lineRule="auto"/>
      </w:pPr>
      <w:r>
        <w:rPr>
          <w:rFonts w:ascii="'GHEA Mariam'" w:hAnsi="'GHEA Mariam'" w:eastAsia="'GHEA Mariam'" w:cs="'GHEA Mariam'"/>
          <w:sz w:val="24"/>
          <w:szCs w:val="24"/>
        </w:rPr>
        <w:t xml:space="preserve"> </w:t>
      </w:r>
    </w:p>
    <w:p>
      <w:pPr>
        <w:jc w:val="center"/>
        <w:spacing w:after="0" w:line="360" w:lineRule="auto"/>
      </w:pPr>
      <w:r>
        <w:rPr>
          <w:rFonts w:ascii="'GHEA Mariam'" w:hAnsi="'GHEA Mariam'" w:eastAsia="'GHEA Mariam'" w:cs="'GHEA Mariam'"/>
          <w:color w:val="black"/>
          <w:sz w:val="24"/>
          <w:szCs w:val="24"/>
          <w:b w:val="1"/>
          <w:bCs w:val="1"/>
        </w:rPr>
        <w:t xml:space="preserve">ՀԱՅԱՍՏԱՆԻ ՀԱՆՐԱՊԵՏՈՒԹՅԱՆ ԿԱՌԱՎԱՐՈՒԹՅԱՆ 2022 ԹՎԱԿԱՆԻ ՕԳՈՍՏՈՍԻ 24-Ի N 1355-Ն ՈՐՈՇՄԱՆ ՄԵՋ ԼՐԱՑՈՒՄՆԵՐ ԿԱՏԱՐԵԼՈՒ ՄԱՍԻՆ</w:t>
      </w:r>
    </w:p>
    <w:p>
      <w:pPr>
        <w:jc w:val="both"/>
        <w:spacing w:after="0" w:line="360" w:lineRule="auto"/>
      </w:pPr>
      <w:r>
        <w:rPr>
          <w:rFonts w:ascii="'GHEA Mariam'" w:hAnsi="'GHEA Mariam'" w:eastAsia="'GHEA Mariam'" w:cs="'GHEA Mariam'"/>
          <w:sz w:val="24"/>
          <w:szCs w:val="24"/>
        </w:rPr>
        <w:t xml:space="preserve"> </w:t>
      </w:r>
    </w:p>
    <w:p>
      <w:pPr>
        <w:jc w:val="both"/>
        <w:spacing w:after="0" w:line="360" w:lineRule="auto"/>
      </w:pP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Ղեկավարվելով «Նորմատիվ իրավական ակտերի մասին» օրենքի 33-րդ և 34-րդ հոդվածների պահանջներով՝ Հայաստանի Հանրապետության կառավարությունը </w:t>
      </w:r>
      <w:r>
        <w:rPr>
          <w:rFonts w:ascii="'GHEA Mariam'" w:hAnsi="'GHEA Mariam'" w:eastAsia="'GHEA Mariam'" w:cs="'GHEA Mariam'"/>
          <w:color w:val="black"/>
          <w:sz w:val="24"/>
          <w:szCs w:val="24"/>
          <w:b w:val="1"/>
          <w:bCs w:val="1"/>
        </w:rPr>
        <w:t xml:space="preserve">որոշում է.</w:t>
      </w:r>
    </w:p>
    <w:p>
      <w:pPr>
        <w:jc w:val="both"/>
        <w:spacing w:after="0" w:line="360" w:lineRule="auto"/>
      </w:pP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1. Հայաստանի Հանրապետության կառավարության 2022 թվականի օգոստոսի 24-ի «Հայաստանի Հանրապետությունում գնահատման ստանդարտները, ինչպես նաև գնահատողի վարքագծին ներկայացվող պահանջները սահմանելու մասին» N 1355-Ն որոշման (այսուհետ՝ Որոշում) 1-ին կետի 1-ին ենթակետով սահմանված N 1 հավելվածի 11-րդ կետ</w:t>
      </w:r>
      <w:r>
        <w:rPr>
          <w:rFonts w:ascii="'GHEA Mariam'" w:hAnsi="'GHEA Mariam'" w:eastAsia="'GHEA Mariam'" w:cs="'GHEA Mariam'"/>
          <w:lang w:val="hy-HY"/>
          <w:color w:val="black"/>
          <w:sz w:val="24"/>
          <w:szCs w:val="24"/>
        </w:rPr>
        <w:t xml:space="preserve">ի 1-ին ենթակետում «օբյեկտի տեղազննությունը» բառերից հետո լրացնել «(բացառությամբ հանրության գերակա շահերի ապահովման նպատակով սեփականության օտարման գնահատման, որոնց դեպքում տեղազննման արդյունքները կազմվում են «Հանրության գերակա շահերի ապահովման նպատակով սեփականության օտարման մասին» օրենքով սահմանված նկարագրության արձանագրության կարգով)» բառերը:</w:t>
      </w:r>
    </w:p>
    <w:p>
      <w:pPr>
        <w:jc w:val="both"/>
        <w:spacing w:after="0" w:line="360" w:lineRule="auto"/>
      </w:pP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2. Որոշման 1-ին կետի 2-րդ ենթակետով սահմանված N 2 հավելվածում.</w:t>
      </w:r>
    </w:p>
    <w:p>
      <w:pPr>
        <w:jc w:val="both"/>
        <w:ind w:left="0" w:right="0" w:firstLine="284"/>
        <w:spacing w:after="0" w:line="360" w:lineRule="auto"/>
      </w:pPr>
      <w:r>
        <w:rPr>
          <w:rFonts w:ascii="'GHEA Mariam'" w:hAnsi="'GHEA Mariam'" w:eastAsia="'GHEA Mariam'" w:cs="'GHEA Mariam'"/>
          <w:color w:val="black"/>
          <w:sz w:val="24"/>
          <w:szCs w:val="24"/>
        </w:rPr>
        <w:t xml:space="preserve">1) 12-րդ կետում «եթե այլ բան գնահատման առաջադրանքով սահմանված չէ» բառերից հետո լրացնել «, բացառությամբ հանրության գերակա շահերի ապահովման նպատակով սեփականության օտարման գնահատման, որոնց դեպքում տեղազննման արդյունքները կազմվում են «Հանրության գերակա շահերի ապահովման նպատակով սեփականության օտարման մասին» օրենքով սահմանված նկարագրության արձանագրության կարգով» բառերը:</w:t>
      </w:r>
    </w:p>
    <w:p>
      <w:pPr>
        <w:jc w:val="both"/>
        <w:ind w:left="0" w:right="0" w:firstLine="284"/>
        <w:spacing w:after="0" w:line="360" w:lineRule="auto"/>
      </w:pPr>
      <w:r>
        <w:rPr>
          <w:rFonts w:ascii="'GHEA Mariam'" w:hAnsi="'GHEA Mariam'" w:eastAsia="'GHEA Mariam'" w:cs="'GHEA Mariam'"/>
          <w:lang w:val="hy-HY"/>
          <w:color w:val="black"/>
          <w:sz w:val="24"/>
          <w:szCs w:val="24"/>
        </w:rPr>
        <w:t xml:space="preserve">2) լրացնել նոր` 9-րդ գլուխ հետևյալ բովանդակությամբ.</w:t>
      </w:r>
    </w:p>
    <w:p>
      <w:pPr>
        <w:jc w:val="both"/>
        <w:spacing w:after="0" w:line="360" w:lineRule="auto"/>
      </w:pP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rPr>
        <w:t xml:space="preserve">«</w:t>
      </w:r>
      <w:r>
        <w:rPr>
          <w:rFonts w:ascii="'GHEA Mariam'" w:hAnsi="'GHEA Mariam'" w:eastAsia="'GHEA Mariam'" w:cs="'GHEA Mariam'"/>
          <w:lang w:val="hy-HY"/>
          <w:color w:val="black"/>
          <w:sz w:val="24"/>
          <w:szCs w:val="24"/>
          <w:b w:val="1"/>
          <w:bCs w:val="1"/>
        </w:rPr>
        <w:t xml:space="preserve">9. ՀԱՆՐՈՒԹՅԱՆ ԳԵՐԱԿԱ ՇԱՀԵՐԻ ԱՊԱՀՈՎՄԱՆ ՆՊԱՏԱԿՈՎ ՍԵՓԱԿԱՆՈՒԹՅԱՆ ՕՏԱՐՄԱՆ ԳՆԱՀԱՏՈՒՄԸ</w:t>
      </w:r>
    </w:p>
    <w:p>
      <w:pPr>
        <w:jc w:val="both"/>
        <w:ind w:left="0" w:right="0" w:firstLine="284"/>
        <w:spacing w:after="0" w:line="360" w:lineRule="auto"/>
      </w:pPr>
      <w:r>
        <w:rPr>
          <w:rFonts w:ascii="'GHEA Mariam'" w:hAnsi="'GHEA Mariam'" w:eastAsia="'GHEA Mariam'" w:cs="'GHEA Mariam'"/>
          <w:lang w:val="hy-HY"/>
          <w:sz w:val="24"/>
          <w:szCs w:val="24"/>
        </w:rPr>
        <w:t xml:space="preserve"> </w:t>
      </w:r>
    </w:p>
    <w:p>
      <w:pPr>
        <w:jc w:val="both"/>
        <w:ind w:left="0" w:right="0" w:firstLine="284"/>
        <w:spacing w:after="0" w:line="360" w:lineRule="auto"/>
      </w:pPr>
      <w:r>
        <w:rPr>
          <w:rFonts w:ascii="'GHEA Mariam'" w:hAnsi="'GHEA Mariam'" w:eastAsia="'GHEA Mariam'" w:cs="'GHEA Mariam'"/>
          <w:lang w:val="hy-HY"/>
          <w:color w:val="black"/>
          <w:sz w:val="24"/>
          <w:szCs w:val="24"/>
        </w:rPr>
        <w:t xml:space="preserve">82. Հանրության գերակա շահերի ապահովման նպատակով սեփականության օտարման գնահատման իրականացման վրա տարածվում է նաև «Հանրության գերակա շահերի ապահովման նպատակով սեփականության օտարման մասին» օրենքով սահմանված պահանջները:</w:t>
      </w:r>
    </w:p>
    <w:p>
      <w:pPr>
        <w:jc w:val="both"/>
        <w:ind w:left="0" w:right="0" w:firstLine="284"/>
        <w:spacing w:after="0" w:line="360" w:lineRule="auto"/>
      </w:pPr>
      <w:r>
        <w:rPr>
          <w:rFonts w:ascii="'GHEA Mariam'" w:hAnsi="'GHEA Mariam'" w:eastAsia="'GHEA Mariam'" w:cs="'GHEA Mariam'"/>
          <w:lang w:val="hy-HY"/>
          <w:color w:val="black"/>
          <w:sz w:val="24"/>
          <w:szCs w:val="24"/>
        </w:rPr>
        <w:t xml:space="preserve">83. Հանրության գերակա շահերի ապահովման նպատակով սեփականության օտարման դեպքում գնահատվում է անշարժ գույքի շուկայական արժեքը: </w:t>
      </w:r>
    </w:p>
    <w:p>
      <w:pPr>
        <w:jc w:val="both"/>
        <w:ind w:left="0" w:right="0" w:firstLine="284"/>
        <w:spacing w:after="0" w:line="360" w:lineRule="auto"/>
      </w:pPr>
      <w:r>
        <w:rPr>
          <w:rFonts w:ascii="'GHEA Mariam'" w:hAnsi="'GHEA Mariam'" w:eastAsia="'GHEA Mariam'" w:cs="'GHEA Mariam'"/>
          <w:lang w:val="hy-HY"/>
          <w:color w:val="black"/>
          <w:sz w:val="24"/>
          <w:szCs w:val="24"/>
        </w:rPr>
        <w:t xml:space="preserve">84. Հանրության գերակա շահերի ապահովման նպատակով սեփականության օտարման գնահատման օբյեկտ են համարվում «Հանրության գերակա շահերի ապահովման նպատակով սեփականության օտարման մասին» օրենքով սահմանված հողամասը, հողամասի վրա գտնվող անշարժ գույքը (շենքեր, շինություններ, այլ ամրացված գույք և այլն), ինչպես նաև հողամասի վրա գտնվող այլ բարելավումներ:</w:t>
      </w:r>
    </w:p>
    <w:p>
      <w:pPr>
        <w:jc w:val="both"/>
        <w:ind w:left="0" w:right="0" w:firstLine="284"/>
        <w:spacing w:after="0" w:line="360" w:lineRule="auto"/>
      </w:pPr>
      <w:r>
        <w:rPr>
          <w:rFonts w:ascii="'GHEA Mariam'" w:hAnsi="'GHEA Mariam'" w:eastAsia="'GHEA Mariam'" w:cs="'GHEA Mariam'"/>
          <w:lang w:val="hy-HY"/>
          <w:color w:val="black"/>
          <w:sz w:val="24"/>
          <w:szCs w:val="24"/>
        </w:rPr>
        <w:t xml:space="preserve">85. Հանրության գերակա շահերի ապահովման նպատակով սեփականության օտարման դեպքում գնահատման համար տեղազննման արդյունքները կազմվում են «Հանրության գերակա շահերի ապահովման նպատակով սեփականության օտարման մասին» օրենքով սահմանված նկարագրության արձանագրության կարգի համաձայն:</w:t>
      </w:r>
    </w:p>
    <w:p>
      <w:pPr>
        <w:jc w:val="both"/>
        <w:ind w:left="0" w:right="0" w:firstLine="284"/>
        <w:spacing w:after="0" w:line="360" w:lineRule="auto"/>
      </w:pPr>
      <w:r>
        <w:rPr>
          <w:rFonts w:ascii="'GHEA Mariam'" w:hAnsi="'GHEA Mariam'" w:eastAsia="'GHEA Mariam'" w:cs="'GHEA Mariam'"/>
          <w:lang w:val="hy-HY"/>
          <w:color w:val="black"/>
          <w:sz w:val="24"/>
          <w:szCs w:val="24"/>
        </w:rPr>
        <w:t xml:space="preserve">86. Գնահատում իրականացնելիս ենթադրությունները և հատուկ ենթադրությունները պետք է իրականացնել Ընդհանուր ստանդարտի 30-րդ կետով սահմանված դրույթներին համապատասխան:</w:t>
      </w:r>
    </w:p>
    <w:p>
      <w:pPr>
        <w:jc w:val="both"/>
        <w:ind w:left="0" w:right="0" w:firstLine="284"/>
        <w:spacing w:after="0" w:line="360" w:lineRule="auto"/>
      </w:pPr>
      <w:r>
        <w:rPr>
          <w:rFonts w:ascii="'GHEA Mariam'" w:hAnsi="'GHEA Mariam'" w:eastAsia="'GHEA Mariam'" w:cs="'GHEA Mariam'"/>
          <w:lang w:val="hy-HY"/>
          <w:color w:val="black"/>
          <w:sz w:val="24"/>
          <w:szCs w:val="24"/>
        </w:rPr>
        <w:t xml:space="preserve">87. Հանրության գերակա շահերի ապահովման նպատակով սեփականության օտարման դեպքում գնահատվման համար պետք է կիրառվեն Ընդհանուր ստանդարտի 32-րդ կետով սահմանված հիմնական մոտեցումները և մեթոդները:</w:t>
      </w:r>
    </w:p>
    <w:p>
      <w:pPr>
        <w:jc w:val="both"/>
        <w:ind w:left="0" w:right="0" w:firstLine="284"/>
        <w:spacing w:after="0" w:line="360" w:lineRule="auto"/>
      </w:pPr>
      <w:r>
        <w:rPr>
          <w:rFonts w:ascii="'GHEA Mariam'" w:hAnsi="'GHEA Mariam'" w:eastAsia="'GHEA Mariam'" w:cs="'GHEA Mariam'"/>
          <w:lang w:val="hy-HY"/>
          <w:color w:val="black"/>
          <w:sz w:val="24"/>
          <w:szCs w:val="24"/>
        </w:rPr>
        <w:t xml:space="preserve">88. Հանրության գերակա շահերի ապահովման նպատակով սեփականության օտարման դեպքում համեմատական մոտեցմամբ անշարժ գույքի գնահատման համար անհրաժեշտ է պահպանել սույն հավելվածի 24-33-րդ կետերով սահմանված պահանջները:</w:t>
      </w:r>
    </w:p>
    <w:p>
      <w:pPr>
        <w:jc w:val="both"/>
        <w:ind w:left="0" w:right="0" w:firstLine="284"/>
        <w:spacing w:after="0" w:line="360" w:lineRule="auto"/>
      </w:pPr>
      <w:r>
        <w:rPr>
          <w:rFonts w:ascii="'GHEA Mariam'" w:hAnsi="'GHEA Mariam'" w:eastAsia="'GHEA Mariam'" w:cs="'GHEA Mariam'"/>
          <w:lang w:val="hy-HY"/>
          <w:color w:val="black"/>
          <w:sz w:val="24"/>
          <w:szCs w:val="24"/>
        </w:rPr>
        <w:t xml:space="preserve">89. Հանրության գերակա շահերի ապահովման նպատակով սեփականության օտարման դեպքում եկամտային մոտեցմամբ անշարժ գույքի գնահատման համար անհրաժեշտ է պահպանել սույն հավելվածի 34-38-րդ կետերով սահմանված պահանջները:</w:t>
      </w:r>
    </w:p>
    <w:p>
      <w:pPr>
        <w:jc w:val="both"/>
        <w:ind w:left="0" w:right="0" w:firstLine="284"/>
        <w:spacing w:after="0" w:line="360" w:lineRule="auto"/>
      </w:pPr>
      <w:r>
        <w:rPr>
          <w:rFonts w:ascii="'GHEA Mariam'" w:hAnsi="'GHEA Mariam'" w:eastAsia="'GHEA Mariam'" w:cs="'GHEA Mariam'"/>
          <w:lang w:val="hy-HY"/>
          <w:color w:val="black"/>
          <w:sz w:val="24"/>
          <w:szCs w:val="24"/>
        </w:rPr>
        <w:t xml:space="preserve">90. Հանրության գերակա շահերի ապահովման նպատակով սեփականության օտարման դեպքում ծախսային մոտեցմամբ անշարժ գույքի գնահատման համար անհրաժեշտ է պահպանել սույն հավելվածի 39-47-րդ կետերով սահմանված պահանջները:</w:t>
      </w:r>
    </w:p>
    <w:p>
      <w:pPr>
        <w:jc w:val="both"/>
        <w:ind w:left="0" w:right="0" w:firstLine="284"/>
        <w:spacing w:after="0" w:line="360" w:lineRule="auto"/>
      </w:pPr>
      <w:r>
        <w:rPr>
          <w:rFonts w:ascii="'GHEA Mariam'" w:hAnsi="'GHEA Mariam'" w:eastAsia="'GHEA Mariam'" w:cs="'GHEA Mariam'"/>
          <w:lang w:val="hy-HY"/>
          <w:color w:val="black"/>
          <w:sz w:val="24"/>
          <w:szCs w:val="24"/>
        </w:rPr>
        <w:t xml:space="preserve">91. Հանրության գերակա շահերի ապահովման նպատակով սեփականության օտարման դեպքում ծախսային մոտեցմամբ գնահատման ժամանակ հողամասերը պետք է դիտարկել որպես չկառուցապատված (ազատ) հողամաս առանց բարելավումների, իսկ հողամասում առկա շենք-շինությունները, ծառերը և մշակաբույսերը պետք է գնահատվեն առանձին:</w:t>
      </w:r>
    </w:p>
    <w:p>
      <w:pPr>
        <w:jc w:val="both"/>
        <w:ind w:left="0" w:right="0" w:firstLine="284"/>
        <w:spacing w:after="0" w:line="360" w:lineRule="auto"/>
      </w:pPr>
      <w:r>
        <w:rPr>
          <w:rFonts w:ascii="'GHEA Mariam'" w:hAnsi="'GHEA Mariam'" w:eastAsia="'GHEA Mariam'" w:cs="'GHEA Mariam'"/>
          <w:lang w:val="hy-HY"/>
          <w:color w:val="black"/>
          <w:sz w:val="24"/>
          <w:szCs w:val="24"/>
        </w:rPr>
        <w:t xml:space="preserve">92. Ծախսային մոտեցմամբ հողամասում առկա շենք-շինությունների գնահատումը պետք է իրականացվի սույն հավելվածի 45-47 կետերի համաձայն:</w:t>
      </w:r>
    </w:p>
    <w:p>
      <w:pPr>
        <w:jc w:val="both"/>
        <w:ind w:left="0" w:right="0" w:firstLine="284"/>
        <w:spacing w:after="0" w:line="360" w:lineRule="auto"/>
      </w:pPr>
      <w:r>
        <w:rPr>
          <w:rFonts w:ascii="'GHEA Mariam'" w:hAnsi="'GHEA Mariam'" w:eastAsia="'GHEA Mariam'" w:cs="'GHEA Mariam'"/>
          <w:lang w:val="hy-HY"/>
          <w:color w:val="black"/>
          <w:sz w:val="24"/>
          <w:szCs w:val="24"/>
        </w:rPr>
        <w:t xml:space="preserve">93. Ծախսային մոտեցմամբ հողամասում առկա ծառերի և մշակաբույսերի գնահատումը պետք է իրականացվի հաշվի առնելով դրանց բերքատվությունը, իսկ փայտանյութ համարվող ծառերի դեպքում փայտի որակը և ծավալը, մասնավորապես.</w:t>
      </w:r>
    </w:p>
    <w:p>
      <w:pPr>
        <w:jc w:val="both"/>
        <w:ind w:left="0" w:right="0" w:firstLine="284"/>
        <w:spacing w:after="0" w:line="360" w:lineRule="auto"/>
      </w:pPr>
      <w:r>
        <w:rPr>
          <w:rFonts w:ascii="'GHEA Mariam'" w:hAnsi="'GHEA Mariam'" w:eastAsia="'GHEA Mariam'" w:cs="'GHEA Mariam'"/>
          <w:lang w:val="hy-HY"/>
          <w:color w:val="black"/>
          <w:sz w:val="24"/>
          <w:szCs w:val="24"/>
        </w:rPr>
        <w:t xml:space="preserve">1) պտղատու ծառերը պետք է գնահատվեն այգետնկման տարիքի հիման վրա: Պտղատու ծառերի (թփերի) դիմաց փոխհատուցման արժեքը որոշվում է դրա վրա ներդրված արժեքի և տվյալ ծառատեսակի (թփատեսակի) մեկ տարվա բերքի փոխհատուցման շուկայական արժեքի հանրագումարի հիման վրա, որը բազմապատկվում է այն տարիների քանակով, որոնք անցել են ծառի տնկումից սկսած, սակայն չգերազանցելով տվյալ տեսակի համար բերքատվության հասնելու համար անհրաժեշտ տարիների քանակը։ Գնահատման համար անհրաժեշտ են հետևյալ ելակետային տվյալները՝ ծառատեսակ, ծառի տարիք, ծառի գտնվելու տարածաշրջանը: Պտղատու ծառերի (թփերի) վրա կատարված ներդրման արժեքի որոշման համար պետք է որոշվի տնկիների շուկայական արժեքը՝ Հայաստանի Հանրապետությունում տնկիների շուկայական միջին գների հիման վրա: Սահմանված ծառատեսակի տնկիի գինը որոշելուց հետո պետք է հաշվարկվի պտղատու ծառի պահպանման համար անհրաժեշտ տարեկան ծախսերը, որպես այդ տարածքում ընդունված ծախսերի համագումար:</w:t>
      </w:r>
    </w:p>
    <w:p>
      <w:pPr>
        <w:jc w:val="both"/>
        <w:ind w:left="0" w:right="0" w:firstLine="284"/>
        <w:spacing w:after="0" w:line="360" w:lineRule="auto"/>
      </w:pPr>
      <w:r>
        <w:rPr>
          <w:rFonts w:ascii="'GHEA Mariam'" w:hAnsi="'GHEA Mariam'" w:eastAsia="'GHEA Mariam'" w:cs="'GHEA Mariam'"/>
          <w:lang w:val="hy-HY"/>
          <w:color w:val="black"/>
          <w:sz w:val="24"/>
          <w:szCs w:val="24"/>
        </w:rPr>
        <w:t xml:space="preserve">Պտղատու ծառերը գնահատելիս պետք է հաշվի առնել (ուսումնասիրել) հետևյալ գործոնները՝.ծառի տարիք (ոչ ավել քան ծառի բերք տալու տարիք), մեկ տարվա բերքի շուկայական արժեք, կատարված ներդրման արժեք:</w:t>
      </w:r>
    </w:p>
    <w:p>
      <w:pPr>
        <w:jc w:val="both"/>
        <w:ind w:left="0" w:right="0" w:firstLine="284"/>
        <w:spacing w:after="0" w:line="360" w:lineRule="auto"/>
      </w:pPr>
      <w:r>
        <w:rPr>
          <w:rFonts w:ascii="'GHEA Mariam'" w:hAnsi="'GHEA Mariam'" w:eastAsia="'GHEA Mariam'" w:cs="'GHEA Mariam'"/>
          <w:lang w:val="hy-HY"/>
          <w:color w:val="black"/>
          <w:sz w:val="24"/>
          <w:szCs w:val="24"/>
        </w:rPr>
        <w:t xml:space="preserve">2) փայտանյութ տվող ծառերը պետք է գնահատվեն ըստ տարիքի՝ փայտանյութի որակի ու ծավալի հիման վրա։ Փայտանյութ տվող ծառերը գնահատելիս պետք է հաշվի առնել (ուսումնասիրել) հետևյալ գործոնները` ծառատեսակ, ծառի տրամագիծ, վերամշակման ենթակա բնի չափսեր: Փայտանյութի շուկայական արժեքը պետք է սահմանվի գնահատման պահի դրությամբ Հայաստանի Հանրապետությունում փայտանյութի շուկայում առկա միջին արժեքի հիման վրա: </w:t>
      </w:r>
    </w:p>
    <w:p>
      <w:pPr>
        <w:jc w:val="both"/>
        <w:ind w:left="0" w:right="0" w:firstLine="284"/>
        <w:spacing w:after="0" w:line="360" w:lineRule="auto"/>
      </w:pPr>
      <w:r>
        <w:rPr>
          <w:rFonts w:ascii="'GHEA Mariam'" w:hAnsi="'GHEA Mariam'" w:eastAsia="'GHEA Mariam'" w:cs="'GHEA Mariam'"/>
          <w:lang w:val="hy-HY"/>
          <w:color w:val="black"/>
          <w:sz w:val="24"/>
          <w:szCs w:val="24"/>
        </w:rPr>
        <w:t xml:space="preserve">3) մշակաբույսերը գնահատվում են` հիմք ընդունելով մշակաբույսի տարեկան զուտ շուկայական արժեքը: Մշակաբույսի գնահատելիս պետք է հաշվի առնել (ուսումնասիրել) հետևյալ գործոնները՝. մշակաբույսի շրջանը, մշակաբույսի տեսակը, բերքատվությունը, մշակաբույսի արժեքը, հողամասի մակերեսը, որի վրա գտնվում է գնահատվող մշակաբույսը: Մշակաբույսի մեկ տարվա եկամտի զուտ շուկայական արժեքը մշակաբույսից ստացվող մեկ տարվա բերքի շուկայական արժեքն է: Մեկ տարվա եկամտի զուտ շուկայական արժեքի որոշման համար պետք է որոշվի տվյալ մշակաբույսից ստացվող բերքի մեկ կիլոգրամի շուկայական արժեքը նվազեցնելով դրա պահպանման և սպասարկման համար իրականացված ծախսերը:</w:t>
      </w:r>
    </w:p>
    <w:p>
      <w:pPr>
        <w:jc w:val="both"/>
        <w:ind w:left="0" w:right="0" w:firstLine="284"/>
        <w:spacing w:after="0" w:line="360" w:lineRule="auto"/>
      </w:pPr>
      <w:r>
        <w:rPr>
          <w:rFonts w:ascii="'GHEA Mariam'" w:hAnsi="'GHEA Mariam'" w:eastAsia="'GHEA Mariam'" w:cs="'GHEA Mariam'"/>
          <w:lang w:val="hy-HY"/>
          <w:color w:val="black"/>
          <w:sz w:val="24"/>
          <w:szCs w:val="24"/>
        </w:rPr>
        <w:t xml:space="preserve">94. Բերքատվության միջինացված չափը և այլ գնագոյացման գործոնները որոշվում են. </w:t>
      </w:r>
    </w:p>
    <w:p>
      <w:pPr>
        <w:jc w:val="both"/>
        <w:ind w:left="0" w:right="0" w:firstLine="284"/>
        <w:spacing w:after="0" w:line="360" w:lineRule="auto"/>
      </w:pPr>
      <w:r>
        <w:rPr>
          <w:rFonts w:ascii="'GHEA Mariam'" w:hAnsi="'GHEA Mariam'" w:eastAsia="'GHEA Mariam'" w:cs="'GHEA Mariam'"/>
          <w:lang w:val="hy-HY"/>
          <w:color w:val="black"/>
          <w:sz w:val="24"/>
          <w:szCs w:val="24"/>
        </w:rPr>
        <w:t xml:space="preserve">1) համապատասխան մասնագիտացված նորմատիվային տեղեկագրերում ներկայացված տվյալների հիման վրա,</w:t>
      </w:r>
    </w:p>
    <w:p>
      <w:pPr>
        <w:jc w:val="both"/>
        <w:ind w:left="0" w:right="0" w:firstLine="284"/>
        <w:spacing w:after="0" w:line="360" w:lineRule="auto"/>
      </w:pPr>
      <w:r>
        <w:rPr>
          <w:rFonts w:ascii="'GHEA Mariam'" w:hAnsi="'GHEA Mariam'" w:eastAsia="'GHEA Mariam'" w:cs="'GHEA Mariam'"/>
          <w:lang w:val="hy-HY"/>
          <w:color w:val="black"/>
          <w:sz w:val="24"/>
          <w:szCs w:val="24"/>
        </w:rPr>
        <w:t xml:space="preserve">2) պաշտոնական հրապարակված հավաստի տեղեկությունների հիման վրա,</w:t>
      </w:r>
    </w:p>
    <w:p>
      <w:pPr>
        <w:jc w:val="both"/>
        <w:ind w:left="0" w:right="0" w:firstLine="284"/>
        <w:spacing w:after="0" w:line="360" w:lineRule="auto"/>
      </w:pPr>
      <w:r>
        <w:rPr>
          <w:rFonts w:ascii="'GHEA Mariam'" w:hAnsi="'GHEA Mariam'" w:eastAsia="'GHEA Mariam'" w:cs="'GHEA Mariam'"/>
          <w:lang w:val="hy-HY"/>
          <w:color w:val="black"/>
          <w:sz w:val="24"/>
          <w:szCs w:val="24"/>
        </w:rPr>
        <w:t xml:space="preserve">3) «Գնահատման գործունեության մասին» օրենքի 16-րդ հոդվածի 2-րդ մասի 3-րդ կետի համաձայն պայմանագրային հիմունքներով գնահատմանը ներգրավված այլ համապատասխան մասնագետի միջոցով:</w:t>
      </w:r>
    </w:p>
    <w:p>
      <w:pPr>
        <w:jc w:val="both"/>
        <w:ind w:left="0" w:right="0" w:firstLine="284"/>
        <w:spacing w:after="0" w:line="360" w:lineRule="auto"/>
      </w:pPr>
      <w:r>
        <w:rPr>
          <w:rFonts w:ascii="'GHEA Mariam'" w:hAnsi="'GHEA Mariam'" w:eastAsia="'GHEA Mariam'" w:cs="'GHEA Mariam'"/>
          <w:lang w:val="hy-HY"/>
          <w:color w:val="black"/>
          <w:sz w:val="24"/>
          <w:szCs w:val="24"/>
        </w:rPr>
        <w:t xml:space="preserve">95. Այն դեպքերում, երբ գնահատման համար օգտագործվում է մեկից ավելի մոտեցումներ՝ դրանց համաձայնեցման արդյունքում ձևավորված շուկայական արժեք է ընդունվում մոտեցումների կիրառման արդյունքում ստացված առավել բարձր արժեքը:</w:t>
      </w:r>
    </w:p>
    <w:p>
      <w:pPr>
        <w:jc w:val="both"/>
        <w:ind w:left="0" w:right="0" w:firstLine="284"/>
        <w:spacing w:after="0" w:line="360" w:lineRule="auto"/>
      </w:pPr>
      <w:r>
        <w:rPr>
          <w:rFonts w:ascii="'GHEA Mariam'" w:hAnsi="'GHEA Mariam'" w:eastAsia="'GHEA Mariam'" w:cs="'GHEA Mariam'"/>
          <w:lang w:val="hy-HY"/>
          <w:color w:val="black"/>
          <w:sz w:val="24"/>
          <w:szCs w:val="24"/>
        </w:rPr>
        <w:t xml:space="preserve">96. Գնահատման համար մեկ կամ երկու դասական մոտեցումների կիրառման անհնարինության դեպքում` դրանց չկիրառման հիմնավոր պատճառաբանությունն իրականացվում է Որոշման 1-ին կետի 1-ին ենթակետով սահմանված N 1 հավելվածով սահմանված կարգավորումների համաձայն:»:</w:t>
      </w:r>
    </w:p>
    <w:p>
      <w:pPr>
        <w:jc w:val="both"/>
        <w:ind w:left="0" w:right="0" w:firstLine="142"/>
        <w:spacing w:after="0" w:line="360" w:lineRule="auto"/>
      </w:pPr>
      <w:r>
        <w:rPr>
          <w:rFonts w:ascii="'GHEA Mariam'" w:hAnsi="'GHEA Mariam'" w:eastAsia="'GHEA Mariam'" w:cs="'GHEA Mariam'"/>
          <w:lang w:val="hy-HY"/>
          <w:color w:val="black"/>
          <w:sz w:val="24"/>
          <w:szCs w:val="24"/>
        </w:rPr>
        <w:t xml:space="preserve">3. Սույն որոշումն ուժի մեջ է մտնում պաշտոնական հրապարակմանը հաջորդող օրվանից:</w:t>
      </w:r>
    </w:p>
    <w:p>
      <w:pPr>
        <w:jc w:val="both"/>
        <w:spacing w:after="0" w:line="360" w:lineRule="auto"/>
      </w:pPr>
      <w:r>
        <w:rPr>
          <w:rFonts w:ascii="'GHEA Mariam'" w:hAnsi="'GHEA Mariam'" w:eastAsia="'GHEA Mariam'" w:cs="'GHEA Mariam'"/>
          <w:lang w:val="hy-HY"/>
          <w:sz w:val="24"/>
          <w:szCs w:val="24"/>
        </w:rPr>
        <w:t xml:space="preserve"> </w:t>
      </w:r>
    </w:p>
    <w:p>
      <w:pPr>
        <w:jc w:val="both"/>
        <w:spacing w:after="0" w:line="360" w:lineRule="auto"/>
      </w:pPr>
      <w:r>
        <w:rPr>
          <w:rFonts w:ascii="'GHEA Mariam'" w:hAnsi="'GHEA Mariam'" w:eastAsia="'GHEA Mariam'" w:cs="'GHEA Mariam'"/>
          <w:lang w:val="hy-HY"/>
          <w:sz w:val="24"/>
          <w:szCs w:val="24"/>
        </w:rPr>
        <w:t xml:space="preserve"> </w:t>
      </w:r>
    </w:p>
    <w:p>
      <w:pPr>
        <w:jc w:val="both"/>
        <w:spacing w:after="0" w:line="360" w:lineRule="auto"/>
      </w:pPr>
      <w:r>
        <w:rPr>
          <w:rFonts w:ascii="'GHEA Mariam'" w:hAnsi="'GHEA Mariam'" w:eastAsia="'GHEA Mariam'" w:cs="'GHEA Mariam'"/>
          <w:lang w:val="hy-HY"/>
          <w:color w:val="black"/>
          <w:sz w:val="24"/>
          <w:szCs w:val="24"/>
        </w:rPr>
        <w:t xml:space="preserve">Հայաստանի Հանրապետության</w:t>
      </w:r>
    </w:p>
    <w:p>
      <w:pPr>
        <w:jc w:val="both"/>
        <w:spacing w:after="0" w:line="360" w:lineRule="auto"/>
      </w:pP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rPr>
        <w:t xml:space="preserve">վարչապետ </w:t>
      </w: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rPr>
        <w:t xml:space="preserve">Ն. Փաշինյան</w:t>
      </w:r>
    </w:p>
    <w:p>
      <w:pPr>
        <w:jc w:val="both"/>
        <w:spacing w:after="0" w:line="360" w:lineRule="auto"/>
      </w:pP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rPr>
        <w:t xml:space="preserve">2026 թ. Երևան</w:t>
      </w:r>
    </w:p>
    <w:p>
      <w:pPr>
        <w:jc w:val="both"/>
        <w:spacing w:after="0" w:line="360" w:lineRule="auto"/>
      </w:pPr>
      <w:r>
        <w:rPr/>
        <w:t xml:space="preserve"> </w:t>
      </w:r>
    </w:p>
    <w:p>
      <w:pPr>
        <w:jc w:val="end"/>
      </w:pPr>
      <w:r>
        <w:rPr>
          <w:rFonts w:ascii="'GHEA Mariam'" w:hAnsi="'GHEA Mariam'" w:eastAsia="'GHEA Mariam'" w:cs="'GHEA Mariam'"/>
          <w:sz w:val="24"/>
          <w:szCs w:val="24"/>
        </w:rPr>
        <w:t xml:space="preserve">ՆԱԽԱԳԻԾ</w:t>
      </w:r>
    </w:p>
    <w:p>
      <w:pPr>
        <w:jc w:val="end"/>
      </w:pPr>
      <w:r>
        <w:rPr>
          <w:rFonts w:ascii="'GHEA Mariam'" w:hAnsi="'GHEA Mariam'" w:eastAsia="'GHEA Mariam'" w:cs="'GHEA Mariam'"/>
          <w:sz w:val="24"/>
          <w:szCs w:val="24"/>
        </w:rPr>
        <w:t xml:space="preserve"> </w:t>
      </w:r>
    </w:p>
    <w:p>
      <w:pPr>
        <w:jc w:val="center"/>
        <w:ind w:left="0" w:right="0" w:firstLine="400"/>
      </w:pPr>
      <w:r>
        <w:rPr>
          <w:rFonts w:ascii="'GHEA Mariam'" w:hAnsi="'GHEA Mariam'" w:eastAsia="'GHEA Mariam'" w:cs="'GHEA Mariam'"/>
          <w:sz w:val="24"/>
          <w:szCs w:val="24"/>
          <w:b w:val="1"/>
          <w:bCs w:val="1"/>
        </w:rPr>
        <w:t xml:space="preserve">ՀԱՅԱՍՏԱՆԻ ՀԱՆՐԱՊԵՏՈՒԹՅԱՆ ԿԱՌԱՎԱՐՈՒԹՅՈՒՆ</w:t>
      </w:r>
    </w:p>
    <w:p>
      <w:pPr>
        <w:jc w:val="center"/>
        <w:ind w:left="0" w:right="0" w:firstLine="400"/>
      </w:pPr>
      <w:r>
        <w:rPr>
          <w:rFonts w:ascii="'GHEA Mariam'" w:hAnsi="'GHEA Mariam'" w:eastAsia="'GHEA Mariam'" w:cs="'GHEA Mariam'"/>
          <w:sz w:val="24"/>
          <w:szCs w:val="24"/>
          <w:b w:val="1"/>
          <w:bCs w:val="1"/>
        </w:rPr>
        <w:t xml:space="preserve">ՈՐՈՇՈՒՄ</w:t>
      </w:r>
    </w:p>
    <w:p>
      <w:pPr>
        <w:jc w:val="center"/>
        <w:ind w:left="0" w:right="0" w:firstLine="400"/>
      </w:pPr>
      <w:r>
        <w:rPr>
          <w:rFonts w:ascii="'GHEA Mariam'" w:hAnsi="'GHEA Mariam'" w:eastAsia="'GHEA Mariam'" w:cs="'GHEA Mariam'"/>
          <w:sz w:val="24"/>
          <w:szCs w:val="24"/>
          <w:b w:val="1"/>
          <w:bCs w:val="1"/>
        </w:rPr>
        <w:t xml:space="preserve"> </w:t>
      </w:r>
    </w:p>
    <w:p>
      <w:pPr>
        <w:jc w:val="center"/>
        <w:ind w:left="0" w:right="0" w:firstLine="400"/>
      </w:pPr>
      <w:r>
        <w:rPr>
          <w:rFonts w:ascii="'GHEA Mariam'" w:hAnsi="'GHEA Mariam'" w:eastAsia="'GHEA Mariam'" w:cs="'GHEA Mariam'"/>
          <w:sz w:val="24"/>
          <w:szCs w:val="24"/>
        </w:rPr>
        <w:t xml:space="preserve">202</w:t>
      </w:r>
      <w:r>
        <w:rPr>
          <w:rFonts w:ascii="'GHEA Mariam'" w:hAnsi="'GHEA Mariam'" w:eastAsia="'GHEA Mariam'" w:cs="'GHEA Mariam'"/>
          <w:lang w:val="hy-HY"/>
          <w:sz w:val="24"/>
          <w:szCs w:val="24"/>
        </w:rPr>
        <w:t xml:space="preserve">6</w:t>
      </w:r>
      <w:r>
        <w:rPr>
          <w:rFonts w:ascii="'GHEA Mariam'" w:hAnsi="'GHEA Mariam'" w:eastAsia="'GHEA Mariam'" w:cs="'GHEA Mariam'"/>
          <w:lang w:val="hy-HY"/>
          <w:sz w:val="24"/>
          <w:szCs w:val="24"/>
        </w:rPr>
        <w:t xml:space="preserve"> </w:t>
      </w:r>
      <w:r>
        <w:rPr>
          <w:rFonts w:ascii="'GHEA Mariam'" w:hAnsi="'GHEA Mariam'" w:eastAsia="'GHEA Mariam'" w:cs="'GHEA Mariam'"/>
          <w:sz w:val="24"/>
          <w:szCs w:val="24"/>
        </w:rPr>
        <w:t xml:space="preserve">թվականի___________ ___-ի N _____-Ն</w:t>
      </w:r>
    </w:p>
    <w:p>
      <w:pPr>
        <w:jc w:val="center"/>
        <w:ind w:left="0" w:right="0" w:firstLine="400"/>
      </w:pPr>
      <w:r>
        <w:rPr>
          <w:rFonts w:ascii="'GHEA Mariam'" w:hAnsi="'GHEA Mariam'" w:eastAsia="'GHEA Mariam'" w:cs="'GHEA Mariam'"/>
          <w:sz w:val="24"/>
          <w:szCs w:val="24"/>
          <w:b w:val="1"/>
          <w:bCs w:val="1"/>
        </w:rPr>
        <w:t xml:space="preserve"> </w:t>
      </w:r>
    </w:p>
    <w:p>
      <w:pPr>
        <w:jc w:val="center"/>
      </w:pPr>
      <w:r>
        <w:rPr>
          <w:rFonts w:ascii="'GHEA Mariam'" w:hAnsi="'GHEA Mariam'" w:eastAsia="'GHEA Mariam'" w:cs="'GHEA Mariam'"/>
          <w:color w:val="black"/>
          <w:sz w:val="24"/>
          <w:szCs w:val="24"/>
          <w:b w:val="1"/>
          <w:bCs w:val="1"/>
        </w:rPr>
        <w:t xml:space="preserve">ՀԱՆՐՈՒԹՅԱՆ ԳԵՐԱԿԱ ՇԱՀ ՃԱՆԱՉՎԱԾ ՏԱՐԱԾՔՆԵՐՈՒՄ ՕՏԱՐՄԱՆ ԵՆԹԱԿԱ ՍԵՓԱԿԱՆՈՒԹՅԱՆ ՆԿԱՐԱԳՐՈՒԹՅԱՆ ԱՐՁԱՆԱԳՐՈՒԹՅՈՒՆԸ ԿԱԶՄԵԼԻՍ ՕԳՏԱԳՈՐԾՎՈՂ ՏԵԽՆԻԿԱԿԱՆ ՍԱՐՔԱՎՈՐՈՒՄՆԵՐԻ ՑԱՆԿԸ, ԴՐԱՆՑ ԿԻՐԱՌՄԱՆ ԿԱՐԳԸ, ՕՏԱՐՎՈՂ ՍԵՓԱԿԱՆՈՒԹՅԱՆ ՆԿԱՐԱԳՐՈՒԹՅԱՆ ԿԱԶՄՄԱՆ ԸՆԹԱՑԱԿԱՐԳԸ, ՄԵԹՈԴԱԲԱՆՈՒԹՅՈՒՆԸ, ՕՏԱՐՄԱՆ ԵՆԹԱԿԱ ՍԵՓԱԿԱՆՈՒԹՅԱՆ ՆԿԱՐԱԳՐՈՒԹՅԱՆ ԱՐՁԱՆԱԳՐՈՒԹՅԱՆ, ԻՆՉՊԵՍ ՆԱԵՎ ԴՐԱ ԿԱԶՄՄԱՆ ՀԱՄԱՐ ՀԻՄՔ ՀԱՆԴԻՍԱՑԱԾ ՆՅՈՒԹԵՐԻ ՊԱՀՊԱՆՄԱՆ ԿԱՐԳՆ ՈՒ ԺԱՄԿԵՏՆԵՐԸ </w:t>
      </w:r>
      <w:r>
        <w:rPr>
          <w:rFonts w:ascii="'GHEA Mariam'" w:hAnsi="'GHEA Mariam'" w:eastAsia="'GHEA Mariam'" w:cs="'GHEA Mariam'"/>
          <w:lang w:val="hy-HY"/>
          <w:color w:val="black"/>
          <w:sz w:val="24"/>
          <w:szCs w:val="24"/>
          <w:b w:val="1"/>
          <w:bCs w:val="1"/>
        </w:rPr>
        <w:t xml:space="preserve">ՍԱՀՄԱՆԵԼՈՒ</w:t>
      </w:r>
      <w:r>
        <w:rPr>
          <w:rFonts w:ascii="'GHEA Mariam'" w:hAnsi="'GHEA Mariam'" w:eastAsia="'GHEA Mariam'" w:cs="'GHEA Mariam'"/>
          <w:lang w:val="hy-HY"/>
          <w:color w:val="black"/>
          <w:sz w:val="24"/>
          <w:szCs w:val="24"/>
          <w:b w:val="1"/>
          <w:bCs w:val="1"/>
        </w:rPr>
        <w:t xml:space="preserve"> </w:t>
      </w:r>
      <w:r>
        <w:rPr>
          <w:rFonts w:ascii="'GHEA Mariam'" w:hAnsi="'GHEA Mariam'" w:eastAsia="'GHEA Mariam'" w:cs="'GHEA Mariam'"/>
          <w:lang w:val="hy-HY"/>
          <w:color w:val="black"/>
          <w:sz w:val="24"/>
          <w:szCs w:val="24"/>
          <w:b w:val="1"/>
          <w:bCs w:val="1"/>
        </w:rPr>
        <w:t xml:space="preserve">ԵՎ</w:t>
      </w: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b w:val="1"/>
          <w:bCs w:val="1"/>
        </w:rPr>
        <w:t xml:space="preserve">ՀԱՅԱՍՏԱՆԻ ՀԱՆՐԱՊԵՏՈՒԹՅԱՆ ԿԱՌԱՎԱՐՈՒԹՅԱՆ 2007 ԹՎԱԿԱՆԻ </w:t>
      </w:r>
      <w:br/>
      <w:r>
        <w:rPr>
          <w:rFonts w:ascii="'GHEA Mariam'" w:hAnsi="'GHEA Mariam'" w:eastAsia="'GHEA Mariam'" w:cs="'GHEA Mariam'"/>
          <w:lang w:val="hy-HY"/>
          <w:color w:val="black"/>
          <w:sz w:val="24"/>
          <w:szCs w:val="24"/>
          <w:b w:val="1"/>
          <w:bCs w:val="1"/>
        </w:rPr>
        <w:t xml:space="preserve">ՀՈՒՆՎԱՐԻ 25-Ի N 108-Ն ՈՐՈՇՄԱՆ 4-ՐԴ ԿԵՏՈՎ ՀԱՍՏԱՏՎԱԾ N 2 ՀԱՎԵԼՎԱԾՆ </w:t>
      </w:r>
      <w:r>
        <w:rPr>
          <w:rFonts w:ascii="'GHEA Mariam'" w:hAnsi="'GHEA Mariam'" w:eastAsia="'GHEA Mariam'" w:cs="'GHEA Mariam'"/>
          <w:lang w:val="hy-HY"/>
          <w:color w:val="black"/>
          <w:sz w:val="24"/>
          <w:szCs w:val="24"/>
          <w:b w:val="1"/>
          <w:bCs w:val="1"/>
        </w:rPr>
        <w:t xml:space="preserve">ՈՒԺԸ ԿՈՐՑՐԱԾ ՃԱՆԱՉԵԼՈՒ</w:t>
      </w: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b w:val="1"/>
          <w:bCs w:val="1"/>
        </w:rPr>
        <w:t xml:space="preserve">ՄԱՍԻՆ</w:t>
      </w:r>
    </w:p>
    <w:p>
      <w:pPr>
        <w:jc w:val="center"/>
        <w:ind w:left="0" w:right="0" w:firstLine="400"/>
      </w:pPr>
      <w:r>
        <w:rPr>
          <w:rFonts w:ascii="'GHEA Mariam'" w:hAnsi="'GHEA Mariam'" w:eastAsia="'GHEA Mariam'" w:cs="'GHEA Mariam'"/>
          <w:lang w:val="hy-HY"/>
          <w:sz w:val="24"/>
          <w:szCs w:val="24"/>
          <w:b w:val="1"/>
          <w:bCs w:val="1"/>
        </w:rPr>
        <w:t xml:space="preserve"> </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Ղեկավարվելով «Հ</w:t>
      </w:r>
      <w:r>
        <w:rPr>
          <w:rFonts w:ascii="'GHEA Mariam'" w:hAnsi="'GHEA Mariam'" w:eastAsia="'GHEA Mariam'" w:cs="'GHEA Mariam'"/>
          <w:lang w:val="hy-HY"/>
          <w:color w:val="black"/>
          <w:sz w:val="24"/>
          <w:szCs w:val="24"/>
        </w:rPr>
        <w:t xml:space="preserve">անրության գերակա շահերի ապահովման նպատակով սեփականության օտարման մասին» օրենքի 7-րդ հոդվածի 6-րդ մասի, 15-րդ հոդվածի, </w:t>
      </w:r>
      <w:r>
        <w:rPr>
          <w:rFonts w:ascii="'GHEA Mariam'" w:hAnsi="'GHEA Mariam'" w:eastAsia="'GHEA Mariam'" w:cs="'GHEA Mariam'"/>
          <w:lang w:val="hy-HY"/>
          <w:sz w:val="24"/>
          <w:szCs w:val="24"/>
        </w:rPr>
        <w:t xml:space="preserve">«Նորմատիվ իրավական ակտերի մասին» օրենքի 37-րդ հոդվածի 1-ին մասի պահանջներով` Հայաստանի Հանրապետության կառավարությունը </w:t>
      </w:r>
      <w:r>
        <w:rPr>
          <w:rFonts w:ascii="'GHEA Mariam'" w:hAnsi="'GHEA Mariam'" w:eastAsia="'GHEA Mariam'" w:cs="'GHEA Mariam'"/>
          <w:lang w:val="hy-HY"/>
          <w:sz w:val="24"/>
          <w:szCs w:val="24"/>
          <w:b w:val="1"/>
          <w:bCs w:val="1"/>
        </w:rPr>
        <w:t xml:space="preserve">որոշում է.</w:t>
      </w:r>
    </w:p>
    <w:p>
      <w:pPr>
        <w:jc w:val="start"/>
        <w:ind w:left="0" w:right="0" w:firstLine="0"/>
      </w:pPr>
      <w:r>
        <w:rPr>
          <w:rFonts w:ascii="'GHEA Mariam'" w:hAnsi="'GHEA Mariam'" w:eastAsia="'GHEA Mariam'" w:cs="'GHEA Mariam'"/>
          <w:sz w:val="24"/>
          <w:szCs w:val="24"/>
        </w:rPr>
        <w:t xml:space="preserve">1.</w:t>
      </w:r>
      <w:r>
        <w:rPr>
          <w:rFonts w:ascii="'GHEA Mariam'" w:hAnsi="'GHEA Mariam'" w:eastAsia="'GHEA Mariam'" w:cs="'GHEA Mariam'"/>
          <w:sz w:val="24"/>
          <w:szCs w:val="24"/>
        </w:rPr>
        <w:t xml:space="preserve">     </w:t>
      </w:r>
      <w:r>
        <w:rPr>
          <w:rFonts w:ascii="'GHEA Mariam'" w:hAnsi="'GHEA Mariam'" w:eastAsia="'GHEA Mariam'" w:cs="'GHEA Mariam'"/>
          <w:lang w:val="hy-HY"/>
          <w:sz w:val="24"/>
          <w:szCs w:val="24"/>
        </w:rPr>
        <w:t xml:space="preserve">Սահմանել</w:t>
      </w:r>
      <w:r>
        <w:rPr>
          <w:rFonts w:ascii="'GHEA Mariam'" w:hAnsi="'GHEA Mariam'" w:eastAsia="'GHEA Mariam'" w:cs="'GHEA Mariam'"/>
          <w:sz w:val="24"/>
          <w:szCs w:val="24"/>
        </w:rPr>
        <w:t xml:space="preserve">՝</w:t>
      </w:r>
    </w:p>
    <w:p>
      <w:pPr>
        <w:ind w:left="0" w:right="0" w:firstLine="195"/>
      </w:pPr>
      <w:r>
        <w:rPr>
          <w:rFonts w:ascii="'GHEA Mariam'" w:hAnsi="'GHEA Mariam'" w:eastAsia="'GHEA Mariam'" w:cs="'GHEA Mariam'"/>
          <w:lang w:val="hy-HY"/>
          <w:sz w:val="24"/>
          <w:szCs w:val="24"/>
        </w:rPr>
        <w:t xml:space="preserve">1</w:t>
      </w:r>
      <w:r>
        <w:rPr>
          <w:rFonts w:ascii="'GHEA Mariam'" w:hAnsi="'GHEA Mariam'" w:eastAsia="'GHEA Mariam'" w:cs="'GHEA Mariam'"/>
          <w:sz w:val="24"/>
          <w:szCs w:val="24"/>
        </w:rPr>
        <w:t xml:space="preserve">)</w:t>
      </w:r>
      <w:r>
        <w:rPr>
          <w:rFonts w:ascii="'GHEA Mariam'" w:hAnsi="'GHEA Mariam'" w:eastAsia="'GHEA Mariam'" w:cs="'GHEA Mariam'"/>
          <w:color w:val="black"/>
          <w:sz w:val="24"/>
          <w:szCs w:val="24"/>
          <w:b w:val="1"/>
          <w:bCs w:val="1"/>
        </w:rPr>
        <w:t xml:space="preserve"> </w:t>
      </w:r>
      <w:r>
        <w:rPr>
          <w:rFonts w:ascii="'GHEA Mariam'" w:hAnsi="'GHEA Mariam'" w:eastAsia="'GHEA Mariam'" w:cs="'GHEA Mariam'"/>
          <w:color w:val="black"/>
          <w:sz w:val="24"/>
          <w:szCs w:val="24"/>
        </w:rPr>
        <w:t xml:space="preserve">հանրության գերակա շահ ճանաչված տարածքներում օտարման ենթակա սեփականության նկարագրության արձանագրությունը կազմելիս օգտագործվող տեխնիկական սարքավորումների ցանկը</w:t>
      </w:r>
      <w:r>
        <w:rPr>
          <w:rFonts w:ascii="'GHEA Mariam'" w:hAnsi="'GHEA Mariam'" w:eastAsia="'GHEA Mariam'" w:cs="'GHEA Mariam'"/>
          <w:lang w:val="hy-HY"/>
          <w:color w:val="black"/>
          <w:sz w:val="24"/>
          <w:szCs w:val="24"/>
        </w:rPr>
        <w:t xml:space="preserve">՝ համաձայն </w:t>
      </w:r>
      <w:r>
        <w:rPr>
          <w:rFonts w:ascii="'GHEA Mariam'" w:hAnsi="'GHEA Mariam'" w:eastAsia="'GHEA Mariam'" w:cs="'GHEA Mariam'"/>
          <w:color w:val="black"/>
          <w:sz w:val="24"/>
          <w:szCs w:val="24"/>
        </w:rPr>
        <w:t xml:space="preserve">N 1 </w:t>
      </w:r>
      <w:r>
        <w:rPr>
          <w:rFonts w:ascii="'GHEA Mariam'" w:hAnsi="'GHEA Mariam'" w:eastAsia="'GHEA Mariam'" w:cs="'GHEA Mariam'"/>
          <w:lang w:val="hy-HY"/>
          <w:color w:val="black"/>
          <w:sz w:val="24"/>
          <w:szCs w:val="24"/>
        </w:rPr>
        <w:t xml:space="preserve">հավելվածի, </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2) </w:t>
      </w:r>
      <w:r>
        <w:rPr>
          <w:rFonts w:ascii="'GHEA Mariam'" w:hAnsi="'GHEA Mariam'" w:eastAsia="'GHEA Mariam'" w:cs="'GHEA Mariam'"/>
          <w:lang w:val="hy-HY"/>
          <w:color w:val="black"/>
          <w:sz w:val="24"/>
          <w:szCs w:val="24"/>
        </w:rPr>
        <w:t xml:space="preserve">հանրության գերակա շահ ճանաչված տարածքներում օտարման ենթակա սեփականության նկարագրության արձանագրությունը կազմելիս օգտագործվող տեխնիկական սարքավորումների կիրառման կարգը, օտարվող սեփականության նկարագրության կազմման ընթացակարգը, մեթոդաբանությունը, օտարման ենթակա սեփականության նկարագրության արձանագրության, ինչպես նաև դրա կազմման համար հիմք հանդիսացած նյութերի պահպանման կարգն ու ժամկետները՝ համաձայն N 2 հավելվածի:</w:t>
      </w:r>
    </w:p>
    <w:p>
      <w:pP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rPr>
        <w:t xml:space="preserve">3) հանրության գերակա շահ ճանաչված տարածքներում օտարման ենթակա սեփականության նկարագրության արձանագրության օրինակելի ձևը՝ համաձայն N 3 հավելվածի:</w:t>
      </w:r>
    </w:p>
    <w:p>
      <w:pP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rPr>
        <w:t xml:space="preserve">2. Ուժը կորցրած ճանաչել </w:t>
      </w:r>
      <w:r>
        <w:rPr>
          <w:rFonts w:ascii="'GHEA Mariam'" w:hAnsi="'GHEA Mariam'" w:eastAsia="'GHEA Mariam'" w:cs="'GHEA Mariam'"/>
          <w:lang w:val="hy-HY"/>
          <w:sz w:val="24"/>
          <w:szCs w:val="24"/>
        </w:rPr>
        <w:t xml:space="preserve">Հայաստանի Հանրապետության կառավարության 2007 թվականի հունվարի 25-ի «Ե</w:t>
      </w:r>
      <w:r>
        <w:rPr>
          <w:rFonts w:ascii="'GHEA Mariam'" w:hAnsi="'GHEA Mariam'" w:eastAsia="'GHEA Mariam'" w:cs="'GHEA Mariam'"/>
          <w:lang w:val="hy-HY"/>
          <w:color w:val="black"/>
          <w:sz w:val="24"/>
          <w:szCs w:val="24"/>
        </w:rPr>
        <w:t xml:space="preserve">րևան քաղաքի վարչական սահմաններում որոշ տարածքներում բացառիկ` գերակա հանրային շահ ճանաչելու, գերակա հանրային շահ ճանաչված տարածքներում առկա սեփականության օբյեկտների նկարագրության արձանագրության կազմման կարգը և նկարագրության արձանագրության օրինակելի ձևը հաստատելու մասին» </w:t>
      </w:r>
      <w:r>
        <w:rPr>
          <w:rFonts w:ascii="'GHEA Mariam'" w:hAnsi="'GHEA Mariam'" w:eastAsia="'GHEA Mariam'" w:cs="'GHEA Mariam'"/>
          <w:lang w:val="hy-HY"/>
          <w:sz w:val="24"/>
          <w:szCs w:val="24"/>
        </w:rPr>
        <w:t xml:space="preserve">N 108-Ն որոշման 4-րդ կետով հաստատված N 2 հավելվածը:</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3. </w:t>
      </w:r>
      <w:r>
        <w:rPr>
          <w:rFonts w:ascii="'GHEA Mariam'" w:hAnsi="'GHEA Mariam'" w:eastAsia="'GHEA Mariam'" w:cs="'GHEA Mariam'"/>
          <w:lang w:val="hy-HY"/>
          <w:color w:val="black"/>
          <w:sz w:val="24"/>
          <w:szCs w:val="24"/>
        </w:rPr>
        <w:t xml:space="preserve">Սույն որոշումն ուժի մեջ է մտնում պաշտոնական հրապարակման օրվան հաջորդող տասներորդ օրը:</w:t>
      </w:r>
    </w:p>
    <w:p>
      <w:pPr/>
      <w:r>
        <w:rPr>
          <w:rFonts w:ascii="'GHEA Mariam'" w:hAnsi="'GHEA Mariam'" w:eastAsia="'GHEA Mariam'" w:cs="'GHEA Mariam'"/>
          <w:lang w:val="hy-HY"/>
          <w:color w:val="black"/>
          <w:sz w:val="24"/>
          <w:szCs w:val="24"/>
        </w:rPr>
        <w:t xml:space="preserve"> </w:t>
      </w:r>
    </w:p>
    <w:p>
      <w:pPr/>
      <w:r>
        <w:rPr>
          <w:rFonts w:ascii="'GHEA Mariam'" w:hAnsi="'GHEA Mariam'" w:eastAsia="'GHEA Mariam'" w:cs="'GHEA Mariam'"/>
          <w:lang w:val="hy-HY"/>
          <w:color w:val="black"/>
          <w:sz w:val="24"/>
          <w:szCs w:val="24"/>
        </w:rPr>
        <w:t xml:space="preserve"> </w:t>
      </w:r>
    </w:p>
    <w:p>
      <w:pPr/>
      <w:r>
        <w:rPr>
          <w:rFonts w:ascii="'GHEA Mariam'" w:hAnsi="'GHEA Mariam'" w:eastAsia="'GHEA Mariam'" w:cs="'GHEA Mariam'"/>
          <w:lang w:val="hy-HY"/>
          <w:color w:val="black"/>
          <w:sz w:val="24"/>
          <w:szCs w:val="24"/>
        </w:rPr>
        <w:t xml:space="preserve">Հայաստանի Հանրապետության</w:t>
      </w:r>
    </w:p>
    <w:p>
      <w:pP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rPr>
        <w:t xml:space="preserve">վարչապետ</w:t>
      </w: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rPr>
        <w:t xml:space="preserve">Ն. Փաշինյան</w:t>
      </w:r>
    </w:p>
    <w:p>
      <w:pP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rPr>
        <w:t xml:space="preserve">2026 թ. Երևան</w:t>
      </w:r>
    </w:p>
    <w:p>
      <w:pPr>
        <w:jc w:val="end"/>
      </w:pPr>
      <w:r>
        <w:rPr>
          <w:rFonts w:ascii="'GHEA Mariam'" w:hAnsi="'GHEA Mariam'" w:eastAsia="'GHEA Mariam'" w:cs="'GHEA Mariam'"/>
          <w:lang w:val="hy-HY"/>
          <w:sz w:val="24"/>
          <w:szCs w:val="24"/>
        </w:rPr>
        <w:t xml:space="preserve">Հավելված N 1</w:t>
      </w:r>
    </w:p>
    <w:p>
      <w:pPr>
        <w:jc w:val="end"/>
      </w:pPr>
      <w:r>
        <w:rPr>
          <w:rFonts w:ascii="'GHEA Mariam'" w:hAnsi="'GHEA Mariam'" w:eastAsia="'GHEA Mariam'" w:cs="'GHEA Mariam'"/>
          <w:lang w:val="hy-HY"/>
          <w:sz w:val="24"/>
          <w:szCs w:val="24"/>
        </w:rPr>
        <w:t xml:space="preserve">ՀՀ կառավարության 2026 թվականի</w:t>
      </w:r>
    </w:p>
    <w:p>
      <w:pPr>
        <w:jc w:val="end"/>
      </w:pPr>
      <w:r>
        <w:rPr>
          <w:rFonts w:ascii="'GHEA Mariam'" w:hAnsi="'GHEA Mariam'" w:eastAsia="'GHEA Mariam'" w:cs="'GHEA Mariam'"/>
          <w:lang w:val="hy-HY"/>
          <w:sz w:val="24"/>
          <w:szCs w:val="24"/>
        </w:rPr>
        <w:t xml:space="preserve">___________ ___-ի N _____-Ն որոշման</w:t>
      </w:r>
    </w:p>
    <w:p>
      <w:pPr>
        <w:jc w:val="end"/>
      </w:pPr>
      <w:r>
        <w:rPr>
          <w:rFonts w:ascii="'GHEA Mariam'" w:hAnsi="'GHEA Mariam'" w:eastAsia="'GHEA Mariam'" w:cs="'GHEA Mariam'"/>
          <w:lang w:val="hy-HY"/>
          <w:sz w:val="24"/>
          <w:szCs w:val="24"/>
        </w:rPr>
        <w:t xml:space="preserve"> </w:t>
      </w:r>
    </w:p>
    <w:p>
      <w:pPr>
        <w:jc w:val="center"/>
      </w:pPr>
      <w:r>
        <w:rPr>
          <w:rFonts w:ascii="'GHEA Mariam'" w:hAnsi="'GHEA Mariam'" w:eastAsia="'GHEA Mariam'" w:cs="'GHEA Mariam'"/>
          <w:lang w:val="hy-HY"/>
          <w:sz w:val="24"/>
          <w:szCs w:val="24"/>
          <w:b w:val="1"/>
          <w:bCs w:val="1"/>
        </w:rPr>
        <w:t xml:space="preserve">ՑԱՆԿ</w:t>
      </w:r>
    </w:p>
    <w:p>
      <w:pPr>
        <w:jc w:val="center"/>
      </w:pPr>
      <w:r>
        <w:rPr>
          <w:rFonts w:ascii="'GHEA Mariam'" w:hAnsi="'GHEA Mariam'" w:eastAsia="'GHEA Mariam'" w:cs="'GHEA Mariam'"/>
          <w:lang w:val="hy-HY"/>
          <w:sz w:val="24"/>
          <w:szCs w:val="24"/>
          <w:b w:val="1"/>
          <w:bCs w:val="1"/>
        </w:rPr>
        <w:t xml:space="preserve">ՀԱՆՐՈՒԹՅԱՆ ԳԵՐԱԿԱ ՇԱՀ ՃԱՆԱՉՎԱԾ ՏԱՐԱԾՔՆԵՐՈՒՄ ՕՏԱՐՄԱՆ ԵՆԹԱԿԱ ՍԵՓԱԿԱՆՈՒԹՅԱՆ ՆԿԱՐԱԳՐՈՒԹՅԱՆ ԱՐՁԱՆԱԳՐՈՒԹՅՈՒՆԸ ԿԱԶՄԵԼԻՍ ՕԳՏԱԳՈՐԾՎՈՂ ՏԵԽՆԻԿԱԿԱՆ ՍԱՐՔԱՎՈՐՈՒՄՆԵՐԻ</w:t>
      </w:r>
    </w:p>
    <w:p>
      <w:pPr/>
      <w:r>
        <w:rPr>
          <w:rFonts w:ascii="'GHEA Mariam'" w:hAnsi="'GHEA Mariam'" w:eastAsia="'GHEA Mariam'" w:cs="'GHEA Mariam'"/>
          <w:lang w:val="hy-HY"/>
          <w:sz w:val="24"/>
          <w:szCs w:val="24"/>
        </w:rPr>
        <w:t xml:space="preserve"> </w:t>
      </w:r>
    </w:p>
    <w:p>
      <w:pPr>
        <w:ind w:left="0" w:right="0" w:firstLine="195"/>
      </w:pPr>
      <w:r>
        <w:rPr>
          <w:rFonts w:ascii="'GHEA Mariam'" w:hAnsi="'GHEA Mariam'" w:eastAsia="'GHEA Mariam'" w:cs="'GHEA Mariam'"/>
          <w:lang w:val="hy-HY"/>
          <w:sz w:val="24"/>
          <w:szCs w:val="24"/>
        </w:rPr>
        <w:t xml:space="preserve">1.</w:t>
      </w: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Հանրության գերակա շահ ճանաչված տարածքներում օտարման ենթակա սեփականության նկարագրության արձանագրության կազմումը կատարվում է օտարվող սեփականության տեսանկարահանում և/կամ սքանավորում իրականացնելու և գույքի ամբողջական եռաչափ պատկերը ստանալու միջոցով։ </w:t>
      </w:r>
    </w:p>
    <w:p>
      <w:pPr/>
      <w:r>
        <w:rPr>
          <w:rFonts w:ascii="'GHEA Mariam'" w:hAnsi="'GHEA Mariam'" w:eastAsia="'GHEA Mariam'" w:cs="'GHEA Mariam'"/>
          <w:lang w:val="hy-HY"/>
          <w:sz w:val="24"/>
          <w:szCs w:val="24"/>
        </w:rPr>
        <w:t xml:space="preserve">Նկարագրության արձանագրության կազմման համար օգտագործվող սարքավորումներն են</w:t>
      </w:r>
      <w:r>
        <w:rPr>
          <w:rFonts w:ascii="'Microsoft JhengHei'" w:hAnsi="'Microsoft JhengHei'" w:eastAsia="'Microsoft JhengHei'" w:cs="'Microsoft JhengHei'"/>
          <w:sz w:val="24"/>
          <w:szCs w:val="24"/>
        </w:rPr>
        <w:t xml:space="preserve">․</w:t>
      </w:r>
      <w:r>
        <w:rPr>
          <w:rFonts w:ascii="'GHEA Mariam'" w:hAnsi="'GHEA Mariam'" w:eastAsia="'GHEA Mariam'" w:cs="'GHEA Mariam'"/>
          <w:sz w:val="24"/>
          <w:szCs w:val="24"/>
        </w:rPr>
        <w:t xml:space="preserve"> </w:t>
      </w:r>
    </w:p>
    <w:p>
      <w:pPr>
        <w:ind w:left="0" w:right="0" w:firstLine="284"/>
      </w:pPr>
      <w:r>
        <w:rPr>
          <w:rFonts w:ascii="'GHEA Mariam'" w:hAnsi="'GHEA Mariam'" w:eastAsia="'GHEA Mariam'" w:cs="'GHEA Mariam'"/>
          <w:lang w:val="hy-HY"/>
          <w:sz w:val="24"/>
          <w:szCs w:val="24"/>
        </w:rPr>
        <w:t xml:space="preserve">1) անօդաչու թռչող սարքեր (այսուհետ՝ ԱԹՍ)՝ դրանց վրա տեղադրված սքանավորման և «LiDAR» սենսորներ,</w:t>
      </w:r>
    </w:p>
    <w:p>
      <w:pPr>
        <w:ind w:left="0" w:right="0" w:firstLine="284"/>
      </w:pPr>
      <w:r>
        <w:rPr>
          <w:rFonts w:ascii="'GHEA Mariam'" w:hAnsi="'GHEA Mariam'" w:eastAsia="'GHEA Mariam'" w:cs="'GHEA Mariam'"/>
          <w:lang w:val="hy-HY"/>
          <w:sz w:val="24"/>
          <w:szCs w:val="24"/>
        </w:rPr>
        <w:t xml:space="preserve">2) եռաչափ տարածական տվյալների ստացման համար նախատեսված մասնագիտացված սարքեր (ստատիկ կամ շարժական (մոբայլ) լազերային «LiDAR» սքանավորման համակարգեր (կայաններ))։</w:t>
      </w:r>
    </w:p>
    <w:p>
      <w:pPr>
        <w:ind w:left="0" w:right="0" w:firstLine="284"/>
      </w:pPr>
      <w:r>
        <w:rPr>
          <w:rFonts w:ascii="'GHEA Mariam'" w:hAnsi="'GHEA Mariam'" w:eastAsia="'GHEA Mariam'" w:cs="'GHEA Mariam'"/>
          <w:lang w:val="hy-HY"/>
          <w:sz w:val="24"/>
          <w:szCs w:val="24"/>
        </w:rPr>
        <w:t xml:space="preserve">2. ԱԹՍ-ի կամ այլ սքանավորման համակարգի միջոցով կատարված տեսանկարահանման և սքանավորման արդյունքներն էլեկտրոնային կրիչով ի պահ են հանձնվում նոտարին՝ հանձնման-ընդունման ակտի հիման վրա՝ «Նոտարիատի մասին» օրենքով սահմանված կարգով։</w:t>
      </w:r>
    </w:p>
    <w:p>
      <w:pPr/>
      <w:r>
        <w:rPr>
          <w:rFonts w:ascii="'GHEA Mariam'" w:hAnsi="'GHEA Mariam'" w:eastAsia="'GHEA Mariam'" w:cs="'GHEA Mariam'"/>
          <w:lang w:val="hy-HY"/>
          <w:sz w:val="24"/>
          <w:szCs w:val="24"/>
        </w:rPr>
        <w:t xml:space="preserve"> </w:t>
      </w:r>
    </w:p>
    <w:p>
      <w:pPr/>
      <w:r>
        <w:rPr>
          <w:rFonts w:ascii="'GHEA Mariam'" w:hAnsi="'GHEA Mariam'" w:eastAsia="'GHEA Mariam'" w:cs="'GHEA Mariam'"/>
          <w:lang w:val="hy-HY"/>
          <w:sz w:val="24"/>
          <w:szCs w:val="24"/>
        </w:rPr>
        <w:t xml:space="preserve"> </w:t>
      </w:r>
    </w:p>
    <w:p>
      <w:pPr>
        <w:jc w:val="end"/>
      </w:pPr>
      <w:r>
        <w:rPr>
          <w:rFonts w:ascii="'GHEA Mariam'" w:hAnsi="'GHEA Mariam'" w:eastAsia="'GHEA Mariam'" w:cs="'GHEA Mariam'"/>
          <w:lang w:val="hy-HY"/>
          <w:sz w:val="24"/>
          <w:szCs w:val="24"/>
        </w:rPr>
        <w:t xml:space="preserve">Հավելված N 2</w:t>
      </w:r>
    </w:p>
    <w:p>
      <w:pPr>
        <w:jc w:val="end"/>
      </w:pPr>
      <w:r>
        <w:rPr>
          <w:rFonts w:ascii="'GHEA Mariam'" w:hAnsi="'GHEA Mariam'" w:eastAsia="'GHEA Mariam'" w:cs="'GHEA Mariam'"/>
          <w:lang w:val="hy-HY"/>
          <w:sz w:val="24"/>
          <w:szCs w:val="24"/>
        </w:rPr>
        <w:t xml:space="preserve">ՀՀ կառավարության 2026 թվականի</w:t>
      </w:r>
    </w:p>
    <w:p>
      <w:pPr>
        <w:jc w:val="end"/>
      </w:pPr>
      <w:r>
        <w:rPr>
          <w:rFonts w:ascii="'GHEA Mariam'" w:hAnsi="'GHEA Mariam'" w:eastAsia="'GHEA Mariam'" w:cs="'GHEA Mariam'"/>
          <w:lang w:val="hy-HY"/>
          <w:sz w:val="24"/>
          <w:szCs w:val="24"/>
        </w:rPr>
        <w:t xml:space="preserve">___________ ___-ի N _____-Ն որոշման</w:t>
      </w:r>
    </w:p>
    <w:p>
      <w:pPr>
        <w:jc w:val="center"/>
      </w:pPr>
      <w:r>
        <w:rPr>
          <w:rFonts w:ascii="'GHEA Mariam'" w:hAnsi="'GHEA Mariam'" w:eastAsia="'GHEA Mariam'" w:cs="'GHEA Mariam'"/>
          <w:lang w:val="hy-HY"/>
          <w:color w:val="black"/>
          <w:sz w:val="24"/>
          <w:szCs w:val="24"/>
          <w:b w:val="1"/>
          <w:bCs w:val="1"/>
        </w:rPr>
        <w:t xml:space="preserve">ՕՏԱՐՄԱՆ ԵՆԹԱԿԱ ՍԵՓԱԿԱՆՈՒԹՅԱՆ ՆԿԱՐԱԳՐՈՒԹՅԱՆ ԱՐՁԱՆԱԳՐՈՒԹՅՈՒՆԸ ԿԱԶՄԵԼԻՍ ՕԳՏԱԳՈՐԾՎՈՂ ՏԵԽՆԻԿԱԿԱՆ ՍԱՐՔԱՎՈՐՈՒՄՆԵՐԻ ՑԱՆԿԸ, ԴՐԱՆՑ ԿԻՐԱՌՄԱՆ ԿԱՐԳԸ, ՕՏԱՐՎՈՂ ՍԵՓԱԿԱՆՈՒԹՅԱՆ ՆԿԱՐԱԳՐՈՒԹՅԱՆ ԿԱԶՄՄԱՆ ԸՆԹԱՑԱԿԱՐԳԸ, ՄԵԹՈԴԱԲԱՆՈՒԹՅՈՒՆԸ, ՕՏԱՐՄԱՆ ԵՆԹԱԿԱ ՍԵՓԱԿԱՆՈՒԹՅԱՆ ՆԿԱՐԱԳՐՈՒԹՅԱՆ ԱՐՁԱՆԱԳՐՈՒԹՅԱՆ, ԻՆՉՊԵՍ ՆԱԵՎ ԴՐԱ ԿԱԶՄՄԱՆ ՀԱՄԱՐ ՀԻՄՔ ՀԱՆԴԻՍԱՑԱԾ ՆՅՈՒԹԵՐԻ ՊԱՀՊԱՆՄԱՆ ԿԱՐԳՆ ՈՒ ԺԱՄԿԵՏՆԵՐԸ ՍԱՀՄԱՆԵԼՈՒ ՄԱՍԻՆ</w:t>
      </w:r>
    </w:p>
    <w:p>
      <w:pPr>
        <w:jc w:val="center"/>
      </w:pPr>
      <w:r>
        <w:rPr>
          <w:rFonts w:ascii="'GHEA Mariam'" w:hAnsi="'GHEA Mariam'" w:eastAsia="'GHEA Mariam'" w:cs="'GHEA Mariam'"/>
          <w:lang w:val="hy-HY"/>
          <w:color w:val="black"/>
          <w:sz w:val="24"/>
          <w:szCs w:val="24"/>
          <w:b w:val="1"/>
          <w:bCs w:val="1"/>
        </w:rPr>
        <w:t xml:space="preserve">1. ԸՆԴՀԱՆՈՒՐ ԴՐՈՒՅԹՆԵՐ</w:t>
      </w:r>
    </w:p>
    <w:p>
      <w:pP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rPr>
        <w:t xml:space="preserve">1. Սույն կարգով սահմանվում են </w:t>
      </w:r>
      <w:r>
        <w:rPr>
          <w:rFonts w:ascii="'GHEA Mariam'" w:hAnsi="'GHEA Mariam'" w:eastAsia="'GHEA Mariam'" w:cs="'GHEA Mariam'"/>
          <w:lang w:val="hy-HY"/>
          <w:color w:val="black"/>
          <w:sz w:val="24"/>
          <w:szCs w:val="24"/>
        </w:rPr>
        <w:t xml:space="preserve">«Հ</w:t>
      </w:r>
      <w:r>
        <w:rPr>
          <w:rFonts w:ascii="'GHEA Mariam'" w:hAnsi="'GHEA Mariam'" w:eastAsia="'GHEA Mariam'" w:cs="'GHEA Mariam'"/>
          <w:lang w:val="hy-HY"/>
          <w:color w:val="black"/>
          <w:sz w:val="24"/>
          <w:szCs w:val="24"/>
        </w:rPr>
        <w:t xml:space="preserve">անրության գերակա շահերի ապահովման նպատակով սեփականության օտարման մասին»</w:t>
      </w:r>
      <w:r>
        <w:rPr>
          <w:rFonts w:ascii="'GHEA Mariam'" w:hAnsi="'GHEA Mariam'" w:eastAsia="'GHEA Mariam'" w:cs="'GHEA Mariam'"/>
          <w:lang w:val="hy-HY"/>
          <w:color w:val="black"/>
          <w:sz w:val="24"/>
          <w:szCs w:val="24"/>
        </w:rPr>
        <w:t xml:space="preserve"> օրենքի (այսուհետ` օրենք) համաձայն հանրության գերակա շահ ճանաչված տարածքների և դրանում առկա օտարման ենթակա սեփականության նկարագրության արձանագրությունը կազմելիս օգտագործվող տեխնիկական սարքավորումների ցանկը, դրանց կիրառման, օտարվող սեփականության նկարագրության կազմման, մեթոդաբանության, օտարման ենթակա սեփականության նկարագրության արձանագրության, ինչպես նաեվ դրա կազմման համար հիմք հանդիսացած նյութերի պահպանման կարգն ու ժամկետները: </w:t>
      </w:r>
    </w:p>
    <w:p>
      <w:pPr>
        <w:jc w:val="start"/>
        <w:spacing w:after="160"/>
      </w:pPr>
      <w:r>
        <w:rPr>
          <w:rFonts w:ascii="'GHEA Mariam'" w:hAnsi="'GHEA Mariam'" w:eastAsia="'GHEA Mariam'" w:cs="'GHEA Mariam'"/>
          <w:lang w:val="hy-HY"/>
          <w:color w:val="black"/>
          <w:sz w:val="24"/>
          <w:szCs w:val="24"/>
          <w:b w:val="1"/>
          <w:bCs w:val="1"/>
        </w:rPr>
        <w:t xml:space="preserve"> </w:t>
      </w:r>
    </w:p>
    <w:p>
      <w:pPr>
        <w:jc w:val="center"/>
        <w:spacing w:after="160"/>
      </w:pPr>
      <w:r>
        <w:rPr>
          <w:rFonts w:ascii="'GHEA Mariam'" w:hAnsi="'GHEA Mariam'" w:eastAsia="'GHEA Mariam'" w:cs="'GHEA Mariam'"/>
          <w:lang w:val="hy-HY"/>
          <w:color w:val="black"/>
          <w:sz w:val="24"/>
          <w:szCs w:val="24"/>
          <w:b w:val="1"/>
          <w:bCs w:val="1"/>
        </w:rPr>
        <w:t xml:space="preserve">2. ՆԿԱՐԱԳՐՈՒԹՅԱՆ ԱՐՁԱՆԱԳՐՈՒԹՅԱՆ ԿԱԶՄՈՒՄԸ</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2. Հանրության գերակա շահ ճանաչելու մասին որոշումն ուժի մեջ մտնելուց հետո, երեք ամսվանից մինչև մեկ տարվա ընթացքում, օրենքով սահմանված լիազոր մարմինը կազմակերպում է օտարվող սեփականության նկարագրության արձանագրության կազմման գործընթացը:</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3. Նկարագրության արձանագրության կազմումը կատարվում է անօդաչու սարքի միջոցով օտարվող սեփականության տեսանկարահանում իրականացնելով և գույքի ամբողջական եռաչափ պատկերը ստանալով: Անօդաչու սարքի միջոցով կատարված տեսանկարահանման արդյունքներն էլեկտրոնային կրիչով ի պահ են հանձնվում նոտարին՝ հանձնման-ընդունման ակտի հիման վրա «Նոտարիատի մասին» </w:t>
      </w:r>
      <w:br/>
      <w:r>
        <w:rPr>
          <w:rFonts w:ascii="'GHEA Mariam'" w:hAnsi="'GHEA Mariam'" w:eastAsia="'GHEA Mariam'" w:cs="'GHEA Mariam'"/>
          <w:lang w:val="hy-HY"/>
          <w:sz w:val="24"/>
          <w:szCs w:val="24"/>
        </w:rPr>
        <w:t xml:space="preserve">օրենքով սահմանված կարգով:</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4. Նկարագրության արձանագրության կազմման աշխատանքներին մասնակցելու իրավունք ունեն ձեռքբերողը, իրավունքի պետական գրանցում ունեցող օբյեկտի սեփականատերը, իրավունքի պետական գրանցում չունեցող օբյեկտի փաստացի տիրապետողը</w:t>
      </w: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և սեփականության օբյեկտի նկատմամբ գույքային իրավունքներ ունեցողները, եթե սեփականության նախնական ուսումնասիրության ժամանակ արձանագրությունը չի կազմվել:</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5. Նկարագրության արձանագրությունը կազմվում է ոլորտի համապատասխան մասնագետների՝ գնահատողների կամ չափագրողների կողմից:</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6. Նկարագրության արձանագրության համար ուսումնասիրությունը հնարավորության դեպքում համաձայնեցվում է սեփականատիրոջ և օգտագործողների և (կամ) տիրապետողների հետ: Նման համաձայնության բացակայության դեպքում, լիազոր մարմինը սեփականության նկարագրության արձանագրությունը կազմում է առկա հնարավորությունից ելնելով, որը և հիմք է հանդիսանում բարելավումները գնահատելու համար։ Վերջինիս կողմից որոշվում է նկարագրության արձանագրության համար կատարվող ուսումնասիրության իրականացման կատարման ժամանակը` որի մասին լիազոր մարմինը ուսումնասիրության իրականացման կատարման օրվանից առնվազն 10 օր առաջ տեղեկացնում է մասնակիցներին և շահագրգիռ այլ անձանց:</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7. </w:t>
      </w:r>
      <w:r>
        <w:rPr>
          <w:rFonts w:ascii="'GHEA Mariam'" w:hAnsi="'GHEA Mariam'" w:eastAsia="'GHEA Mariam'" w:cs="'GHEA Mariam'"/>
          <w:lang w:val="hy-HY"/>
          <w:color w:val="black"/>
          <w:sz w:val="24"/>
          <w:szCs w:val="24"/>
        </w:rPr>
        <w:t xml:space="preserve">Եթե օտարման ենթակա սեփականության սեփականատերը կամ այդ սեփականությունը փաստացի տնօրինողը խոչընդոտում են օտարվող սեփականություն մուտք գործելը կամ այլ կերպ անհնարին են դարձնում օտարվող սեփականության հասանելիությունը, ապա լիազոր մարմինն իրավասու է օտարման ենթակա սեփականության նկարագրության արձանագրությունը կազմել կառավարության սահմանած տեխնիկական սարքավորումների միջոցով, իսկ նկարագրության արձանագրությունում գույքի ներքին վիճակի վերաբերյալ տեղեկությունները արձանագրել` հիմք ընդունելով շուկայում առկա հարդարվածության միջին վիճակը: </w:t>
      </w:r>
    </w:p>
    <w:p>
      <w:pP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rPr>
        <w:t xml:space="preserve">8. Նկարագրության արձանագրությունը պետք է իր մեջ պարունակի տեղեկատվություն, մասնավորապես ուսումնասիրվող տարածքի, շինություն հանդիսացող հուշարձանի և գույքի մակերեսների ու ֆիզիկական վիճակի, այն արտաքին և (կամ) անհատական հատկանիշների վերաբերյալ, որոնք հնարավորություն են տալիս այդ գույքը տարբերել այլ գույքերից, գույքի սեփականատերերի և գույքային իրավունքներ ունեցող այլ անձանց` ներառյալ գույքի փաստացի տիրապետողների կամ օգտագործողների, գույքի նկատմամբ կիրառված սահմանափակումների (արգելանք և այլն) և ծանրաբեռնվածությունների (գրավ, հիփոթեք, սերվիտուտ և այլն), ինչպես նաև</w:t>
      </w: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rPr>
        <w:t xml:space="preserve">օտարվող սեփականության սեփականատիրոջ կողմից դրա կազմմանը խոչընդոտելու պայմաններում կատարված լինելու վերաբերյալ։</w:t>
      </w:r>
    </w:p>
    <w:p>
      <w:pP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sz w:val="24"/>
          <w:szCs w:val="24"/>
        </w:rPr>
        <w:t xml:space="preserve">9. Նկարագրության արձանագրությունը պետք է իր մեջ պարտադիր պարունակի հետևյալ տեղեկատվությունը.</w:t>
      </w:r>
    </w:p>
    <w:p>
      <w:pPr>
        <w:ind w:left="0" w:right="0" w:firstLine="284"/>
      </w:pPr>
      <w:r>
        <w:rPr>
          <w:rFonts w:ascii="'GHEA Mariam'" w:hAnsi="'GHEA Mariam'" w:eastAsia="'GHEA Mariam'" w:cs="'GHEA Mariam'"/>
          <w:lang w:val="hy-HY"/>
          <w:sz w:val="24"/>
          <w:szCs w:val="24"/>
        </w:rPr>
        <w:t xml:space="preserve">1) Բնակելի, հասարակական և արտադրական նշանակության շենքեր-շինությունների համար.</w:t>
      </w:r>
    </w:p>
    <w:p>
      <w:pPr>
        <w:ind w:left="0" w:right="0" w:firstLine="284"/>
      </w:pPr>
      <w:r>
        <w:rPr>
          <w:rFonts w:ascii="'GHEA Mariam'" w:hAnsi="'GHEA Mariam'" w:eastAsia="'GHEA Mariam'" w:cs="'GHEA Mariam'"/>
          <w:lang w:val="hy-HY"/>
          <w:sz w:val="24"/>
          <w:szCs w:val="24"/>
        </w:rPr>
        <w:t xml:space="preserve">ա. շենք,</w:t>
      </w: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շինությունների չափերը (առաստաղի բարձրություն, մակերես, առանձին կանգնած շինությունների համար հողամասի չափերը նաև ծավալը յուրաքանչյուր շինության համար առանձին),</w:t>
      </w:r>
    </w:p>
    <w:p>
      <w:pPr>
        <w:ind w:left="0" w:right="0" w:firstLine="284"/>
      </w:pPr>
      <w:r>
        <w:rPr>
          <w:rFonts w:ascii="'GHEA Mariam'" w:hAnsi="'GHEA Mariam'" w:eastAsia="'GHEA Mariam'" w:cs="'GHEA Mariam'"/>
          <w:lang w:val="hy-HY"/>
          <w:sz w:val="24"/>
          <w:szCs w:val="24"/>
        </w:rPr>
        <w:t xml:space="preserve">բ. գույքային իրավունքներն ու սահմանափակումները (այդ թվում` իրավունքների և օգտագործման նկատմամբ),</w:t>
      </w:r>
    </w:p>
    <w:p>
      <w:pPr>
        <w:ind w:left="0" w:right="0" w:firstLine="284"/>
      </w:pPr>
      <w:r>
        <w:rPr>
          <w:rFonts w:ascii="'GHEA Mariam'" w:hAnsi="'GHEA Mariam'" w:eastAsia="'GHEA Mariam'" w:cs="'GHEA Mariam'"/>
          <w:lang w:val="hy-HY"/>
          <w:sz w:val="24"/>
          <w:szCs w:val="24"/>
        </w:rPr>
        <w:t xml:space="preserve">գ. տեղադրությունը, դիրքը (</w:t>
      </w:r>
      <w:r>
        <w:rPr>
          <w:rFonts w:ascii="'GHEA Mariam'" w:hAnsi="'GHEA Mariam'" w:eastAsia="'GHEA Mariam'" w:cs="'GHEA Mariam'"/>
          <w:lang w:val="hy-HY"/>
          <w:sz w:val="24"/>
          <w:szCs w:val="24"/>
        </w:rPr>
        <w:t xml:space="preserve">քարտեզից հատված անշարժ գույքի գտնվելու վայրի նշումով),</w:t>
      </w:r>
    </w:p>
    <w:p>
      <w:pPr/>
      <w:r>
        <w:rPr>
          <w:rFonts w:ascii="'GHEA Mariam'" w:hAnsi="'GHEA Mariam'" w:eastAsia="'GHEA Mariam'" w:cs="'GHEA Mariam'"/>
          <w:lang w:val="hy-HY"/>
          <w:sz w:val="24"/>
          <w:szCs w:val="24"/>
        </w:rPr>
        <w:t xml:space="preserve">դ. տրանսպորտային հանգույցների առկայությունը, </w:t>
      </w:r>
    </w:p>
    <w:p>
      <w:pPr/>
      <w:r>
        <w:rPr>
          <w:rFonts w:ascii="'GHEA Mariam'" w:hAnsi="'GHEA Mariam'" w:eastAsia="'GHEA Mariam'" w:cs="'GHEA Mariam'"/>
          <w:lang w:val="hy-HY"/>
          <w:sz w:val="24"/>
          <w:szCs w:val="24"/>
        </w:rPr>
        <w:t xml:space="preserve">ե. կոնստրուկտիվ նյութերի տարրերի տեսակը, </w:t>
      </w:r>
    </w:p>
    <w:p>
      <w:pPr/>
      <w:r>
        <w:rPr>
          <w:rFonts w:ascii="'GHEA Mariam'" w:hAnsi="'GHEA Mariam'" w:eastAsia="'GHEA Mariam'" w:cs="'GHEA Mariam'"/>
          <w:lang w:val="hy-HY"/>
          <w:sz w:val="24"/>
          <w:szCs w:val="24"/>
        </w:rPr>
        <w:t xml:space="preserve">զ. հարկայնությունը, հարկը, </w:t>
      </w:r>
    </w:p>
    <w:p>
      <w:pPr/>
      <w:r>
        <w:rPr>
          <w:rFonts w:ascii="'GHEA Mariam'" w:hAnsi="'GHEA Mariam'" w:eastAsia="'GHEA Mariam'" w:cs="'GHEA Mariam'"/>
          <w:lang w:val="hy-HY"/>
          <w:sz w:val="24"/>
          <w:szCs w:val="24"/>
        </w:rPr>
        <w:t xml:space="preserve">է. օբյեկտի</w:t>
      </w:r>
      <w:r>
        <w:rPr>
          <w:rFonts w:ascii="'GHEA Mariam'" w:hAnsi="'GHEA Mariam'" w:eastAsia="'GHEA Mariam'" w:cs="'GHEA Mariam'"/>
          <w:lang w:val="hy-HY"/>
          <w:sz w:val="24"/>
          <w:szCs w:val="24"/>
        </w:rPr>
        <w:t xml:space="preserve"> կառուցման, շահագործման </w:t>
      </w:r>
      <w:r>
        <w:rPr>
          <w:rFonts w:ascii="'GHEA Mariam'" w:hAnsi="'GHEA Mariam'" w:eastAsia="'GHEA Mariam'" w:cs="'GHEA Mariam'"/>
          <w:lang w:val="hy-HY"/>
          <w:sz w:val="24"/>
          <w:szCs w:val="24"/>
        </w:rPr>
        <w:t xml:space="preserve">տարեթիվը, </w:t>
      </w:r>
    </w:p>
    <w:p>
      <w:pPr>
        <w:ind w:left="0" w:right="0" w:firstLine="284"/>
      </w:pPr>
      <w:r>
        <w:rPr>
          <w:rFonts w:ascii="'GHEA Mariam'" w:hAnsi="'GHEA Mariam'" w:eastAsia="'GHEA Mariam'" w:cs="'GHEA Mariam'"/>
          <w:lang w:val="hy-HY"/>
          <w:sz w:val="24"/>
          <w:szCs w:val="24"/>
        </w:rPr>
        <w:t xml:space="preserve">ը. ավարտվածության աստիճանը (նաև յուրաքանչյուր շինության համար առանձին),</w:t>
      </w:r>
    </w:p>
    <w:p>
      <w:pPr>
        <w:ind w:left="0" w:right="0" w:firstLine="284"/>
      </w:pPr>
      <w:r>
        <w:rPr>
          <w:rFonts w:ascii="'GHEA Mariam'" w:hAnsi="'GHEA Mariam'" w:eastAsia="'GHEA Mariam'" w:cs="'GHEA Mariam'"/>
          <w:lang w:val="hy-HY"/>
          <w:sz w:val="24"/>
          <w:szCs w:val="24"/>
        </w:rPr>
        <w:t xml:space="preserve">թ. առանձին կանգնած շինությունների արտաքին հարդարումը (յուրաքանչյուր կողմի համար առանձին, նշելով նյութի տեսակը), </w:t>
      </w:r>
    </w:p>
    <w:p>
      <w:pPr>
        <w:ind w:left="0" w:right="0" w:firstLine="284"/>
      </w:pPr>
      <w:r>
        <w:rPr>
          <w:rFonts w:ascii="'GHEA Mariam'" w:hAnsi="'GHEA Mariam'" w:eastAsia="'GHEA Mariam'" w:cs="'GHEA Mariam'"/>
          <w:lang w:val="hy-HY"/>
          <w:sz w:val="24"/>
          <w:szCs w:val="24"/>
        </w:rPr>
        <w:t xml:space="preserve">ժ. Ներքին հարդարումը (դռներ, պատուհաններ, հատակ, առաստաղ պատեր նշելով նյութի տեսակը, առանձին կանգնած շինությունների համար հողամասում առկա բոլոր շինությունների համար առանձին),</w:t>
      </w:r>
    </w:p>
    <w:p>
      <w:pPr/>
      <w:r>
        <w:rPr>
          <w:rFonts w:ascii="'GHEA Mariam'" w:hAnsi="'GHEA Mariam'" w:eastAsia="'GHEA Mariam'" w:cs="'GHEA Mariam'"/>
          <w:lang w:val="hy-HY"/>
          <w:sz w:val="24"/>
          <w:szCs w:val="24"/>
        </w:rPr>
        <w:t xml:space="preserve">ժա. ավտոկայանատեղիի առկայությունը կամ հնարավորությունը, </w:t>
      </w:r>
    </w:p>
    <w:p>
      <w:pPr>
        <w:ind w:left="0" w:right="0" w:firstLine="284"/>
      </w:pPr>
      <w:r>
        <w:rPr>
          <w:rFonts w:ascii="'GHEA Mariam'" w:hAnsi="'GHEA Mariam'" w:eastAsia="'GHEA Mariam'" w:cs="'GHEA Mariam'"/>
          <w:lang w:val="hy-HY"/>
          <w:sz w:val="24"/>
          <w:szCs w:val="24"/>
        </w:rPr>
        <w:t xml:space="preserve">ժբ. ինժեներական ցանցերն ու կոմունալ սպասարկումը (էլեկտրամատակարարում, գազամատակարարում, ջրամատակարարում, կոյուղի, ջեռուցում և այլն),</w:t>
      </w:r>
    </w:p>
    <w:p>
      <w:pPr>
        <w:ind w:left="0" w:right="0" w:firstLine="284"/>
      </w:pPr>
      <w:r>
        <w:rPr>
          <w:rFonts w:ascii="'GHEA Mariam'" w:hAnsi="'GHEA Mariam'" w:eastAsia="'GHEA Mariam'" w:cs="'GHEA Mariam'"/>
          <w:lang w:val="hy-HY"/>
          <w:sz w:val="24"/>
          <w:szCs w:val="24"/>
        </w:rPr>
        <w:t xml:space="preserve">ժգ. առանձին կանգնած շինությունների համար հողամասում առկա բարելավումները,</w:t>
      </w:r>
    </w:p>
    <w:p>
      <w:pPr/>
      <w:r>
        <w:rPr>
          <w:rFonts w:ascii="'GHEA Mariam'" w:hAnsi="'GHEA Mariam'" w:eastAsia="'GHEA Mariam'" w:cs="'GHEA Mariam'"/>
          <w:lang w:val="hy-HY"/>
          <w:sz w:val="24"/>
          <w:szCs w:val="24"/>
        </w:rPr>
        <w:t xml:space="preserve">ժդ. նախագծային փաստաթղթերի առկայությունը,</w:t>
      </w:r>
    </w:p>
    <w:p>
      <w:pPr/>
      <w:r>
        <w:rPr>
          <w:rFonts w:ascii="'GHEA Mariam'" w:hAnsi="'GHEA Mariam'" w:eastAsia="'GHEA Mariam'" w:cs="'GHEA Mariam'"/>
          <w:lang w:val="hy-HY"/>
          <w:sz w:val="24"/>
          <w:szCs w:val="24"/>
        </w:rPr>
        <w:t xml:space="preserve">ժե. տեխնիկական վիճակի վերաբերյալ փաստաթղթերի առկայությունը:</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2) Չկառուցապատված հողամասերի համար.</w:t>
      </w:r>
    </w:p>
    <w:p>
      <w:pPr>
        <w:ind w:left="0" w:right="0" w:firstLine="284"/>
      </w:pPr>
      <w:r>
        <w:rPr>
          <w:rFonts w:ascii="'GHEA Mariam'" w:hAnsi="'GHEA Mariam'" w:eastAsia="'GHEA Mariam'" w:cs="'GHEA Mariam'"/>
          <w:lang w:val="hy-HY"/>
          <w:sz w:val="24"/>
          <w:szCs w:val="24"/>
        </w:rPr>
        <w:t xml:space="preserve">ա. գույքային իրավունքներն (այդ թվում` կառուցապատման) ու սահմանափակումները,</w:t>
      </w:r>
    </w:p>
    <w:p>
      <w:pPr/>
      <w:r>
        <w:rPr>
          <w:rFonts w:ascii="'GHEA Mariam'" w:hAnsi="'GHEA Mariam'" w:eastAsia="'GHEA Mariam'" w:cs="'GHEA Mariam'"/>
          <w:lang w:val="hy-HY"/>
          <w:sz w:val="24"/>
          <w:szCs w:val="24"/>
        </w:rPr>
        <w:t xml:space="preserve">բ. նպատակային և գործառնական նշանակությունը,</w:t>
      </w:r>
    </w:p>
    <w:p>
      <w:pPr/>
      <w:r>
        <w:rPr>
          <w:rFonts w:ascii="'GHEA Mariam'" w:hAnsi="'GHEA Mariam'" w:eastAsia="'GHEA Mariam'" w:cs="'GHEA Mariam'"/>
          <w:lang w:val="hy-HY"/>
          <w:sz w:val="24"/>
          <w:szCs w:val="24"/>
        </w:rPr>
        <w:t xml:space="preserve">գ. կոմունիկացիաների առկայությունը և հնարավորությունը, </w:t>
      </w:r>
    </w:p>
    <w:p>
      <w:pPr/>
      <w:r>
        <w:rPr>
          <w:rFonts w:ascii="'GHEA Mariam'" w:hAnsi="'GHEA Mariam'" w:eastAsia="'GHEA Mariam'" w:cs="'GHEA Mariam'"/>
          <w:lang w:val="hy-HY"/>
          <w:sz w:val="24"/>
          <w:szCs w:val="24"/>
        </w:rPr>
        <w:t xml:space="preserve">դ. կառուցապատման չափորոշիչները և սահմանափակումները, </w:t>
      </w:r>
    </w:p>
    <w:p>
      <w:pPr>
        <w:ind w:left="0" w:right="0" w:firstLine="284"/>
      </w:pPr>
      <w:r>
        <w:rPr>
          <w:rFonts w:ascii="'GHEA Mariam'" w:hAnsi="'GHEA Mariam'" w:eastAsia="'GHEA Mariam'" w:cs="'GHEA Mariam'"/>
          <w:lang w:val="hy-HY"/>
          <w:sz w:val="24"/>
          <w:szCs w:val="24"/>
        </w:rPr>
        <w:t xml:space="preserve">ե. հողամասի չափերը (մակերես, լայնություն, երկարություն, երկրաչափական կառուցվածք, ճակատային մաս),</w:t>
      </w:r>
    </w:p>
    <w:p>
      <w:pPr>
        <w:ind w:left="0" w:right="0" w:firstLine="284"/>
      </w:pPr>
      <w:r>
        <w:rPr>
          <w:rFonts w:ascii="'GHEA Mariam'" w:hAnsi="'GHEA Mariam'" w:eastAsia="'GHEA Mariam'" w:cs="'GHEA Mariam'"/>
          <w:lang w:val="hy-HY"/>
          <w:sz w:val="24"/>
          <w:szCs w:val="24"/>
        </w:rPr>
        <w:t xml:space="preserve">զ. տեղադրությունը (</w:t>
      </w:r>
      <w:r>
        <w:rPr>
          <w:rFonts w:ascii="'GHEA Mariam'" w:hAnsi="'GHEA Mariam'" w:eastAsia="'GHEA Mariam'" w:cs="'GHEA Mariam'"/>
          <w:lang w:val="hy-HY"/>
          <w:sz w:val="24"/>
          <w:szCs w:val="24"/>
        </w:rPr>
        <w:t xml:space="preserve">քարտեզից հատված հողամասի գտնվելու վայրի նշումով)</w:t>
      </w:r>
      <w:r>
        <w:rPr>
          <w:rFonts w:ascii="'GHEA Mariam'" w:hAnsi="'GHEA Mariam'" w:eastAsia="'GHEA Mariam'" w:cs="'GHEA Mariam'"/>
          <w:lang w:val="hy-HY"/>
          <w:sz w:val="24"/>
          <w:szCs w:val="24"/>
        </w:rPr>
        <w:t xml:space="preserve"> (գտնվելու վայրը), տեղակայման գրավչությունը,</w:t>
      </w:r>
    </w:p>
    <w:p>
      <w:pPr/>
      <w:r>
        <w:rPr>
          <w:rFonts w:ascii="'GHEA Mariam'" w:hAnsi="'GHEA Mariam'" w:eastAsia="'GHEA Mariam'" w:cs="'GHEA Mariam'"/>
          <w:lang w:val="hy-HY"/>
          <w:sz w:val="24"/>
          <w:szCs w:val="24"/>
        </w:rPr>
        <w:t xml:space="preserve">է. թեքությունը (թեք, թույլ թեք, հարթ), </w:t>
      </w:r>
    </w:p>
    <w:p>
      <w:pPr/>
      <w:r>
        <w:rPr>
          <w:rFonts w:ascii="'GHEA Mariam'" w:hAnsi="'GHEA Mariam'" w:eastAsia="'GHEA Mariam'" w:cs="'GHEA Mariam'"/>
          <w:lang w:val="hy-HY"/>
          <w:sz w:val="24"/>
          <w:szCs w:val="24"/>
        </w:rPr>
        <w:t xml:space="preserve">ը. տրանսպորտային հանգույցների առկայությունը, մատչելիությունը:</w:t>
      </w:r>
    </w:p>
    <w:p>
      <w:pPr>
        <w:ind w:left="0" w:right="0" w:firstLine="284"/>
      </w:pPr>
      <w:r>
        <w:rPr>
          <w:rFonts w:ascii="'GHEA Mariam'" w:hAnsi="'GHEA Mariam'" w:eastAsia="'GHEA Mariam'" w:cs="'GHEA Mariam'"/>
          <w:lang w:val="hy-HY"/>
          <w:sz w:val="24"/>
          <w:szCs w:val="24"/>
        </w:rPr>
        <w:t xml:space="preserve">3) Գյուղատնտեսական նշանակության հողերի համար, բացի 2-րդ կետում նշված գործոններից նաև.</w:t>
      </w:r>
    </w:p>
    <w:p>
      <w:pPr/>
      <w:r>
        <w:rPr>
          <w:rFonts w:ascii="'GHEA Mariam'" w:hAnsi="'GHEA Mariam'" w:eastAsia="'GHEA Mariam'" w:cs="'GHEA Mariam'"/>
          <w:lang w:val="hy-HY"/>
          <w:sz w:val="24"/>
          <w:szCs w:val="24"/>
        </w:rPr>
        <w:t xml:space="preserve">ա. հողագնահատման շրջան, </w:t>
      </w:r>
    </w:p>
    <w:p>
      <w:pPr/>
      <w:r>
        <w:rPr>
          <w:rFonts w:ascii="'GHEA Mariam'" w:hAnsi="'GHEA Mariam'" w:eastAsia="'GHEA Mariam'" w:cs="'GHEA Mariam'"/>
          <w:lang w:val="hy-HY"/>
          <w:sz w:val="24"/>
          <w:szCs w:val="24"/>
        </w:rPr>
        <w:t xml:space="preserve">բ. քարքարոտությունը,</w:t>
      </w:r>
    </w:p>
    <w:p>
      <w:pPr/>
      <w:r>
        <w:rPr>
          <w:rFonts w:ascii="'GHEA Mariam'" w:hAnsi="'GHEA Mariam'" w:eastAsia="'GHEA Mariam'" w:cs="'GHEA Mariam'"/>
          <w:lang w:val="hy-HY"/>
          <w:sz w:val="24"/>
          <w:szCs w:val="24"/>
        </w:rPr>
        <w:t xml:space="preserve">գ. բերքատվությունը: </w:t>
      </w:r>
    </w:p>
    <w:p>
      <w:pPr>
        <w:ind w:left="0" w:right="0" w:firstLine="284"/>
      </w:pPr>
      <w:r>
        <w:rPr>
          <w:rFonts w:ascii="'GHEA Mariam'" w:hAnsi="'GHEA Mariam'" w:eastAsia="'GHEA Mariam'" w:cs="'GHEA Mariam'"/>
          <w:lang w:val="hy-HY"/>
          <w:sz w:val="24"/>
          <w:szCs w:val="24"/>
        </w:rPr>
        <w:t xml:space="preserve">4) Նկարագրության արձանագրություններին պարտադիր կցվում են.</w:t>
      </w:r>
    </w:p>
    <w:p>
      <w:pPr/>
      <w:r>
        <w:rPr>
          <w:rFonts w:ascii="'GHEA Mariam'" w:hAnsi="'GHEA Mariam'" w:eastAsia="'GHEA Mariam'" w:cs="'GHEA Mariam'"/>
          <w:lang w:val="hy-HY"/>
          <w:sz w:val="24"/>
          <w:szCs w:val="24"/>
        </w:rPr>
        <w:t xml:space="preserve">ա. իրավունքի պետական գրանցման վկայականի պատճենը, </w:t>
      </w:r>
    </w:p>
    <w:p>
      <w:pPr/>
      <w:r>
        <w:rPr>
          <w:rFonts w:ascii="'GHEA Mariam'" w:hAnsi="'GHEA Mariam'" w:eastAsia="'GHEA Mariam'" w:cs="'GHEA Mariam'"/>
          <w:lang w:val="hy-HY"/>
          <w:sz w:val="24"/>
          <w:szCs w:val="24"/>
        </w:rPr>
        <w:t xml:space="preserve">բ. անշարժ գույքի հատակագիծը,</w:t>
      </w:r>
    </w:p>
    <w:p>
      <w:pPr/>
      <w:r>
        <w:rPr>
          <w:rFonts w:ascii="'GHEA Mariam'" w:hAnsi="'GHEA Mariam'" w:eastAsia="'GHEA Mariam'" w:cs="'GHEA Mariam'"/>
          <w:lang w:val="hy-HY"/>
          <w:sz w:val="24"/>
          <w:szCs w:val="24"/>
        </w:rPr>
        <w:t xml:space="preserve">գ. Նախագծային (քաղաքաշինական) փաստաթղթերը (առկայության դեպքում),</w:t>
      </w:r>
    </w:p>
    <w:p>
      <w:pPr/>
      <w:r>
        <w:rPr>
          <w:rFonts w:ascii="'GHEA Mariam'" w:hAnsi="'GHEA Mariam'" w:eastAsia="'GHEA Mariam'" w:cs="'GHEA Mariam'"/>
          <w:lang w:val="hy-HY"/>
          <w:sz w:val="24"/>
          <w:szCs w:val="24"/>
        </w:rPr>
        <w:t xml:space="preserve">դ.տեխնիկական վիճակի վերաբերյալ փաստաթղթերը (առկայության դեպքում):</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5) Հողամասերում առկա պտղատու ծառերի համար. </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ա) ծառատեսակը,</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բ) ծառի տարիքը,</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գ) ծառի գտնվելու տարածաշրջանը:</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6) Հողամասում առկա փայտանյութ տվող ծառերի համար. </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ա) ծառատեսակը,</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բ) ծառի տրամագիծ (ծառի տրամագիծը սմ-ով` չափված գետնից 1.0 մ բարձրությամբ, կեղևի հետ միասին),</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գ) վերամշակման ենթակա բնի չափսեր (տրամագիծ բարձրություն):</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7) մշակաբույսերի համար. </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ա) մշակաբույսի տեսակը, </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բ) մշակաբույսի շրջանը, </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գ) հողամասի մակերեսը, որի վրա գտնվում է մշակաբույսը:</w:t>
      </w:r>
    </w:p>
    <w:p>
      <w:pP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8) </w:t>
      </w:r>
      <w:r>
        <w:rPr>
          <w:rFonts w:ascii="'GHEA Mariam'" w:hAnsi="'GHEA Mariam'" w:eastAsia="'GHEA Mariam'" w:cs="'GHEA Mariam'"/>
          <w:lang w:val="hy-HY"/>
          <w:sz w:val="24"/>
          <w:szCs w:val="24"/>
        </w:rPr>
        <w:t xml:space="preserve">լուսանկարները պետք է լինեն հետևյալ պարտադիր պայմաններով՝ </w:t>
      </w:r>
      <w:r>
        <w:rPr>
          <w:rFonts w:ascii="'GHEA Mariam'" w:hAnsi="'GHEA Mariam'" w:eastAsia="'GHEA Mariam'" w:cs="'GHEA Mariam'"/>
          <w:lang w:val="hy-HY"/>
          <w:sz w:val="24"/>
          <w:szCs w:val="24"/>
        </w:rPr>
        <w:t xml:space="preserve">ս</w:t>
      </w:r>
      <w:r>
        <w:rPr>
          <w:rFonts w:ascii="'GHEA Mariam'" w:hAnsi="'GHEA Mariam'" w:eastAsia="'GHEA Mariam'" w:cs="'GHEA Mariam'"/>
          <w:lang w:val="hy-HY"/>
          <w:sz w:val="24"/>
          <w:szCs w:val="24"/>
        </w:rPr>
        <w:t xml:space="preserve">ույն կետի 1-ին ենթակետով սահմանված առանձին կանգնած շինությունների համար՝ արտաքին լուսանկարներ անշարժ գույքի միավորի բոլոր կողմերից, անշարժ գույքի բաղկացուցիչ մաս կազմող յուրաքանչյուր շինությունների բոլոր կողմերից, ներքին լուսանկարներ՝ առնվազն մեկ լուսանկար անշարժ գույքի յուրաքանչյուր սենյակից: Ստորաբաժանված շենքերում տեղակայված անշարժ գույքերի լուսանկարների համար՝ շենքի յուրաքանչյուր կողմից, ներքին լուսանկարներ, առնվազն մեկ լուսանկար անշարժ գույքի յուրաքանաչյուր սենյակից</w:t>
      </w:r>
      <w:r>
        <w:rPr>
          <w:rFonts w:ascii="'GHEA Mariam'" w:hAnsi="'GHEA Mariam'" w:eastAsia="'GHEA Mariam'" w:cs="'GHEA Mariam'"/>
          <w:lang w:val="hy-HY"/>
          <w:sz w:val="24"/>
          <w:szCs w:val="24"/>
        </w:rPr>
        <w:t xml:space="preserve">: Սույն կետի 2-րդ և 3-րդ կետերով սահմանված չկառուցապատված հողամասերի լուսանկարների համար՝ յուրաքանչյուր կողմից առնվազն մեկ լուսանկար, մոտեցման ուղիների և հարակից փողոցների</w:t>
      </w:r>
      <w:r>
        <w:rPr>
          <w:rFonts w:ascii="'GHEA Mariam'" w:hAnsi="'GHEA Mariam'" w:eastAsia="'GHEA Mariam'" w:cs="'GHEA Mariam'"/>
          <w:lang w:val="hy-HY"/>
          <w:sz w:val="24"/>
          <w:szCs w:val="24"/>
        </w:rPr>
        <w:t xml:space="preserve">  </w:t>
      </w:r>
      <w:r>
        <w:rPr>
          <w:rFonts w:ascii="'GHEA Mariam'" w:hAnsi="'GHEA Mariam'" w:eastAsia="'GHEA Mariam'" w:cs="'GHEA Mariam'"/>
          <w:lang w:val="hy-HY"/>
          <w:sz w:val="24"/>
          <w:szCs w:val="24"/>
        </w:rPr>
        <w:t xml:space="preserve">լուսանկարները, հողամասում առկա բոլոր բարելավումների լուսանկարները (այդ թվում ծառեր, թփեր, մշակաբույսեր): </w:t>
      </w:r>
    </w:p>
    <w:p>
      <w:pP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rPr>
        <w:t xml:space="preserve">10. Եթե սեփականատերը (օգտագործողը, տիրապետողը) կամ ձեռք բերողը չի ստորագրում նկարագրության արձանագրությունը, ապա կազմվում է սեփականատիրոջ կամ ձեռք բերողի չստորագրման մասին ակտ և կցվում է նկարագրության արձանագրությանը` հանդիսանալով վերջինիս բաղկացուցիչ և անբաժանելի մասը:</w:t>
      </w:r>
    </w:p>
    <w:p>
      <w:pPr/>
      <w:r>
        <w:rPr>
          <w:rFonts w:ascii="'GHEA Mariam'" w:hAnsi="'GHEA Mariam'" w:eastAsia="'GHEA Mariam'" w:cs="'GHEA Mariam'"/>
          <w:lang w:val="hy-HY"/>
          <w:color w:val="black"/>
          <w:sz w:val="24"/>
          <w:szCs w:val="24"/>
        </w:rPr>
        <w:t xml:space="preserve">   </w:t>
      </w:r>
      <w:r>
        <w:rPr>
          <w:rFonts w:ascii="'GHEA Mariam'" w:hAnsi="'GHEA Mariam'" w:eastAsia="'GHEA Mariam'" w:cs="'GHEA Mariam'"/>
          <w:lang w:val="hy-HY"/>
          <w:color w:val="black"/>
          <w:sz w:val="24"/>
          <w:szCs w:val="24"/>
        </w:rPr>
        <w:t xml:space="preserve">11. Նկարագրության արձանագրության կազմման աշխատանքների համար վճարում է լիազոր մարմինը:</w:t>
      </w:r>
    </w:p>
    <w:p>
      <w:pPr/>
      <w:r>
        <w:rPr>
          <w:rFonts w:ascii="'GHEA Mariam'" w:hAnsi="'GHEA Mariam'" w:eastAsia="'GHEA Mariam'" w:cs="'GHEA Mariam'"/>
          <w:lang w:val="hy-HY"/>
          <w:sz w:val="24"/>
          <w:szCs w:val="24"/>
        </w:rPr>
        <w:t xml:space="preserve"> </w:t>
      </w:r>
    </w:p>
    <w:p>
      <w:pPr>
        <w:jc w:val="center"/>
        <w:ind w:left="0" w:right="0" w:firstLine="375"/>
      </w:pPr>
      <w:r>
        <w:rPr>
          <w:rFonts w:ascii="'GHEA Mariam'" w:hAnsi="'GHEA Mariam'" w:eastAsia="'GHEA Mariam'" w:cs="'GHEA Mariam'"/>
          <w:lang w:val="hy-HY"/>
          <w:color w:val="black"/>
          <w:sz w:val="24"/>
          <w:szCs w:val="24"/>
          <w:b w:val="1"/>
          <w:bCs w:val="1"/>
        </w:rPr>
        <w:t xml:space="preserve">3. ՆԿԱՐԱԳՐՈՒԹՅԱՆ ԱՐՁԱՆԱԳՐՈՒԹՅԱՆ ԾԱՆՈՒՑՈՒՄԸ ԵՎ ԲՈՂՈՔԱՐԿՈՒՄԸ</w:t>
      </w:r>
    </w:p>
    <w:p>
      <w:pPr>
        <w:jc w:val="center"/>
        <w:ind w:left="0" w:right="0" w:firstLine="375"/>
      </w:pPr>
      <w:r>
        <w:rPr>
          <w:rFonts w:ascii="'GHEA Mariam'" w:hAnsi="'GHEA Mariam'" w:eastAsia="'GHEA Mariam'" w:cs="'GHEA Mariam'"/>
          <w:lang w:val="hy-HY"/>
          <w:color w:val="black"/>
          <w:sz w:val="24"/>
          <w:szCs w:val="24"/>
        </w:rPr>
        <w:t xml:space="preserve"> </w:t>
      </w:r>
    </w:p>
    <w:p>
      <w:pPr>
        <w:ind w:left="0" w:right="0" w:firstLine="375"/>
      </w:pPr>
      <w:r>
        <w:rPr>
          <w:rFonts w:ascii="'GHEA Mariam'" w:hAnsi="'GHEA Mariam'" w:eastAsia="'GHEA Mariam'" w:cs="'GHEA Mariam'"/>
          <w:lang w:val="hy-HY"/>
          <w:color w:val="black"/>
          <w:sz w:val="24"/>
          <w:szCs w:val="24"/>
        </w:rPr>
        <w:t xml:space="preserve">12. Լիազոր մարմինը պարտավոր է օտարվող սեփականության նկարագրության արձանագրության մեկ օրինակը, այն կազմվելուց հետո ոչ ուշ, քան 3 օրվա ընթացքում, պատշաճ ձևով ուղարկել սեփականատիրոջը և սեփականության նկատմամբ գույքային իրավունքներ ունեցող անձանց, որոնք իրավունք ունեն արձանագրությունն ստանալուց հետո մեկ ամսվա ընթացքում այն բողոքարկել դատական կարգով։</w:t>
      </w:r>
    </w:p>
    <w:p>
      <w:pPr>
        <w:ind w:left="0" w:right="0" w:firstLine="375"/>
      </w:pPr>
      <w:r>
        <w:rPr>
          <w:rFonts w:ascii="'GHEA Mariam'" w:hAnsi="'GHEA Mariam'" w:eastAsia="'GHEA Mariam'" w:cs="'GHEA Mariam'"/>
          <w:lang w:val="hy-HY"/>
          <w:color w:val="black"/>
          <w:sz w:val="24"/>
          <w:szCs w:val="24"/>
        </w:rPr>
        <w:t xml:space="preserve"> </w:t>
      </w:r>
    </w:p>
    <w:p>
      <w:pPr>
        <w:jc w:val="center"/>
        <w:ind w:left="0" w:right="0" w:firstLine="375"/>
      </w:pPr>
      <w:r>
        <w:rPr>
          <w:rFonts w:ascii="'GHEA Mariam'" w:hAnsi="'GHEA Mariam'" w:eastAsia="'GHEA Mariam'" w:cs="'GHEA Mariam'"/>
          <w:lang w:val="hy-HY"/>
          <w:color w:val="black"/>
          <w:sz w:val="24"/>
          <w:szCs w:val="24"/>
          <w:b w:val="1"/>
          <w:bCs w:val="1"/>
        </w:rPr>
        <w:t xml:space="preserve">4. ՆԿԱՐԱԳՐՈՒԹՅԱՆ ԱՐՁԱՆԱԳՐՈՒԹՅԱՆ, ԻՆՉՊԵՍ ՆԱԵՎ ԴՐԱ ԿԱԶՄՄԱՆ ՀԱՄԱՐ ՀԻՄՔ ՀԱՆԴԻՍԱՑԱԾ ՆՅՈՒԹԵՐԻ ՊԱՀՊԱՆՄԱՆ ԿԱՐԳՆ ՈՒ ԺԱՄԿԵՏՆԵՐԸ</w:t>
      </w:r>
    </w:p>
    <w:p>
      <w:pPr>
        <w:ind w:left="0" w:right="0" w:firstLine="375"/>
      </w:pPr>
      <w:r>
        <w:rPr>
          <w:rFonts w:ascii="'GHEA Mariam'" w:hAnsi="'GHEA Mariam'" w:eastAsia="'GHEA Mariam'" w:cs="'GHEA Mariam'"/>
          <w:lang w:val="hy-HY"/>
          <w:color w:val="black"/>
          <w:sz w:val="24"/>
          <w:szCs w:val="24"/>
        </w:rPr>
        <w:t xml:space="preserve"> </w:t>
      </w:r>
    </w:p>
    <w:p>
      <w:pPr>
        <w:ind w:left="0" w:right="0" w:firstLine="375"/>
      </w:pPr>
      <w:r>
        <w:rPr>
          <w:rFonts w:ascii="'GHEA Mariam'" w:hAnsi="'GHEA Mariam'" w:eastAsia="'GHEA Mariam'" w:cs="'GHEA Mariam'"/>
          <w:lang w:val="hy-HY"/>
          <w:color w:val="black"/>
          <w:sz w:val="24"/>
          <w:szCs w:val="24"/>
        </w:rPr>
        <w:t xml:space="preserve">13. Նկարագրության արձանագրության կազմման ընթացքում ձեռք բերված բոլոր նյութերն անհրաժեշտ է պահպանել, դրա ավարտից հետո ՀՀ օրենսդրությամբ սահմանված ժամկետներում: Պահպանված նյութերը կարող են ներառել նաև արձանագրության կազմման հիմնական, նախնական տվյալներ, հաշվարկներ, հետազոտության և վերլուծության արդյունքներ, որոնց հիման վրա կազմվել է նկարագրության արձանագրությունը:</w:t>
      </w:r>
    </w:p>
    <w:p>
      <w:pPr>
        <w:jc w:val="end"/>
      </w:pPr>
      <w:r>
        <w:rPr>
          <w:rFonts w:ascii="'GHEA Mariam'" w:hAnsi="'GHEA Mariam'" w:eastAsia="'GHEA Mariam'" w:cs="'GHEA Mariam'"/>
          <w:lang w:val="hy-HY"/>
          <w:sz w:val="24"/>
          <w:szCs w:val="24"/>
        </w:rPr>
        <w:t xml:space="preserve"> </w:t>
      </w:r>
    </w:p>
    <w:p>
      <w:pPr>
        <w:jc w:val="end"/>
      </w:pPr>
      <w:r>
        <w:rPr/>
        <w:t xml:space="preserve"> </w:t>
      </w:r>
    </w:p>
    <w:p>
      <w:pPr>
        <w:jc w:val="end"/>
      </w:pPr>
      <w:r>
        <w:rPr>
          <w:rFonts w:ascii="'GHEA Mariam'" w:hAnsi="'GHEA Mariam'" w:eastAsia="'GHEA Mariam'" w:cs="'GHEA Mariam'"/>
          <w:lang w:val="hy-HY"/>
          <w:sz w:val="24"/>
          <w:szCs w:val="24"/>
        </w:rPr>
        <w:t xml:space="preserve"> </w:t>
      </w:r>
    </w:p>
    <w:p>
      <w:pPr>
        <w:jc w:val="end"/>
      </w:pPr>
      <w:r>
        <w:rPr>
          <w:rFonts w:ascii="'GHEA Mariam'" w:hAnsi="'GHEA Mariam'" w:eastAsia="'GHEA Mariam'" w:cs="'GHEA Mariam'"/>
          <w:lang w:val="hy-HY"/>
          <w:sz w:val="24"/>
          <w:szCs w:val="24"/>
        </w:rPr>
        <w:t xml:space="preserve">Հավելված N 3</w:t>
      </w:r>
    </w:p>
    <w:p>
      <w:pPr>
        <w:jc w:val="end"/>
      </w:pPr>
      <w:r>
        <w:rPr>
          <w:rFonts w:ascii="'GHEA Mariam'" w:hAnsi="'GHEA Mariam'" w:eastAsia="'GHEA Mariam'" w:cs="'GHEA Mariam'"/>
          <w:lang w:val="hy-HY"/>
          <w:sz w:val="24"/>
          <w:szCs w:val="24"/>
        </w:rPr>
        <w:t xml:space="preserve">ՀՀ կառավարության 2026 թվականի</w:t>
      </w:r>
    </w:p>
    <w:p>
      <w:pPr>
        <w:jc w:val="end"/>
      </w:pPr>
      <w:r>
        <w:rPr>
          <w:rFonts w:ascii="'GHEA Mariam'" w:hAnsi="'GHEA Mariam'" w:eastAsia="'GHEA Mariam'" w:cs="'GHEA Mariam'"/>
          <w:lang w:val="hy-HY"/>
          <w:sz w:val="24"/>
          <w:szCs w:val="24"/>
        </w:rPr>
        <w:t xml:space="preserve">___________ ___-ի N _____-Ն որոշման</w:t>
      </w:r>
    </w:p>
    <w:p>
      <w:pPr>
        <w:jc w:val="start"/>
        <w:spacing w:after="160"/>
      </w:pPr>
      <w:r>
        <w:rPr>
          <w:rFonts w:ascii="'GHEA Mariam'" w:hAnsi="'GHEA Mariam'" w:eastAsia="'GHEA Mariam'" w:cs="'GHEA Mariam'"/>
          <w:lang w:val="hy-HY"/>
          <w:color w:val="black"/>
          <w:sz w:val="24"/>
          <w:szCs w:val="24"/>
        </w:rPr>
        <w:t xml:space="preserve"> </w:t>
      </w:r>
    </w:p>
    <w:p>
      <w:pPr>
        <w:jc w:val="center"/>
        <w:spacing w:after="160"/>
      </w:pPr>
      <w:r>
        <w:rPr>
          <w:rFonts w:ascii="'GHEA Mariam'" w:hAnsi="'GHEA Mariam'" w:eastAsia="'GHEA Mariam'" w:cs="'GHEA Mariam'"/>
          <w:lang w:val="hy-HY"/>
          <w:color w:val="black"/>
          <w:sz w:val="24"/>
          <w:szCs w:val="24"/>
        </w:rPr>
        <w:t xml:space="preserve">ՆԿԱՐԱԳՐՈՒԹՅԱՆ ԱՐՁԱՆԱԳՐՈՒԹՅՈՒՆ</w:t>
      </w:r>
    </w:p>
    <w:p>
      <w:pPr>
        <w:jc w:val="start"/>
      </w:pPr>
      <w:r>
        <w:rPr>
          <w:rFonts w:ascii="'GHEA Mariam'" w:hAnsi="'GHEA Mariam'" w:eastAsia="'GHEA Mariam'" w:cs="'GHEA Mariam'"/>
          <w:lang w:val="hy-HY"/>
          <w:color w:val="black"/>
          <w:sz w:val="24"/>
          <w:szCs w:val="24"/>
        </w:rPr>
        <w:t xml:space="preserve">Հասցեն`_________________________________________________________</w:t>
      </w:r>
    </w:p>
    <w:p>
      <w:pPr>
        <w:jc w:val="start"/>
      </w:pPr>
      <w:r>
        <w:rPr>
          <w:rFonts w:ascii="'GHEA Mariam'" w:hAnsi="'GHEA Mariam'" w:eastAsia="'GHEA Mariam'" w:cs="'GHEA Mariam'"/>
          <w:lang w:val="hy-HY"/>
          <w:color w:val="black"/>
          <w:sz w:val="24"/>
          <w:szCs w:val="24"/>
        </w:rPr>
        <w:t xml:space="preserve">___________Գույքը տիրապետողը</w:t>
      </w:r>
    </w:p>
    <w:p>
      <w:pPr>
        <w:jc w:val="start"/>
      </w:pPr>
      <w:r>
        <w:rPr>
          <w:rFonts w:ascii="'GHEA Mariam'" w:hAnsi="'GHEA Mariam'" w:eastAsia="'GHEA Mariam'" w:cs="'GHEA Mariam'"/>
          <w:lang w:val="hy-HY"/>
          <w:color w:val="black"/>
          <w:sz w:val="24"/>
          <w:szCs w:val="24"/>
        </w:rPr>
        <w:t xml:space="preserve">_________________________________________________________</w:t>
      </w:r>
    </w:p>
    <w:tbl>
      <w:tblGrid>
        <w:gridCol w:w="0" w:type="dxa"/>
      </w:tblGrid>
      <w:tblPr>
        <w:tblW w:w="0" w:type="pct"/>
        <w:tblCellSpacing w:w="0" w:type="dxa"/>
        <w:tblLayout w:type="autofit"/>
        <w:tblBorders>
          <w:top w:val="single" w:sz="0"/>
          <w:left w:val="single" w:sz="0"/>
          <w:right w:val="single" w:sz="0"/>
          <w:bottom w:val="single" w:sz="0"/>
          <w:insideH w:val="single" w:sz="0"/>
          <w:insideV w:val="single" w:sz="0"/>
        </w:tblBorders>
      </w:tblPr>
      <w:tr>
        <w:trPr/>
        <w:tc>
          <w:tcPr>
            <w:tcW w:w="0" w:type="dxa"/>
            <w:noWrap/>
          </w:tcPr>
          <w:p>
            <w:pPr>
              <w:jc w:val="center"/>
            </w:pPr>
            <w:r>
              <w:rPr>
                <w:rFonts w:ascii="'GHEA Mariam'" w:hAnsi="'GHEA Mariam'" w:eastAsia="'GHEA Mariam'" w:cs="'GHEA Mariam'"/>
                <w:color w:val="black"/>
                <w:sz w:val="24"/>
                <w:szCs w:val="24"/>
              </w:rPr>
              <w:t xml:space="preserve">(ազգանունը, անունը)</w:t>
            </w:r>
          </w:p>
        </w:tc>
      </w:tr>
    </w:tbl>
    <w:p>
      <w:pPr>
        <w:jc w:val="center"/>
        <w:spacing w:after="160"/>
      </w:pPr>
      <w:r>
        <w:rPr>
          <w:rFonts w:ascii="'GHEA Mariam'" w:hAnsi="'GHEA Mariam'" w:eastAsia="'GHEA Mariam'" w:cs="'GHEA Mariam'"/>
          <w:color w:val="black"/>
          <w:sz w:val="24"/>
          <w:szCs w:val="24"/>
        </w:rPr>
        <w:t xml:space="preserve"> </w:t>
      </w:r>
    </w:p>
    <w:p>
      <w:pPr>
        <w:jc w:val="center"/>
      </w:pPr>
      <w:r>
        <w:rPr>
          <w:rFonts w:ascii="'GHEA Mariam'" w:hAnsi="'GHEA Mariam'" w:eastAsia="'GHEA Mariam'" w:cs="'GHEA Mariam'"/>
          <w:color w:val="black"/>
          <w:sz w:val="24"/>
          <w:szCs w:val="24"/>
        </w:rPr>
        <w:t xml:space="preserve">ԳՈՒՅՔԻ ՈՐԱԿԱԿԱՆ ԵՎ ՔԱՆԱԿԱԿԱՆ ՏՎՅԱԼՆԵՐԻ ՆԿԱՐԱԳԻՐԸ</w:t>
      </w:r>
    </w:p>
    <w:tbl>
      <w:tblGrid>
        <w:gridCol w:w="500" w:type="dxa"/>
        <w:gridCol w:w="20" w:type="dxa"/>
        <w:gridCol w:w="1900" w:type="dxa"/>
      </w:tblGrid>
      <w:tblPr>
        <w:tblW w:w="500" w:type="dxa"/>
        <w:tblCellSpacing w:w="0" w:type="dxa"/>
        <w:tblLayout w:type="autofit"/>
        <w:tblBorders>
          <w:top w:val="single" w:sz="15"/>
          <w:left w:val="single" w:sz="15"/>
          <w:right w:val="single" w:sz="15"/>
          <w:bottom w:val="single" w:sz="15"/>
          <w:insideH w:val="single" w:sz="15"/>
          <w:insideV w:val="single" w:sz="15"/>
        </w:tblBorders>
      </w:tblPr>
      <w:tr>
        <w:trPr>
          <w:trHeight w:val="536" w:hRule="exact"/>
        </w:trPr>
        <w:tc>
          <w:tcPr>
            <w:tcW w:w="500" w:type="dxa"/>
            <w:gridSpan w:val="3"/>
            <w:noWrap/>
          </w:tcPr>
          <w:p>
            <w:pPr>
              <w:jc w:val="center"/>
            </w:pPr>
            <w:r>
              <w:rPr>
                <w:rFonts w:ascii="'GHEA Mariam'" w:hAnsi="'GHEA Mariam'" w:eastAsia="'GHEA Mariam'" w:cs="'GHEA Mariam'"/>
                <w:color w:val="black"/>
                <w:sz w:val="24"/>
                <w:szCs w:val="24"/>
              </w:rPr>
              <w:t xml:space="preserve">1. Բնակելի, հասարակական և արտադրական նշանակության շենքեր-շինությունների համար.</w:t>
            </w:r>
          </w:p>
        </w:tc>
      </w:tr>
      <w:tr>
        <w:trPr/>
        <w:tc>
          <w:tcPr>
            <w:tcW w:w="500" w:type="dxa"/>
            <w:noWrap/>
          </w:tcPr>
          <w:p>
            <w:pPr>
              <w:jc w:val="center"/>
            </w:pPr>
            <w:r>
              <w:rPr>
                <w:rFonts w:ascii="'GHEA Mariam'" w:hAnsi="'GHEA Mariam'" w:eastAsia="'GHEA Mariam'" w:cs="'GHEA Mariam'"/>
                <w:color w:val="black"/>
                <w:sz w:val="24"/>
                <w:szCs w:val="24"/>
              </w:rPr>
              <w:t xml:space="preserve">1)</w:t>
            </w:r>
          </w:p>
        </w:tc>
        <w:tc>
          <w:tcPr>
            <w:tcW w:w="20" w:type="dxa"/>
            <w:vAlign w:val="top"/>
            <w:noWrap/>
          </w:tcPr>
          <w:p>
            <w:pPr>
              <w:jc w:val="start"/>
            </w:pPr>
            <w:r>
              <w:rPr>
                <w:rFonts w:ascii="'GHEA Mariam'" w:hAnsi="'GHEA Mariam'" w:eastAsia="'GHEA Mariam'" w:cs="'GHEA Mariam'"/>
                <w:color w:val="black"/>
                <w:sz w:val="24"/>
                <w:szCs w:val="24"/>
              </w:rPr>
              <w:t xml:space="preserve">Շենք,</w:t>
            </w: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շինությունների չափերը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2)</w:t>
            </w:r>
          </w:p>
        </w:tc>
        <w:tc>
          <w:tcPr>
            <w:tcW w:w="20" w:type="dxa"/>
            <w:vAlign w:val="top"/>
            <w:noWrap/>
          </w:tcPr>
          <w:p>
            <w:pPr>
              <w:jc w:val="start"/>
            </w:pPr>
            <w:r>
              <w:rPr>
                <w:rFonts w:ascii="'GHEA Mariam'" w:hAnsi="'GHEA Mariam'" w:eastAsia="'GHEA Mariam'" w:cs="'GHEA Mariam'"/>
                <w:color w:val="black"/>
                <w:sz w:val="24"/>
                <w:szCs w:val="24"/>
              </w:rPr>
              <w:t xml:space="preserve">Գույքային իրավունքներն ու սահմանափակումները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3)</w:t>
            </w:r>
          </w:p>
        </w:tc>
        <w:tc>
          <w:tcPr>
            <w:tcW w:w="20" w:type="dxa"/>
            <w:vAlign w:val="top"/>
            <w:noWrap/>
          </w:tcPr>
          <w:p>
            <w:pPr>
              <w:jc w:val="start"/>
            </w:pPr>
            <w:r>
              <w:rPr>
                <w:rFonts w:ascii="'GHEA Mariam'" w:hAnsi="'GHEA Mariam'" w:eastAsia="'GHEA Mariam'" w:cs="'GHEA Mariam'"/>
                <w:color w:val="black"/>
                <w:sz w:val="24"/>
                <w:szCs w:val="24"/>
              </w:rPr>
              <w:t xml:space="preserve">Տեղադրությունը, դիրքը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4</w:t>
            </w:r>
            <w:r>
              <w:rPr>
                <w:rFonts w:ascii="'GHEA Mariam'" w:hAnsi="'GHEA Mariam'" w:eastAsia="'GHEA Mariam'" w:cs="'GHEA Mariam'"/>
                <w:color w:val="black"/>
                <w:sz w:val="24"/>
                <w:szCs w:val="24"/>
              </w:rPr>
              <w:t xml:space="preserve">)</w:t>
            </w:r>
          </w:p>
        </w:tc>
        <w:tc>
          <w:tcPr>
            <w:tcW w:w="20" w:type="dxa"/>
            <w:vAlign w:val="top"/>
            <w:noWrap/>
          </w:tcPr>
          <w:p>
            <w:pPr>
              <w:jc w:val="start"/>
            </w:pPr>
            <w:r>
              <w:rPr>
                <w:rFonts w:ascii="'GHEA Mariam'" w:hAnsi="'GHEA Mariam'" w:eastAsia="'GHEA Mariam'" w:cs="'GHEA Mariam'"/>
                <w:color w:val="black"/>
                <w:sz w:val="24"/>
                <w:szCs w:val="24"/>
              </w:rPr>
              <w:t xml:space="preserve">Տրանսպորտային հանգույցների առկայությունը</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5)</w:t>
            </w:r>
          </w:p>
        </w:tc>
        <w:tc>
          <w:tcPr>
            <w:tcW w:w="20" w:type="dxa"/>
            <w:vAlign w:val="top"/>
            <w:noWrap/>
          </w:tcPr>
          <w:p>
            <w:pPr>
              <w:jc w:val="start"/>
            </w:pPr>
            <w:r>
              <w:rPr>
                <w:rFonts w:ascii="'GHEA Mariam'" w:hAnsi="'GHEA Mariam'" w:eastAsia="'GHEA Mariam'" w:cs="'GHEA Mariam'"/>
                <w:color w:val="black"/>
                <w:sz w:val="24"/>
                <w:szCs w:val="24"/>
              </w:rPr>
              <w:t xml:space="preserve">Հարկայնությունը, հարկը</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500" w:type="dxa"/>
            <w:vAlign w:val="top"/>
            <w:noWrap/>
          </w:tcPr>
          <w:p>
            <w:pPr>
              <w:jc w:val="center"/>
            </w:pPr>
            <w:r>
              <w:rPr>
                <w:rFonts w:ascii="'GHEA Mariam'" w:hAnsi="'GHEA Mariam'" w:eastAsia="'GHEA Mariam'" w:cs="'GHEA Mariam'"/>
                <w:color w:val="black"/>
                <w:sz w:val="24"/>
                <w:szCs w:val="24"/>
              </w:rPr>
              <w:t xml:space="preserve">6)</w:t>
            </w:r>
          </w:p>
        </w:tc>
        <w:tc>
          <w:tcPr>
            <w:tcW w:w="20" w:type="dxa"/>
            <w:vAlign w:val="top"/>
            <w:noWrap/>
          </w:tcPr>
          <w:p>
            <w:pPr>
              <w:jc w:val="start"/>
            </w:pPr>
            <w:r>
              <w:rPr>
                <w:rFonts w:ascii="'GHEA Mariam'" w:hAnsi="'GHEA Mariam'" w:eastAsia="'GHEA Mariam'" w:cs="'GHEA Mariam'"/>
                <w:color w:val="black"/>
                <w:sz w:val="24"/>
                <w:szCs w:val="24"/>
              </w:rPr>
              <w:t xml:space="preserve">Կոնստրուկտիվ նյութերի տարրերի տեսակը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20" w:type="dxa"/>
            <w:noWrap/>
          </w:tcPr>
          <w:p>
            <w:pPr>
              <w:jc w:val="start"/>
            </w:pPr>
            <w:r>
              <w:rPr>
                <w:rFonts w:ascii="'GHEA Mariam'" w:hAnsi="'GHEA Mariam'" w:eastAsia="'GHEA Mariam'" w:cs="'GHEA Mariam'"/>
                <w:color w:val="black"/>
                <w:sz w:val="24"/>
                <w:szCs w:val="24"/>
              </w:rPr>
              <w:t xml:space="preserve">Տանիքը</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noWrap/>
          </w:tcPr>
          <w:p>
            <w:pPr>
              <w:jc w:val="start"/>
            </w:pPr>
            <w:r>
              <w:rPr>
                <w:rFonts w:ascii="'GHEA Mariam'" w:hAnsi="'GHEA Mariam'" w:eastAsia="'GHEA Mariam'" w:cs="'GHEA Mariam'"/>
                <w:color w:val="black"/>
                <w:sz w:val="24"/>
                <w:szCs w:val="24"/>
              </w:rPr>
              <w:t xml:space="preserve">Հիմնական պատերը</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noWrap/>
          </w:tcPr>
          <w:p>
            <w:pPr>
              <w:jc w:val="start"/>
            </w:pPr>
            <w:r>
              <w:rPr>
                <w:rFonts w:ascii="'GHEA Mariam'" w:hAnsi="'GHEA Mariam'" w:eastAsia="'GHEA Mariam'" w:cs="'GHEA Mariam'"/>
                <w:color w:val="black"/>
                <w:sz w:val="24"/>
                <w:szCs w:val="24"/>
              </w:rPr>
              <w:t xml:space="preserve">Միջհարկային ծածկը</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noWrap/>
          </w:tcPr>
          <w:p>
            <w:pPr>
              <w:jc w:val="start"/>
            </w:pPr>
            <w:r>
              <w:rPr>
                <w:rFonts w:ascii="'GHEA Mariam'" w:hAnsi="'GHEA Mariam'" w:eastAsia="'GHEA Mariam'" w:cs="'GHEA Mariam'"/>
                <w:color w:val="black"/>
                <w:sz w:val="24"/>
                <w:szCs w:val="24"/>
              </w:rPr>
              <w:t xml:space="preserve">Հարկի բարձրությունը /մ/</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noWrap/>
          </w:tcPr>
          <w:p>
            <w:pPr>
              <w:jc w:val="start"/>
            </w:pPr>
            <w:r>
              <w:rPr>
                <w:rFonts w:ascii="'GHEA Mariam'" w:hAnsi="'GHEA Mariam'" w:eastAsia="'GHEA Mariam'" w:cs="'GHEA Mariam'"/>
                <w:color w:val="black"/>
                <w:sz w:val="24"/>
                <w:szCs w:val="24"/>
              </w:rPr>
              <w:t xml:space="preserve">Շինության հիմքը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7)</w:t>
            </w:r>
          </w:p>
        </w:tc>
        <w:tc>
          <w:tcPr>
            <w:tcW w:w="20" w:type="dxa"/>
            <w:noWrap/>
          </w:tcPr>
          <w:p>
            <w:pPr>
              <w:jc w:val="start"/>
            </w:pPr>
            <w:r>
              <w:rPr>
                <w:rFonts w:ascii="'GHEA Mariam'" w:hAnsi="'GHEA Mariam'" w:eastAsia="'GHEA Mariam'" w:cs="'GHEA Mariam'"/>
                <w:color w:val="black"/>
                <w:sz w:val="24"/>
                <w:szCs w:val="24"/>
              </w:rPr>
              <w:t xml:space="preserve">Առանձին կանգնած շինությունների արտաքին հարդարում</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vAlign w:val="top"/>
            <w:noWrap/>
          </w:tcPr>
          <w:p>
            <w:pPr>
              <w:jc w:val="center"/>
            </w:pPr>
            <w:r>
              <w:rPr>
                <w:rFonts w:ascii="'GHEA Mariam'" w:hAnsi="'GHEA Mariam'" w:eastAsia="'GHEA Mariam'" w:cs="'GHEA Mariam'"/>
                <w:color w:val="black"/>
                <w:sz w:val="24"/>
                <w:szCs w:val="24"/>
              </w:rPr>
              <w:t xml:space="preserve">8)</w:t>
            </w:r>
          </w:p>
        </w:tc>
        <w:tc>
          <w:tcPr>
            <w:tcW w:w="20" w:type="dxa"/>
            <w:vAlign w:val="top"/>
            <w:noWrap/>
          </w:tcPr>
          <w:p>
            <w:pPr>
              <w:jc w:val="start"/>
            </w:pPr>
            <w:r>
              <w:rPr>
                <w:rFonts w:ascii="'GHEA Mariam'" w:hAnsi="'GHEA Mariam'" w:eastAsia="'GHEA Mariam'" w:cs="'GHEA Mariam'"/>
                <w:color w:val="black"/>
                <w:sz w:val="24"/>
                <w:szCs w:val="24"/>
              </w:rPr>
              <w:t xml:space="preserve">Հարդարման նկարագիրը</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vAlign w:val="top"/>
            <w:noWrap/>
          </w:tcPr>
          <w:p>
            <w:pPr>
              <w:jc w:val="start"/>
            </w:pPr>
            <w:r>
              <w:rPr>
                <w:rFonts w:ascii="'GHEA Mariam'" w:hAnsi="'GHEA Mariam'" w:eastAsia="'GHEA Mariam'" w:cs="'GHEA Mariam'"/>
                <w:color w:val="black"/>
                <w:sz w:val="24"/>
                <w:szCs w:val="24"/>
              </w:rPr>
              <w:t xml:space="preserve">սանհանգույց</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vAlign w:val="top"/>
            <w:noWrap/>
          </w:tcPr>
          <w:p>
            <w:pPr>
              <w:jc w:val="start"/>
            </w:pPr>
            <w:r>
              <w:rPr>
                <w:rFonts w:ascii="'GHEA Mariam'" w:hAnsi="'GHEA Mariam'" w:eastAsia="'GHEA Mariam'" w:cs="'GHEA Mariam'"/>
                <w:color w:val="black"/>
                <w:sz w:val="24"/>
                <w:szCs w:val="24"/>
              </w:rPr>
              <w:t xml:space="preserve">դռներ, պատուհաններ</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vAlign w:val="top"/>
            <w:noWrap/>
          </w:tcPr>
          <w:p>
            <w:pPr>
              <w:jc w:val="start"/>
            </w:pPr>
            <w:r>
              <w:rPr>
                <w:rFonts w:ascii="'GHEA Mariam'" w:hAnsi="'GHEA Mariam'" w:eastAsia="'GHEA Mariam'" w:cs="'GHEA Mariam'"/>
                <w:color w:val="black"/>
                <w:sz w:val="24"/>
                <w:szCs w:val="24"/>
              </w:rPr>
              <w:t xml:space="preserve">հատակ</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vAlign w:val="top"/>
            <w:noWrap/>
          </w:tcPr>
          <w:p>
            <w:pPr>
              <w:jc w:val="start"/>
            </w:pPr>
            <w:r>
              <w:rPr>
                <w:rFonts w:ascii="'GHEA Mariam'" w:hAnsi="'GHEA Mariam'" w:eastAsia="'GHEA Mariam'" w:cs="'GHEA Mariam'"/>
                <w:color w:val="black"/>
                <w:sz w:val="24"/>
                <w:szCs w:val="24"/>
              </w:rPr>
              <w:t xml:space="preserve">առաստաղ</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vAlign w:val="top"/>
            <w:noWrap/>
          </w:tcPr>
          <w:p>
            <w:pPr>
              <w:jc w:val="start"/>
            </w:pPr>
            <w:r>
              <w:rPr>
                <w:rFonts w:ascii="'GHEA Mariam'" w:hAnsi="'GHEA Mariam'" w:eastAsia="'GHEA Mariam'" w:cs="'GHEA Mariam'"/>
                <w:color w:val="black"/>
                <w:sz w:val="24"/>
                <w:szCs w:val="24"/>
              </w:rPr>
              <w:t xml:space="preserve">տարածքի բարեկարգվածություն</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vAlign w:val="top"/>
            <w:noWrap/>
          </w:tcPr>
          <w:p>
            <w:pPr>
              <w:jc w:val="start"/>
            </w:pPr>
            <w:r>
              <w:rPr>
                <w:rFonts w:ascii="'GHEA Mariam'" w:hAnsi="'GHEA Mariam'" w:eastAsia="'GHEA Mariam'" w:cs="'GHEA Mariam'"/>
                <w:color w:val="black"/>
                <w:sz w:val="24"/>
                <w:szCs w:val="24"/>
              </w:rPr>
              <w:t xml:space="preserve">պարիսպ</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vAlign w:val="top"/>
            <w:noWrap/>
          </w:tcPr>
          <w:p>
            <w:pPr>
              <w:jc w:val="start"/>
            </w:pPr>
            <w:r>
              <w:rPr>
                <w:rFonts w:ascii="'GHEA Mariam'" w:hAnsi="'GHEA Mariam'" w:eastAsia="'GHEA Mariam'" w:cs="'GHEA Mariam'"/>
                <w:color w:val="black"/>
                <w:sz w:val="24"/>
                <w:szCs w:val="24"/>
              </w:rPr>
              <w:t xml:space="preserve">բազմամյա տնկարկներ</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500" w:type="dxa"/>
            <w:vAlign w:val="top"/>
            <w:noWrap/>
          </w:tcPr>
          <w:p>
            <w:pPr>
              <w:jc w:val="center"/>
            </w:pPr>
            <w:r>
              <w:rPr>
                <w:rFonts w:ascii="'GHEA Mariam'" w:hAnsi="'GHEA Mariam'" w:eastAsia="'GHEA Mariam'" w:cs="'GHEA Mariam'"/>
                <w:color w:val="black"/>
                <w:sz w:val="24"/>
                <w:szCs w:val="24"/>
              </w:rPr>
              <w:t xml:space="preserve">9)</w:t>
            </w:r>
          </w:p>
        </w:tc>
        <w:tc>
          <w:tcPr>
            <w:tcW w:w="20" w:type="dxa"/>
            <w:vAlign w:val="top"/>
            <w:noWrap/>
          </w:tcPr>
          <w:p>
            <w:pPr>
              <w:jc w:val="start"/>
            </w:pPr>
            <w:r>
              <w:rPr>
                <w:rFonts w:ascii="'GHEA Mariam'" w:hAnsi="'GHEA Mariam'" w:eastAsia="'GHEA Mariam'" w:cs="'GHEA Mariam'"/>
                <w:color w:val="black"/>
                <w:sz w:val="24"/>
                <w:szCs w:val="24"/>
              </w:rPr>
              <w:t xml:space="preserve">Ինժեներական ցանցերն ու կոմունալ սպասարկումը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20" w:type="dxa"/>
            <w:vAlign w:val="top"/>
            <w:noWrap/>
          </w:tcPr>
          <w:p>
            <w:pPr>
              <w:jc w:val="start"/>
            </w:pPr>
            <w:r>
              <w:rPr>
                <w:rFonts w:ascii="'GHEA Mariam'" w:hAnsi="'GHEA Mariam'" w:eastAsia="'GHEA Mariam'" w:cs="'GHEA Mariam'"/>
                <w:color w:val="black"/>
                <w:sz w:val="24"/>
                <w:szCs w:val="24"/>
              </w:rPr>
              <w:t xml:space="preserve">խմելու ջուր</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vAlign w:val="top"/>
            <w:noWrap/>
          </w:tcPr>
          <w:p>
            <w:pPr>
              <w:jc w:val="start"/>
            </w:pPr>
            <w:r>
              <w:rPr>
                <w:rFonts w:ascii="'GHEA Mariam'" w:hAnsi="'GHEA Mariam'" w:eastAsia="'GHEA Mariam'" w:cs="'GHEA Mariam'"/>
                <w:color w:val="black"/>
                <w:sz w:val="24"/>
                <w:szCs w:val="24"/>
              </w:rPr>
              <w:t xml:space="preserve">ոռոգման ջուր</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vAlign w:val="top"/>
            <w:noWrap/>
          </w:tcPr>
          <w:p>
            <w:pPr>
              <w:jc w:val="start"/>
            </w:pPr>
            <w:r>
              <w:rPr>
                <w:rFonts w:ascii="'GHEA Mariam'" w:hAnsi="'GHEA Mariam'" w:eastAsia="'GHEA Mariam'" w:cs="'GHEA Mariam'"/>
                <w:color w:val="black"/>
                <w:sz w:val="24"/>
                <w:szCs w:val="24"/>
              </w:rPr>
              <w:t xml:space="preserve">էլեկտրաէներգիա</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vAlign w:val="top"/>
            <w:noWrap/>
          </w:tcPr>
          <w:p>
            <w:pPr>
              <w:jc w:val="start"/>
            </w:pPr>
            <w:r>
              <w:rPr>
                <w:rFonts w:ascii="'GHEA Mariam'" w:hAnsi="'GHEA Mariam'" w:eastAsia="'GHEA Mariam'" w:cs="'GHEA Mariam'"/>
                <w:color w:val="black"/>
                <w:sz w:val="24"/>
                <w:szCs w:val="24"/>
              </w:rPr>
              <w:t xml:space="preserve">կոյուղի</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20" w:type="dxa"/>
            <w:vAlign w:val="top"/>
            <w:noWrap/>
          </w:tcPr>
          <w:p>
            <w:pPr>
              <w:jc w:val="start"/>
            </w:pPr>
            <w:r>
              <w:rPr>
                <w:rFonts w:ascii="'GHEA Mariam'" w:hAnsi="'GHEA Mariam'" w:eastAsia="'GHEA Mariam'" w:cs="'GHEA Mariam'"/>
                <w:color w:val="black"/>
                <w:sz w:val="24"/>
                <w:szCs w:val="24"/>
              </w:rPr>
              <w:t xml:space="preserve">հեռախոս</w:t>
            </w:r>
          </w:p>
        </w:tc>
        <w:tc>
          <w:tcPr>
            <w:tcW w:w="1900" w:type="dxa"/>
            <w:vAlign w:val="top"/>
            <w:noWrap/>
          </w:tcPr>
          <w:p>
            <w:pPr>
              <w:jc w:val="start"/>
            </w:pPr>
            <w:r>
              <w:rPr>
                <w:rFonts w:ascii="'Calibri'" w:hAnsi="'Calibri'" w:eastAsia="'Calibri'" w:cs="'Calibri'"/>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10)</w:t>
            </w:r>
          </w:p>
        </w:tc>
        <w:tc>
          <w:tcPr>
            <w:tcW w:w="20" w:type="dxa"/>
            <w:vAlign w:val="top"/>
            <w:noWrap/>
          </w:tcPr>
          <w:p>
            <w:pPr>
              <w:jc w:val="start"/>
            </w:pPr>
            <w:r>
              <w:rPr>
                <w:rFonts w:ascii="'GHEA Mariam'" w:hAnsi="'GHEA Mariam'" w:eastAsia="'GHEA Mariam'" w:cs="'GHEA Mariam'"/>
                <w:color w:val="black"/>
                <w:sz w:val="24"/>
                <w:szCs w:val="24"/>
              </w:rPr>
              <w:t xml:space="preserve">Կառուցման տարեթիվ</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11)</w:t>
            </w:r>
          </w:p>
        </w:tc>
        <w:tc>
          <w:tcPr>
            <w:tcW w:w="20" w:type="dxa"/>
            <w:vAlign w:val="top"/>
            <w:noWrap/>
          </w:tcPr>
          <w:p>
            <w:pPr>
              <w:jc w:val="start"/>
            </w:pPr>
            <w:r>
              <w:rPr>
                <w:rFonts w:ascii="'GHEA Mariam'" w:hAnsi="'GHEA Mariam'" w:eastAsia="'GHEA Mariam'" w:cs="'GHEA Mariam'"/>
                <w:color w:val="black"/>
                <w:sz w:val="24"/>
                <w:szCs w:val="24"/>
              </w:rPr>
              <w:t xml:space="preserve">Ավարտվածության աստիճանը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12)</w:t>
            </w:r>
          </w:p>
        </w:tc>
        <w:tc>
          <w:tcPr>
            <w:tcW w:w="20" w:type="dxa"/>
            <w:vAlign w:val="top"/>
            <w:noWrap/>
          </w:tcPr>
          <w:p>
            <w:pPr>
              <w:jc w:val="start"/>
            </w:pPr>
            <w:r>
              <w:rPr>
                <w:rFonts w:ascii="'GHEA Mariam'" w:hAnsi="'GHEA Mariam'" w:eastAsia="'GHEA Mariam'" w:cs="'GHEA Mariam'"/>
                <w:color w:val="black"/>
                <w:sz w:val="24"/>
                <w:szCs w:val="24"/>
              </w:rPr>
              <w:t xml:space="preserve">Ավտոկայանատեղիի առկայությունը կամ հնարավորությունը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13)</w:t>
            </w:r>
          </w:p>
        </w:tc>
        <w:tc>
          <w:tcPr>
            <w:tcW w:w="20" w:type="dxa"/>
            <w:vAlign w:val="top"/>
            <w:noWrap/>
          </w:tcPr>
          <w:p>
            <w:pPr>
              <w:jc w:val="start"/>
            </w:pPr>
            <w:r>
              <w:rPr>
                <w:rFonts w:ascii="'GHEA Mariam'" w:hAnsi="'GHEA Mariam'" w:eastAsia="'GHEA Mariam'" w:cs="'GHEA Mariam'"/>
                <w:color w:val="black"/>
                <w:sz w:val="24"/>
                <w:szCs w:val="24"/>
              </w:rPr>
              <w:t xml:space="preserve">(Քաղաքաշինական) նախագծային փաստաթղթերի առկայությունը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14)</w:t>
            </w:r>
          </w:p>
        </w:tc>
        <w:tc>
          <w:tcPr>
            <w:tcW w:w="20" w:type="dxa"/>
            <w:vAlign w:val="top"/>
            <w:noWrap/>
          </w:tcPr>
          <w:p>
            <w:pPr>
              <w:jc w:val="start"/>
            </w:pPr>
            <w:r>
              <w:rPr>
                <w:rFonts w:ascii="'GHEA Mariam'" w:hAnsi="'GHEA Mariam'" w:eastAsia="'GHEA Mariam'" w:cs="'GHEA Mariam'"/>
                <w:color w:val="black"/>
                <w:sz w:val="24"/>
                <w:szCs w:val="24"/>
              </w:rPr>
              <w:t xml:space="preserve">Տեխնիկական վիճակի վերաբերյալ փաստաթղթերի առկայությունը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15)</w:t>
            </w:r>
          </w:p>
        </w:tc>
        <w:tc>
          <w:tcPr>
            <w:tcW w:w="20" w:type="dxa"/>
            <w:vAlign w:val="top"/>
            <w:noWrap/>
          </w:tcPr>
          <w:p>
            <w:pPr>
              <w:jc w:val="start"/>
            </w:pPr>
            <w:r>
              <w:rPr>
                <w:rFonts w:ascii="'GHEA Mariam'" w:hAnsi="'GHEA Mariam'" w:eastAsia="'GHEA Mariam'" w:cs="'GHEA Mariam'"/>
                <w:color w:val="black"/>
                <w:sz w:val="24"/>
                <w:szCs w:val="24"/>
              </w:rPr>
              <w:t xml:space="preserve">Օբյեկտի շահագործման ընթացքում հիմնանորոգման կամ վերակառուցման մասին տեղեկությունները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start"/>
            </w:pPr>
            <w:r>
              <w:rPr>
                <w:rFonts w:ascii="'GHEA Mariam'" w:hAnsi="'GHEA Mariam'" w:eastAsia="'GHEA Mariam'" w:cs="'GHEA Mariam'"/>
                <w:color w:val="black"/>
                <w:sz w:val="24"/>
                <w:szCs w:val="24"/>
              </w:rPr>
              <w:t xml:space="preserve">16)</w:t>
            </w:r>
          </w:p>
        </w:tc>
        <w:tc>
          <w:tcPr>
            <w:tcW w:w="20" w:type="dxa"/>
            <w:vAlign w:val="top"/>
            <w:noWrap/>
          </w:tcPr>
          <w:p>
            <w:pPr>
              <w:jc w:val="start"/>
            </w:pPr>
            <w:r>
              <w:rPr>
                <w:rFonts w:ascii="'GHEA Mariam'" w:hAnsi="'GHEA Mariam'" w:eastAsia="'GHEA Mariam'" w:cs="'GHEA Mariam'"/>
                <w:color w:val="black"/>
                <w:sz w:val="24"/>
                <w:szCs w:val="24"/>
              </w:rPr>
              <w:t xml:space="preserve">Օբյեկտի կառուցվածքային համակարգի (կրող շրջանակ/պատ և այլն) և նրա հիմնական կառուցվածքային տարրերի համառոտ նկարագրությունը (պատի/կրող շրջանակի նյութը/տանիքի տեսակը և այլն)</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17)</w:t>
            </w:r>
          </w:p>
        </w:tc>
        <w:tc>
          <w:tcPr>
            <w:tcW w:w="20" w:type="dxa"/>
            <w:noWrap/>
          </w:tcPr>
          <w:p>
            <w:pPr>
              <w:jc w:val="start"/>
            </w:pPr>
            <w:r>
              <w:rPr>
                <w:rFonts w:ascii="'GHEA Mariam'" w:hAnsi="'GHEA Mariam'" w:eastAsia="'GHEA Mariam'" w:cs="'GHEA Mariam'"/>
                <w:color w:val="black"/>
                <w:sz w:val="24"/>
                <w:szCs w:val="24"/>
              </w:rPr>
              <w:t xml:space="preserve">Օբյեկտի տեխնիկական վիճակի համառոտ նկարագրությունը (ըստ նախնական ակնադիտական</w:t>
            </w: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ստուգման արդյունքների)</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18)</w:t>
            </w:r>
          </w:p>
        </w:tc>
        <w:tc>
          <w:tcPr>
            <w:tcW w:w="20" w:type="dxa"/>
            <w:vAlign w:val="top"/>
            <w:noWrap/>
          </w:tcPr>
          <w:p>
            <w:pPr>
              <w:jc w:val="start"/>
            </w:pPr>
            <w:r>
              <w:rPr>
                <w:rFonts w:ascii="'GHEA Mariam'" w:hAnsi="'GHEA Mariam'" w:eastAsia="'GHEA Mariam'" w:cs="'GHEA Mariam'"/>
                <w:color w:val="black"/>
                <w:sz w:val="24"/>
                <w:szCs w:val="24"/>
              </w:rPr>
              <w:t xml:space="preserve">Լրացուցիչ նշումներ</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gridSpan w:val="3"/>
            <w:noWrap/>
          </w:tcPr>
          <w:p>
            <w:pPr>
              <w:jc w:val="center"/>
            </w:pPr>
            <w:r>
              <w:rPr>
                <w:rFonts w:ascii="'GHEA Mariam'" w:hAnsi="'GHEA Mariam'" w:eastAsia="'GHEA Mariam'" w:cs="'GHEA Mariam'"/>
                <w:color w:val="black"/>
                <w:sz w:val="24"/>
                <w:szCs w:val="24"/>
              </w:rPr>
              <w:t xml:space="preserve">2. Չկառուցապատված հողամասերի</w:t>
            </w: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համար.</w:t>
            </w:r>
          </w:p>
        </w:tc>
      </w:tr>
      <w:tr>
        <w:trPr/>
        <w:tc>
          <w:tcPr>
            <w:tcW w:w="500" w:type="dxa"/>
            <w:noWrap/>
          </w:tcPr>
          <w:p>
            <w:pPr>
              <w:jc w:val="center"/>
            </w:pPr>
            <w:r>
              <w:rPr>
                <w:rFonts w:ascii="'GHEA Mariam'" w:hAnsi="'GHEA Mariam'" w:eastAsia="'GHEA Mariam'" w:cs="'GHEA Mariam'"/>
                <w:color w:val="black"/>
                <w:sz w:val="24"/>
                <w:szCs w:val="24"/>
              </w:rPr>
              <w:t xml:space="preserve">1)</w:t>
            </w:r>
          </w:p>
        </w:tc>
        <w:tc>
          <w:tcPr>
            <w:tcW w:w="20" w:type="dxa"/>
            <w:vAlign w:val="top"/>
            <w:noWrap/>
          </w:tcPr>
          <w:p>
            <w:pPr>
              <w:jc w:val="start"/>
            </w:pPr>
            <w:r>
              <w:rPr>
                <w:rFonts w:ascii="'GHEA Mariam'" w:hAnsi="'GHEA Mariam'" w:eastAsia="'GHEA Mariam'" w:cs="'GHEA Mariam'"/>
                <w:color w:val="black"/>
                <w:sz w:val="24"/>
                <w:szCs w:val="24"/>
              </w:rPr>
              <w:t xml:space="preserve">Գույքային իրավունքներ (այդ թվում` կառուցապատման) ու սահմանափակումներ</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2)</w:t>
            </w:r>
          </w:p>
        </w:tc>
        <w:tc>
          <w:tcPr>
            <w:tcW w:w="20" w:type="dxa"/>
            <w:vAlign w:val="top"/>
            <w:noWrap/>
          </w:tcPr>
          <w:p>
            <w:pPr>
              <w:jc w:val="start"/>
            </w:pPr>
            <w:r>
              <w:rPr>
                <w:rFonts w:ascii="'GHEA Mariam'" w:hAnsi="'GHEA Mariam'" w:eastAsia="'GHEA Mariam'" w:cs="'GHEA Mariam'"/>
                <w:color w:val="black"/>
                <w:sz w:val="24"/>
                <w:szCs w:val="24"/>
              </w:rPr>
              <w:t xml:space="preserve">Նպատակային և գործառնական նշանակություն</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3)</w:t>
            </w:r>
          </w:p>
        </w:tc>
        <w:tc>
          <w:tcPr>
            <w:tcW w:w="20" w:type="dxa"/>
            <w:vAlign w:val="top"/>
            <w:noWrap/>
          </w:tcPr>
          <w:p>
            <w:pPr>
              <w:jc w:val="start"/>
            </w:pPr>
            <w:r>
              <w:rPr>
                <w:rFonts w:ascii="'GHEA Mariam'" w:hAnsi="'GHEA Mariam'" w:eastAsia="'GHEA Mariam'" w:cs="'GHEA Mariam'"/>
                <w:color w:val="black"/>
                <w:sz w:val="24"/>
                <w:szCs w:val="24"/>
              </w:rPr>
              <w:t xml:space="preserve">Կոմունիկացիաների առկայությունը և հնարավորություն</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4)</w:t>
            </w:r>
          </w:p>
        </w:tc>
        <w:tc>
          <w:tcPr>
            <w:tcW w:w="20" w:type="dxa"/>
            <w:vAlign w:val="top"/>
            <w:noWrap/>
          </w:tcPr>
          <w:p>
            <w:pPr>
              <w:jc w:val="start"/>
            </w:pPr>
            <w:r>
              <w:rPr>
                <w:rFonts w:ascii="'GHEA Mariam'" w:hAnsi="'GHEA Mariam'" w:eastAsia="'GHEA Mariam'" w:cs="'GHEA Mariam'"/>
                <w:color w:val="black"/>
                <w:sz w:val="24"/>
                <w:szCs w:val="24"/>
              </w:rPr>
              <w:t xml:space="preserve">Կառուցապատման չափորոշիչները և սահմանափակումներ</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5)</w:t>
            </w:r>
          </w:p>
        </w:tc>
        <w:tc>
          <w:tcPr>
            <w:tcW w:w="20" w:type="dxa"/>
            <w:vAlign w:val="top"/>
            <w:noWrap/>
          </w:tcPr>
          <w:p>
            <w:pPr>
              <w:jc w:val="start"/>
            </w:pPr>
            <w:r>
              <w:rPr>
                <w:rFonts w:ascii="'GHEA Mariam'" w:hAnsi="'GHEA Mariam'" w:eastAsia="'GHEA Mariam'" w:cs="'GHEA Mariam'"/>
                <w:color w:val="black"/>
                <w:sz w:val="24"/>
                <w:szCs w:val="24"/>
              </w:rPr>
              <w:t xml:space="preserve">Հողամասի չափեր</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6)</w:t>
            </w:r>
          </w:p>
        </w:tc>
        <w:tc>
          <w:tcPr>
            <w:tcW w:w="20" w:type="dxa"/>
            <w:vAlign w:val="top"/>
            <w:noWrap/>
          </w:tcPr>
          <w:p>
            <w:pPr>
              <w:jc w:val="start"/>
            </w:pPr>
            <w:r>
              <w:rPr>
                <w:rFonts w:ascii="'GHEA Mariam'" w:hAnsi="'GHEA Mariam'" w:eastAsia="'GHEA Mariam'" w:cs="'GHEA Mariam'"/>
                <w:color w:val="black"/>
                <w:sz w:val="24"/>
                <w:szCs w:val="24"/>
              </w:rPr>
              <w:t xml:space="preserve">Տեղադրություն</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7)</w:t>
            </w:r>
          </w:p>
        </w:tc>
        <w:tc>
          <w:tcPr>
            <w:tcW w:w="20" w:type="dxa"/>
            <w:vAlign w:val="top"/>
            <w:noWrap/>
          </w:tcPr>
          <w:p>
            <w:pPr>
              <w:jc w:val="start"/>
            </w:pPr>
            <w:r>
              <w:rPr>
                <w:rFonts w:ascii="'GHEA Mariam'" w:hAnsi="'GHEA Mariam'" w:eastAsia="'GHEA Mariam'" w:cs="'GHEA Mariam'"/>
                <w:color w:val="black"/>
                <w:sz w:val="24"/>
                <w:szCs w:val="24"/>
              </w:rPr>
              <w:t xml:space="preserve">Թեքություն</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8)</w:t>
            </w:r>
          </w:p>
        </w:tc>
        <w:tc>
          <w:tcPr>
            <w:tcW w:w="20" w:type="dxa"/>
            <w:vAlign w:val="top"/>
            <w:noWrap/>
          </w:tcPr>
          <w:p>
            <w:pPr>
              <w:jc w:val="start"/>
            </w:pPr>
            <w:r>
              <w:rPr>
                <w:rFonts w:ascii="'GHEA Mariam'" w:hAnsi="'GHEA Mariam'" w:eastAsia="'GHEA Mariam'" w:cs="'GHEA Mariam'"/>
                <w:color w:val="black"/>
                <w:sz w:val="24"/>
                <w:szCs w:val="24"/>
              </w:rPr>
              <w:t xml:space="preserve">Տրանսպորտային հանգույցների առկայությունը, մատչելիություն</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gridSpan w:val="3"/>
            <w:noWrap/>
          </w:tcPr>
          <w:p>
            <w:pPr>
              <w:jc w:val="center"/>
            </w:pPr>
            <w:r>
              <w:rPr>
                <w:rFonts w:ascii="'GHEA Mariam'" w:hAnsi="'GHEA Mariam'" w:eastAsia="'GHEA Mariam'" w:cs="'GHEA Mariam'"/>
                <w:lang w:val="ru-RU"/>
                <w:color w:val="black"/>
                <w:sz w:val="24"/>
                <w:szCs w:val="24"/>
              </w:rPr>
              <w:t xml:space="preserve">3. </w:t>
            </w:r>
            <w:r>
              <w:rPr>
                <w:rFonts w:ascii="'GHEA Mariam'" w:hAnsi="'GHEA Mariam'" w:eastAsia="'GHEA Mariam'" w:cs="'GHEA Mariam'"/>
                <w:color w:val="black"/>
                <w:sz w:val="24"/>
                <w:szCs w:val="24"/>
              </w:rPr>
              <w:t xml:space="preserve">Գյուղատնտեսական</w:t>
            </w: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նշանակության</w:t>
            </w: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հողերի</w:t>
            </w: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համար՝</w:t>
            </w:r>
            <w:r>
              <w:rPr>
                <w:rFonts w:ascii="'GHEA Mariam'" w:hAnsi="'GHEA Mariam'" w:eastAsia="'GHEA Mariam'" w:cs="'GHEA Mariam'"/>
                <w:lang w:val="ru-RU"/>
                <w:color w:val="black"/>
                <w:sz w:val="24"/>
                <w:szCs w:val="24"/>
              </w:rPr>
              <w:t xml:space="preserve"> 2-</w:t>
            </w:r>
            <w:r>
              <w:rPr>
                <w:rFonts w:ascii="'GHEA Mariam'" w:hAnsi="'GHEA Mariam'" w:eastAsia="'GHEA Mariam'" w:cs="'GHEA Mariam'"/>
                <w:color w:val="black"/>
                <w:sz w:val="24"/>
                <w:szCs w:val="24"/>
              </w:rPr>
              <w:t xml:space="preserve">րդ</w:t>
            </w: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կետում</w:t>
            </w: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նշված</w:t>
            </w: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տեղեկատվությունից</w:t>
            </w: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բացի</w:t>
            </w:r>
          </w:p>
        </w:tc>
      </w:tr>
      <w:tr>
        <w:trPr/>
        <w:tc>
          <w:tcPr>
            <w:tcW w:w="500" w:type="dxa"/>
            <w:noWrap/>
          </w:tcPr>
          <w:p>
            <w:pPr>
              <w:jc w:val="center"/>
            </w:pPr>
            <w:r>
              <w:rPr>
                <w:rFonts w:ascii="'GHEA Mariam'" w:hAnsi="'GHEA Mariam'" w:eastAsia="'GHEA Mariam'" w:cs="'GHEA Mariam'"/>
                <w:color w:val="black"/>
                <w:sz w:val="24"/>
                <w:szCs w:val="24"/>
              </w:rPr>
              <w:t xml:space="preserve">1)</w:t>
            </w:r>
          </w:p>
        </w:tc>
        <w:tc>
          <w:tcPr>
            <w:tcW w:w="20" w:type="dxa"/>
            <w:vAlign w:val="top"/>
            <w:noWrap/>
          </w:tcPr>
          <w:p>
            <w:pPr>
              <w:jc w:val="start"/>
            </w:pP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Հողագնահատման շրջան</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2)</w:t>
            </w:r>
          </w:p>
        </w:tc>
        <w:tc>
          <w:tcPr>
            <w:tcW w:w="20" w:type="dxa"/>
            <w:vAlign w:val="top"/>
            <w:noWrap/>
          </w:tcPr>
          <w:p>
            <w:pPr>
              <w:jc w:val="start"/>
            </w:pPr>
            <w:r>
              <w:rPr>
                <w:rFonts w:ascii="'GHEA Mariam'" w:hAnsi="'GHEA Mariam'" w:eastAsia="'GHEA Mariam'" w:cs="'GHEA Mariam'"/>
                <w:color w:val="black"/>
                <w:sz w:val="24"/>
                <w:szCs w:val="24"/>
              </w:rPr>
              <w:t xml:space="preserve">Քարքարոտություն</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3)</w:t>
            </w:r>
          </w:p>
        </w:tc>
        <w:tc>
          <w:tcPr>
            <w:tcW w:w="20" w:type="dxa"/>
            <w:vAlign w:val="top"/>
            <w:noWrap/>
          </w:tcPr>
          <w:p>
            <w:pPr>
              <w:jc w:val="start"/>
            </w:pPr>
            <w:r>
              <w:rPr>
                <w:rFonts w:ascii="'GHEA Mariam'" w:hAnsi="'GHEA Mariam'" w:eastAsia="'GHEA Mariam'" w:cs="'GHEA Mariam'"/>
                <w:color w:val="black"/>
                <w:sz w:val="24"/>
                <w:szCs w:val="24"/>
              </w:rPr>
              <w:t xml:space="preserve">Բերքատվություն </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rHeight w:val="715" w:hRule="exact"/>
        </w:trPr>
        <w:tc>
          <w:tcPr>
            <w:tcW w:w="500" w:type="dxa"/>
            <w:gridSpan w:val="3"/>
            <w:noWrap/>
          </w:tcPr>
          <w:p>
            <w:pPr>
              <w:jc w:val="center"/>
            </w:pPr>
            <w:r>
              <w:rPr>
                <w:rFonts w:ascii="'GHEA Mariam'" w:hAnsi="'GHEA Mariam'" w:eastAsia="'GHEA Mariam'" w:cs="'GHEA Mariam'"/>
                <w:lang w:val="ru-RU"/>
                <w:color w:val="black"/>
                <w:sz w:val="24"/>
                <w:szCs w:val="24"/>
              </w:rPr>
              <w:t xml:space="preserve">4. </w:t>
            </w:r>
            <w:r>
              <w:rPr>
                <w:rFonts w:ascii="'GHEA Mariam'" w:hAnsi="'GHEA Mariam'" w:eastAsia="'GHEA Mariam'" w:cs="'GHEA Mariam'"/>
                <w:lang w:val="hy-HY"/>
                <w:color w:val="black"/>
                <w:sz w:val="24"/>
                <w:szCs w:val="24"/>
              </w:rPr>
              <w:t xml:space="preserve">Հողամասերում առկա ծառերի </w:t>
            </w:r>
            <w:r>
              <w:rPr>
                <w:rFonts w:ascii="'GHEA Mariam'" w:hAnsi="'GHEA Mariam'" w:eastAsia="'GHEA Mariam'" w:cs="'GHEA Mariam'"/>
                <w:lang w:val="EN-GB"/>
                <w:color w:val="black"/>
                <w:sz w:val="24"/>
                <w:szCs w:val="24"/>
              </w:rPr>
              <w:t xml:space="preserve">և</w:t>
            </w:r>
            <w:r>
              <w:rPr>
                <w:rFonts w:ascii="'GHEA Mariam'" w:hAnsi="'GHEA Mariam'" w:eastAsia="'GHEA Mariam'" w:cs="'GHEA Mariam'"/>
                <w:lang w:val="EN-GB"/>
                <w:color w:val="black"/>
                <w:sz w:val="24"/>
                <w:szCs w:val="24"/>
              </w:rPr>
              <w:t xml:space="preserve"> </w:t>
            </w:r>
            <w:r>
              <w:rPr>
                <w:rFonts w:ascii="'GHEA Mariam'" w:hAnsi="'GHEA Mariam'" w:eastAsia="'GHEA Mariam'" w:cs="'GHEA Mariam'"/>
                <w:lang w:val="EN-GB"/>
                <w:color w:val="black"/>
                <w:sz w:val="24"/>
                <w:szCs w:val="24"/>
              </w:rPr>
              <w:t xml:space="preserve">մշակաբույսերի</w:t>
            </w:r>
            <w:r>
              <w:rPr>
                <w:rFonts w:ascii="'GHEA Mariam'" w:hAnsi="'GHEA Mariam'" w:eastAsia="'GHEA Mariam'" w:cs="'GHEA Mariam'"/>
                <w:lang w:val="EN-GB"/>
                <w:color w:val="black"/>
                <w:sz w:val="24"/>
                <w:szCs w:val="24"/>
              </w:rPr>
              <w:t xml:space="preserve"> </w:t>
            </w:r>
            <w:r>
              <w:rPr>
                <w:rFonts w:ascii="'GHEA Mariam'" w:hAnsi="'GHEA Mariam'" w:eastAsia="'GHEA Mariam'" w:cs="'GHEA Mariam'"/>
                <w:lang w:val="hy-HY"/>
                <w:color w:val="black"/>
                <w:sz w:val="24"/>
                <w:szCs w:val="24"/>
              </w:rPr>
              <w:t xml:space="preserve">համար</w:t>
            </w:r>
          </w:p>
        </w:tc>
      </w:tr>
      <w:tr>
        <w:trPr>
          <w:trHeight w:val="715" w:hRule="exact"/>
        </w:trPr>
        <w:tc>
          <w:tcPr>
            <w:tcW w:w="500" w:type="dxa"/>
            <w:gridSpan w:val="3"/>
            <w:noWrap/>
          </w:tcPr>
          <w:p>
            <w:pPr>
              <w:jc w:val="center"/>
            </w:pPr>
            <w:r>
              <w:rPr>
                <w:rFonts w:ascii="'GHEA Mariam'" w:hAnsi="'GHEA Mariam'" w:eastAsia="'GHEA Mariam'" w:cs="'GHEA Mariam'"/>
                <w:lang w:val="EN-GB"/>
                <w:color w:val="black"/>
                <w:sz w:val="24"/>
                <w:szCs w:val="24"/>
              </w:rPr>
              <w:t xml:space="preserve">4.1 Պ</w:t>
            </w:r>
            <w:r>
              <w:rPr>
                <w:rFonts w:ascii="'GHEA Mariam'" w:hAnsi="'GHEA Mariam'" w:eastAsia="'GHEA Mariam'" w:cs="'GHEA Mariam'"/>
                <w:lang w:val="hy-HY"/>
                <w:color w:val="black"/>
                <w:sz w:val="24"/>
                <w:szCs w:val="24"/>
              </w:rPr>
              <w:t xml:space="preserve">տղատու ծառերի համար</w:t>
            </w:r>
          </w:p>
        </w:tc>
      </w:tr>
      <w:tr>
        <w:trPr/>
        <w:tc>
          <w:tcPr>
            <w:tcW w:w="500" w:type="dxa"/>
            <w:noWrap/>
          </w:tcPr>
          <w:p>
            <w:pPr>
              <w:jc w:val="center"/>
            </w:pPr>
            <w:r>
              <w:rPr>
                <w:rFonts w:ascii="'GHEA Mariam'" w:hAnsi="'GHEA Mariam'" w:eastAsia="'GHEA Mariam'" w:cs="'GHEA Mariam'"/>
                <w:lang w:val="hy-HY"/>
                <w:color w:val="black"/>
                <w:sz w:val="24"/>
                <w:szCs w:val="24"/>
              </w:rPr>
              <w:t xml:space="preserve">ա)</w:t>
            </w:r>
          </w:p>
        </w:tc>
        <w:tc>
          <w:tcPr>
            <w:tcW w:w="20" w:type="dxa"/>
            <w:vAlign w:val="top"/>
            <w:noWrap/>
          </w:tcPr>
          <w:p>
            <w:pPr/>
            <w:r>
              <w:rPr>
                <w:rFonts w:ascii="'GHEA Mariam'" w:hAnsi="'GHEA Mariam'" w:eastAsia="'GHEA Mariam'" w:cs="'GHEA Mariam'"/>
                <w:lang w:val="hy-HY"/>
                <w:color w:val="black"/>
                <w:sz w:val="24"/>
                <w:szCs w:val="24"/>
              </w:rPr>
              <w:t xml:space="preserve">Ծառատեսակը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rHeight w:val="259" w:hRule="exact"/>
        </w:trPr>
        <w:tc>
          <w:tcPr>
            <w:tcW w:w="500" w:type="dxa"/>
            <w:noWrap/>
          </w:tcPr>
          <w:p>
            <w:pPr>
              <w:jc w:val="center"/>
            </w:pPr>
            <w:r>
              <w:rPr>
                <w:rFonts w:ascii="'GHEA Mariam'" w:hAnsi="'GHEA Mariam'" w:eastAsia="'GHEA Mariam'" w:cs="'GHEA Mariam'"/>
                <w:lang w:val="hy-HY"/>
                <w:color w:val="black"/>
                <w:sz w:val="24"/>
                <w:szCs w:val="24"/>
              </w:rPr>
              <w:t xml:space="preserve">բ)</w:t>
            </w:r>
          </w:p>
        </w:tc>
        <w:tc>
          <w:tcPr>
            <w:tcW w:w="20" w:type="dxa"/>
            <w:vAlign w:val="top"/>
            <w:noWrap/>
          </w:tcPr>
          <w:p>
            <w:pPr/>
            <w:r>
              <w:rPr>
                <w:rFonts w:ascii="'GHEA Mariam'" w:hAnsi="'GHEA Mariam'" w:eastAsia="'GHEA Mariam'" w:cs="'GHEA Mariam'"/>
                <w:lang w:val="EN-GB"/>
                <w:color w:val="black"/>
                <w:sz w:val="24"/>
                <w:szCs w:val="24"/>
              </w:rPr>
              <w:t xml:space="preserve">Ծ</w:t>
            </w:r>
            <w:r>
              <w:rPr>
                <w:rFonts w:ascii="'GHEA Mariam'" w:hAnsi="'GHEA Mariam'" w:eastAsia="'GHEA Mariam'" w:cs="'GHEA Mariam'"/>
                <w:lang w:val="hy-HY"/>
                <w:color w:val="black"/>
                <w:sz w:val="24"/>
                <w:szCs w:val="24"/>
              </w:rPr>
              <w:t xml:space="preserve">առի տարիքը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lang w:val="hy-HY"/>
                <w:color w:val="black"/>
                <w:sz w:val="24"/>
                <w:szCs w:val="24"/>
              </w:rPr>
              <w:t xml:space="preserve">գ)</w:t>
            </w:r>
          </w:p>
        </w:tc>
        <w:tc>
          <w:tcPr>
            <w:tcW w:w="20" w:type="dxa"/>
            <w:vAlign w:val="top"/>
            <w:noWrap/>
          </w:tcPr>
          <w:p>
            <w:pPr/>
            <w:r>
              <w:rPr>
                <w:rFonts w:ascii="'GHEA Mariam'" w:hAnsi="'GHEA Mariam'" w:eastAsia="'GHEA Mariam'" w:cs="'GHEA Mariam'"/>
                <w:lang w:val="EN-GB"/>
                <w:color w:val="black"/>
                <w:sz w:val="24"/>
                <w:szCs w:val="24"/>
              </w:rPr>
              <w:t xml:space="preserve">Ծ</w:t>
            </w:r>
            <w:r>
              <w:rPr>
                <w:rFonts w:ascii="'GHEA Mariam'" w:hAnsi="'GHEA Mariam'" w:eastAsia="'GHEA Mariam'" w:cs="'GHEA Mariam'"/>
                <w:lang w:val="hy-HY"/>
                <w:color w:val="black"/>
                <w:sz w:val="24"/>
                <w:szCs w:val="24"/>
              </w:rPr>
              <w:t xml:space="preserve">առի գտնվելու տարածաշրջանը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 </w:t>
            </w:r>
          </w:p>
        </w:tc>
        <w:tc>
          <w:tcPr>
            <w:tcW w:w="100" w:type="dxa"/>
            <w:vAlign w:val="top"/>
            <w:gridSpan w:val="2"/>
            <w:noWrap/>
          </w:tcPr>
          <w:p>
            <w:pPr>
              <w:jc w:val="center"/>
              <w:ind w:left="0" w:right="0" w:firstLine="284"/>
            </w:pPr>
            <w:r>
              <w:rPr>
                <w:rFonts w:ascii="'GHEA Mariam'" w:hAnsi="'GHEA Mariam'" w:eastAsia="'GHEA Mariam'" w:cs="'GHEA Mariam'"/>
                <w:lang w:val="EN-GB"/>
                <w:color w:val="black"/>
                <w:sz w:val="24"/>
                <w:szCs w:val="24"/>
              </w:rPr>
              <w:t xml:space="preserve">4.2. Մ</w:t>
            </w:r>
            <w:r>
              <w:rPr>
                <w:rFonts w:ascii="'GHEA Mariam'" w:hAnsi="'GHEA Mariam'" w:eastAsia="'GHEA Mariam'" w:cs="'GHEA Mariam'"/>
                <w:lang w:val="hy-HY"/>
                <w:color w:val="black"/>
                <w:sz w:val="24"/>
                <w:szCs w:val="24"/>
              </w:rPr>
              <w:t xml:space="preserve">շակաբույսերի համար</w:t>
            </w:r>
          </w:p>
        </w:tc>
      </w:tr>
      <w:tr>
        <w:trPr/>
        <w:tc>
          <w:tcPr>
            <w:tcW w:w="500" w:type="dxa"/>
            <w:noWrap/>
          </w:tcPr>
          <w:p>
            <w:pPr>
              <w:jc w:val="center"/>
            </w:pPr>
            <w:r>
              <w:rPr>
                <w:rFonts w:ascii="'GHEA Mariam'" w:hAnsi="'GHEA Mariam'" w:eastAsia="'GHEA Mariam'" w:cs="'GHEA Mariam'"/>
                <w:lang w:val="hy-HY"/>
                <w:color w:val="black"/>
                <w:sz w:val="24"/>
                <w:szCs w:val="24"/>
              </w:rPr>
              <w:t xml:space="preserve">ա)</w:t>
            </w:r>
          </w:p>
        </w:tc>
        <w:tc>
          <w:tcPr>
            <w:tcW w:w="20" w:type="dxa"/>
            <w:vAlign w:val="top"/>
            <w:noWrap/>
          </w:tcPr>
          <w:p>
            <w:pPr>
              <w:jc w:val="start"/>
            </w:pPr>
            <w:r>
              <w:rPr>
                <w:rFonts w:ascii="'GHEA Mariam'" w:hAnsi="'GHEA Mariam'" w:eastAsia="'GHEA Mariam'" w:cs="'GHEA Mariam'"/>
                <w:lang w:val="hy-HY"/>
                <w:color w:val="black"/>
                <w:sz w:val="24"/>
                <w:szCs w:val="24"/>
              </w:rPr>
              <w:t xml:space="preserve">Մշակաբույսի տեսակը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lang w:val="hy-HY"/>
                <w:color w:val="black"/>
                <w:sz w:val="24"/>
                <w:szCs w:val="24"/>
              </w:rPr>
              <w:t xml:space="preserve">բ)</w:t>
            </w:r>
          </w:p>
        </w:tc>
        <w:tc>
          <w:tcPr>
            <w:tcW w:w="20" w:type="dxa"/>
            <w:vAlign w:val="top"/>
            <w:noWrap/>
          </w:tcPr>
          <w:p>
            <w:pPr>
              <w:jc w:val="start"/>
            </w:pPr>
            <w:r>
              <w:rPr>
                <w:rFonts w:ascii="'GHEA Mariam'" w:hAnsi="'GHEA Mariam'" w:eastAsia="'GHEA Mariam'" w:cs="'GHEA Mariam'"/>
                <w:lang w:val="hy-HY"/>
                <w:color w:val="black"/>
                <w:sz w:val="24"/>
                <w:szCs w:val="24"/>
              </w:rPr>
              <w:t xml:space="preserve">Մշակաբույսի շրջանը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lang w:val="hy-HY"/>
                <w:color w:val="black"/>
                <w:sz w:val="24"/>
                <w:szCs w:val="24"/>
              </w:rPr>
              <w:t xml:space="preserve">գ)</w:t>
            </w:r>
          </w:p>
        </w:tc>
        <w:tc>
          <w:tcPr>
            <w:tcW w:w="20" w:type="dxa"/>
            <w:vAlign w:val="top"/>
            <w:noWrap/>
          </w:tcPr>
          <w:p>
            <w:pPr>
              <w:jc w:val="start"/>
            </w:pPr>
            <w:r>
              <w:rPr>
                <w:rFonts w:ascii="'GHEA Mariam'" w:hAnsi="'GHEA Mariam'" w:eastAsia="'GHEA Mariam'" w:cs="'GHEA Mariam'"/>
                <w:lang w:val="hy-HY"/>
                <w:color w:val="black"/>
                <w:sz w:val="24"/>
                <w:szCs w:val="24"/>
              </w:rPr>
              <w:t xml:space="preserve">Հողամասի մակերեսը, որի վրա գտնվում է մշակաբույսը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color w:val="black"/>
                <w:sz w:val="24"/>
                <w:szCs w:val="24"/>
              </w:rPr>
              <w:t xml:space="preserve"> </w:t>
            </w:r>
          </w:p>
        </w:tc>
        <w:tc>
          <w:tcPr>
            <w:tcW w:w="100" w:type="dxa"/>
            <w:vAlign w:val="top"/>
            <w:gridSpan w:val="2"/>
            <w:noWrap/>
          </w:tcPr>
          <w:p>
            <w:pPr>
              <w:jc w:val="center"/>
              <w:ind w:left="0" w:right="0" w:firstLine="284"/>
            </w:pPr>
            <w:r>
              <w:rPr>
                <w:rFonts w:ascii="'GHEA Mariam'" w:hAnsi="'GHEA Mariam'" w:eastAsia="'GHEA Mariam'" w:cs="'GHEA Mariam'"/>
                <w:lang w:val="EN-GB"/>
                <w:color w:val="black"/>
                <w:sz w:val="24"/>
                <w:szCs w:val="24"/>
              </w:rPr>
              <w:t xml:space="preserve">4.3.Փ</w:t>
            </w:r>
            <w:r>
              <w:rPr>
                <w:rFonts w:ascii="'GHEA Mariam'" w:hAnsi="'GHEA Mariam'" w:eastAsia="'GHEA Mariam'" w:cs="'GHEA Mariam'"/>
                <w:lang w:val="hy-HY"/>
                <w:color w:val="black"/>
                <w:sz w:val="24"/>
                <w:szCs w:val="24"/>
              </w:rPr>
              <w:t xml:space="preserve">այտանյութ տվող ծառերի համար</w:t>
            </w:r>
          </w:p>
        </w:tc>
      </w:tr>
      <w:tr>
        <w:trPr/>
        <w:tc>
          <w:tcPr>
            <w:tcW w:w="500" w:type="dxa"/>
            <w:noWrap/>
          </w:tcPr>
          <w:p>
            <w:pPr>
              <w:jc w:val="center"/>
            </w:pPr>
            <w:r>
              <w:rPr>
                <w:rFonts w:ascii="'GHEA Mariam'" w:hAnsi="'GHEA Mariam'" w:eastAsia="'GHEA Mariam'" w:cs="'GHEA Mariam'"/>
                <w:lang w:val="hy-HY"/>
                <w:color w:val="black"/>
                <w:sz w:val="24"/>
                <w:szCs w:val="24"/>
              </w:rPr>
              <w:t xml:space="preserve">ա)</w:t>
            </w:r>
          </w:p>
        </w:tc>
        <w:tc>
          <w:tcPr>
            <w:tcW w:w="20" w:type="dxa"/>
            <w:vAlign w:val="top"/>
            <w:noWrap/>
          </w:tcPr>
          <w:p>
            <w:pPr>
              <w:jc w:val="start"/>
            </w:pPr>
            <w:r>
              <w:rPr>
                <w:rFonts w:ascii="'GHEA Mariam'" w:hAnsi="'GHEA Mariam'" w:eastAsia="'GHEA Mariam'" w:cs="'GHEA Mariam'"/>
                <w:lang w:val="hy-HY"/>
                <w:color w:val="black"/>
                <w:sz w:val="24"/>
                <w:szCs w:val="24"/>
              </w:rPr>
              <w:t xml:space="preserve">Ծառատեսակը</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lang w:val="hy-HY"/>
                <w:color w:val="black"/>
                <w:sz w:val="24"/>
                <w:szCs w:val="24"/>
              </w:rPr>
              <w:t xml:space="preserve">բ)</w:t>
            </w:r>
          </w:p>
        </w:tc>
        <w:tc>
          <w:tcPr>
            <w:tcW w:w="20" w:type="dxa"/>
            <w:vAlign w:val="top"/>
            <w:noWrap/>
          </w:tcPr>
          <w:p>
            <w:pPr>
              <w:jc w:val="start"/>
            </w:pPr>
            <w:r>
              <w:rPr>
                <w:rFonts w:ascii="'GHEA Mariam'" w:hAnsi="'GHEA Mariam'" w:eastAsia="'GHEA Mariam'" w:cs="'GHEA Mariam'"/>
                <w:lang w:val="hy-HY"/>
                <w:color w:val="black"/>
                <w:sz w:val="24"/>
                <w:szCs w:val="24"/>
              </w:rPr>
              <w:t xml:space="preserve">Ծառի տրամագիծ</w:t>
            </w:r>
          </w:p>
        </w:tc>
        <w:tc>
          <w:tcPr>
            <w:tcW w:w="1900" w:type="dxa"/>
            <w:vAlign w:val="top"/>
            <w:noWrap/>
          </w:tcPr>
          <w:p>
            <w:pPr>
              <w:jc w:val="start"/>
            </w:pPr>
            <w:r>
              <w:rPr>
                <w:rFonts w:ascii="'GHEA Mariam'" w:hAnsi="'GHEA Mariam'" w:eastAsia="'GHEA Mariam'" w:cs="'GHEA Mariam'"/>
                <w:color w:val="black"/>
                <w:sz w:val="24"/>
                <w:szCs w:val="24"/>
              </w:rPr>
              <w:t xml:space="preserve"> </w:t>
            </w:r>
          </w:p>
        </w:tc>
      </w:tr>
      <w:tr>
        <w:trPr/>
        <w:tc>
          <w:tcPr>
            <w:tcW w:w="500" w:type="dxa"/>
            <w:noWrap/>
          </w:tcPr>
          <w:p>
            <w:pPr>
              <w:jc w:val="center"/>
            </w:pPr>
            <w:r>
              <w:rPr>
                <w:rFonts w:ascii="'GHEA Mariam'" w:hAnsi="'GHEA Mariam'" w:eastAsia="'GHEA Mariam'" w:cs="'GHEA Mariam'"/>
                <w:lang w:val="hy-HY"/>
                <w:color w:val="black"/>
                <w:sz w:val="24"/>
                <w:szCs w:val="24"/>
              </w:rPr>
              <w:t xml:space="preserve">գ)</w:t>
            </w:r>
          </w:p>
        </w:tc>
        <w:tc>
          <w:tcPr>
            <w:tcW w:w="20" w:type="dxa"/>
            <w:vAlign w:val="top"/>
            <w:noWrap/>
          </w:tcPr>
          <w:p>
            <w:pPr>
              <w:jc w:val="start"/>
            </w:pPr>
            <w:r>
              <w:rPr>
                <w:rFonts w:ascii="'GHEA Mariam'" w:hAnsi="'GHEA Mariam'" w:eastAsia="'GHEA Mariam'" w:cs="'GHEA Mariam'"/>
                <w:lang w:val="hy-HY"/>
                <w:color w:val="black"/>
                <w:sz w:val="24"/>
                <w:szCs w:val="24"/>
              </w:rPr>
              <w:t xml:space="preserve">Վերամշակման ենթակա բնի չափսեր</w:t>
            </w:r>
          </w:p>
        </w:tc>
        <w:tc>
          <w:tcPr>
            <w:tcW w:w="1900" w:type="dxa"/>
            <w:vAlign w:val="top"/>
            <w:noWrap/>
          </w:tcPr>
          <w:p>
            <w:pPr>
              <w:jc w:val="start"/>
            </w:pPr>
            <w:r>
              <w:rPr>
                <w:rFonts w:ascii="'GHEA Mariam'" w:hAnsi="'GHEA Mariam'" w:eastAsia="'GHEA Mariam'" w:cs="'GHEA Mariam'"/>
                <w:color w:val="black"/>
                <w:sz w:val="24"/>
                <w:szCs w:val="24"/>
              </w:rPr>
              <w:t xml:space="preserve"> </w:t>
            </w:r>
          </w:p>
        </w:tc>
      </w:tr>
    </w:tbl>
    <w:p>
      <w:pPr/>
      <w:r>
        <w:rPr>
          <w:rFonts w:ascii="'GHEA Mariam'" w:hAnsi="'GHEA Mariam'" w:eastAsia="'GHEA Mariam'" w:cs="'GHEA Mariam'"/>
          <w:lang w:val="EN-GB"/>
          <w:sz w:val="24"/>
          <w:szCs w:val="24"/>
        </w:rPr>
        <w:t xml:space="preserve"> </w:t>
      </w:r>
    </w:p>
    <w:p>
      <w:pPr>
        <w:jc w:val="start"/>
      </w:pPr>
      <w:r>
        <w:rPr>
          <w:rFonts w:ascii="'GHEA Mariam'" w:hAnsi="'GHEA Mariam'" w:eastAsia="'GHEA Mariam'" w:cs="'GHEA Mariam'"/>
          <w:color w:val="black"/>
          <w:sz w:val="24"/>
          <w:szCs w:val="24"/>
        </w:rPr>
        <w:t xml:space="preserve">Նկարագիրը կազմեցին`</w:t>
      </w:r>
    </w:p>
    <w:tbl>
      <w:tblGrid>
        <w:gridCol w:w="500" w:type="dxa"/>
        <w:gridCol w:w="100" w:type="dxa"/>
        <w:gridCol w:w="0" w:type="dxa"/>
      </w:tblGrid>
      <w:tblPr>
        <w:tblW w:w="0" w:type="pct"/>
        <w:tblCellSpacing w:w="0" w:type="dxa"/>
        <w:tblLayout w:type="autofit"/>
        <w:tblBorders>
          <w:top w:val="single" w:sz="0"/>
          <w:left w:val="single" w:sz="0"/>
          <w:right w:val="single" w:sz="0"/>
          <w:bottom w:val="single" w:sz="0"/>
          <w:insideH w:val="single" w:sz="0"/>
          <w:insideV w:val="single" w:sz="0"/>
        </w:tblBorders>
      </w:tblPr>
      <w:tr>
        <w:trPr/>
        <w:tc>
          <w:tcPr>
            <w:tcW w:w="500" w:type="dxa"/>
            <w:noWrap/>
          </w:tcPr>
          <w:p>
            <w:pPr>
              <w:jc w:val="center"/>
            </w:pPr>
            <w:r>
              <w:rPr>
                <w:rFonts w:ascii="'GHEA Mariam'" w:hAnsi="'GHEA Mariam'" w:eastAsia="'GHEA Mariam'" w:cs="'GHEA Mariam'"/>
                <w:color w:val="black"/>
                <w:sz w:val="24"/>
                <w:szCs w:val="24"/>
              </w:rPr>
              <w:t xml:space="preserve">___________________</w:t>
            </w:r>
          </w:p>
        </w:tc>
        <w:tc>
          <w:tcPr>
            <w:tcW w:w="100" w:type="dxa"/>
            <w:noWrap/>
          </w:tcPr>
          <w:p>
            <w:pPr>
              <w:jc w:val="center"/>
            </w:pPr>
            <w:r>
              <w:rPr>
                <w:rFonts w:ascii="'GHEA Mariam'" w:hAnsi="'GHEA Mariam'" w:eastAsia="'GHEA Mariam'" w:cs="'GHEA Mariam'"/>
                <w:color w:val="black"/>
                <w:sz w:val="24"/>
                <w:szCs w:val="24"/>
              </w:rPr>
              <w:t xml:space="preserve">________________________</w:t>
            </w:r>
          </w:p>
        </w:tc>
        <w:tc>
          <w:tcPr>
            <w:tcW w:w="0" w:type="dxa"/>
            <w:noWrap/>
          </w:tcPr>
          <w:p>
            <w:pPr>
              <w:jc w:val="center"/>
            </w:pPr>
            <w:r>
              <w:rPr>
                <w:rFonts w:ascii="'GHEA Mariam'" w:hAnsi="'GHEA Mariam'" w:eastAsia="'GHEA Mariam'" w:cs="'GHEA Mariam'"/>
                <w:color w:val="black"/>
                <w:sz w:val="24"/>
                <w:szCs w:val="24"/>
              </w:rPr>
              <w:t xml:space="preserve">__________________</w:t>
            </w:r>
          </w:p>
        </w:tc>
      </w:tr>
      <w:tr>
        <w:trPr/>
        <w:tc>
          <w:tcPr>
            <w:tcW w:w="0" w:type="pct"/>
            <w:noWrap/>
          </w:tcPr>
          <w:p>
            <w:pPr>
              <w:jc w:val="center"/>
            </w:pPr>
            <w:r>
              <w:rPr>
                <w:rFonts w:ascii="'GHEA Mariam'" w:hAnsi="'GHEA Mariam'" w:eastAsia="'GHEA Mariam'" w:cs="'GHEA Mariam'"/>
                <w:color w:val="black"/>
                <w:sz w:val="24"/>
                <w:szCs w:val="24"/>
              </w:rPr>
              <w:t xml:space="preserve">(պաշտոնը)</w:t>
            </w:r>
          </w:p>
        </w:tc>
        <w:tc>
          <w:tcPr>
            <w:tcW w:w="0" w:type="pct"/>
            <w:noWrap/>
          </w:tcPr>
          <w:p>
            <w:pPr>
              <w:jc w:val="center"/>
            </w:pPr>
            <w:r>
              <w:rPr>
                <w:rFonts w:ascii="'GHEA Mariam'" w:hAnsi="'GHEA Mariam'" w:eastAsia="'GHEA Mariam'" w:cs="'GHEA Mariam'"/>
                <w:color w:val="black"/>
                <w:sz w:val="24"/>
                <w:szCs w:val="24"/>
              </w:rPr>
              <w:t xml:space="preserve">(ազգանունը, անունը)</w:t>
            </w:r>
          </w:p>
        </w:tc>
        <w:tc>
          <w:tcPr>
            <w:tcW w:w="0" w:type="pct"/>
            <w:noWrap/>
          </w:tcPr>
          <w:p>
            <w:pPr>
              <w:jc w:val="center"/>
            </w:pPr>
            <w:r>
              <w:rPr>
                <w:rFonts w:ascii="'GHEA Mariam'" w:hAnsi="'GHEA Mariam'" w:eastAsia="'GHEA Mariam'" w:cs="'GHEA Mariam'"/>
                <w:color w:val="black"/>
                <w:sz w:val="24"/>
                <w:szCs w:val="24"/>
              </w:rPr>
              <w:t xml:space="preserve">(ստորագրությունը)</w:t>
            </w:r>
          </w:p>
        </w:tc>
      </w:tr>
    </w:tbl>
    <w:p>
      <w:pPr>
        <w:jc w:val="start"/>
      </w:pPr>
      <w:r>
        <w:rPr>
          <w:rFonts w:ascii="'GHEA Mariam'" w:hAnsi="'GHEA Mariam'" w:eastAsia="'GHEA Mariam'" w:cs="'GHEA Mariam'"/>
          <w:color w:val="black"/>
          <w:sz w:val="24"/>
          <w:szCs w:val="24"/>
        </w:rPr>
        <w:t xml:space="preserve">___________________________________________________________________</w:t>
      </w:r>
    </w:p>
    <w:p>
      <w:pPr>
        <w:jc w:val="start"/>
      </w:pPr>
      <w:r>
        <w:rPr>
          <w:rFonts w:ascii="'GHEA Mariam'" w:hAnsi="'GHEA Mariam'" w:eastAsia="'GHEA Mariam'" w:cs="'GHEA Mariam'"/>
          <w:color w:val="black"/>
          <w:sz w:val="24"/>
          <w:szCs w:val="24"/>
        </w:rPr>
        <w:t xml:space="preserve">___________________________________________________________________</w:t>
      </w:r>
    </w:p>
    <w:p>
      <w:pPr>
        <w:jc w:val="start"/>
      </w:pPr>
      <w:r>
        <w:rPr>
          <w:rFonts w:ascii="'GHEA Mariam'" w:hAnsi="'GHEA Mariam'" w:eastAsia="'GHEA Mariam'" w:cs="'GHEA Mariam'"/>
          <w:color w:val="black"/>
          <w:sz w:val="24"/>
          <w:szCs w:val="24"/>
        </w:rPr>
        <w:t xml:space="preserve">___________________________________________________________________</w:t>
      </w:r>
    </w:p>
    <w:p>
      <w:pPr>
        <w:jc w:val="start"/>
      </w:pPr>
      <w:r>
        <w:rPr>
          <w:rFonts w:ascii="'GHEA Mariam'" w:hAnsi="'GHEA Mariam'" w:eastAsia="'GHEA Mariam'" w:cs="'GHEA Mariam'"/>
          <w:color w:val="black"/>
          <w:sz w:val="24"/>
          <w:szCs w:val="24"/>
        </w:rPr>
        <w:t xml:space="preserve">Գույքի սեփականատեր</w:t>
      </w:r>
    </w:p>
    <w:tbl>
      <w:tblGrid>
        <w:gridCol w:w="500" w:type="dxa"/>
        <w:gridCol w:w="100" w:type="dxa"/>
        <w:gridCol w:w="500" w:type="dxa"/>
        <w:gridCol w:w="1500" w:type="dxa"/>
      </w:tblGrid>
      <w:tblPr>
        <w:tblW w:w="0" w:type="pct"/>
        <w:tblCellSpacing w:w="0" w:type="dxa"/>
        <w:tblLayout w:type="autofit"/>
        <w:tblBorders>
          <w:top w:val="single" w:sz="0"/>
          <w:left w:val="single" w:sz="0"/>
          <w:right w:val="single" w:sz="0"/>
          <w:bottom w:val="single" w:sz="0"/>
          <w:insideH w:val="single" w:sz="0"/>
          <w:insideV w:val="single" w:sz="0"/>
        </w:tblBorders>
      </w:tblPr>
      <w:tr>
        <w:trPr/>
        <w:tc>
          <w:tcPr>
            <w:tcW w:w="500" w:type="dxa"/>
            <w:noWrap/>
          </w:tcPr>
          <w:p>
            <w:pPr>
              <w:jc w:val="center"/>
            </w:pPr>
            <w:r>
              <w:rPr>
                <w:rFonts w:ascii="'GHEA Mariam'" w:hAnsi="'GHEA Mariam'" w:eastAsia="'GHEA Mariam'" w:cs="'GHEA Mariam'"/>
                <w:color w:val="black"/>
                <w:sz w:val="24"/>
                <w:szCs w:val="24"/>
              </w:rPr>
              <w:t xml:space="preserve">___________________</w:t>
            </w:r>
          </w:p>
        </w:tc>
        <w:tc>
          <w:tcPr>
            <w:tcW w:w="100" w:type="dxa"/>
            <w:noWrap/>
          </w:tcPr>
          <w:p>
            <w:pPr>
              <w:jc w:val="center"/>
            </w:pPr>
            <w:r>
              <w:rPr>
                <w:rFonts w:ascii="'GHEA Mariam'" w:hAnsi="'GHEA Mariam'" w:eastAsia="'GHEA Mariam'" w:cs="'GHEA Mariam'"/>
                <w:color w:val="black"/>
                <w:sz w:val="24"/>
                <w:szCs w:val="24"/>
              </w:rPr>
              <w:t xml:space="preserve">_________________</w:t>
            </w:r>
          </w:p>
        </w:tc>
        <w:tc>
          <w:tcPr>
            <w:tcW w:w="500" w:type="dxa"/>
            <w:noWrap/>
          </w:tcPr>
          <w:p>
            <w:pPr>
              <w:jc w:val="center"/>
            </w:pPr>
            <w:r>
              <w:rPr>
                <w:rFonts w:ascii="'GHEA Mariam'" w:hAnsi="'GHEA Mariam'" w:eastAsia="'GHEA Mariam'" w:cs="'GHEA Mariam'"/>
                <w:color w:val="black"/>
                <w:sz w:val="24"/>
                <w:szCs w:val="24"/>
              </w:rPr>
              <w:t xml:space="preserve">__________________</w:t>
            </w:r>
          </w:p>
        </w:tc>
        <w:tc>
          <w:tcPr>
            <w:tcW w:w="1500" w:type="dxa"/>
            <w:noWrap/>
          </w:tcPr>
          <w:p>
            <w:pPr/>
            <w:r>
              <w:rPr/>
              <w:t xml:space="preserve"> </w:t>
            </w:r>
          </w:p>
        </w:tc>
      </w:tr>
      <w:tr>
        <w:trPr/>
        <w:tc>
          <w:tcPr>
            <w:tcW w:w="0" w:type="pct"/>
            <w:noWrap/>
          </w:tcPr>
          <w:p>
            <w:pPr>
              <w:jc w:val="center"/>
            </w:pPr>
            <w:r>
              <w:rPr>
                <w:rFonts w:ascii="'GHEA Mariam'" w:hAnsi="'GHEA Mariam'" w:eastAsia="'GHEA Mariam'" w:cs="'GHEA Mariam'"/>
                <w:color w:val="black"/>
                <w:sz w:val="24"/>
                <w:szCs w:val="24"/>
              </w:rPr>
              <w:t xml:space="preserve">(տիրապետող, օգտագործող)</w:t>
            </w:r>
          </w:p>
        </w:tc>
        <w:tc>
          <w:tcPr>
            <w:tcW w:w="0" w:type="pct"/>
            <w:noWrap/>
          </w:tcPr>
          <w:p>
            <w:pPr>
              <w:jc w:val="center"/>
            </w:pPr>
            <w:r>
              <w:rPr>
                <w:rFonts w:ascii="'GHEA Mariam'" w:hAnsi="'GHEA Mariam'" w:eastAsia="'GHEA Mariam'" w:cs="'GHEA Mariam'"/>
                <w:color w:val="black"/>
                <w:sz w:val="24"/>
                <w:szCs w:val="24"/>
              </w:rPr>
              <w:t xml:space="preserve">(ազգանունը, անունը)</w:t>
            </w:r>
          </w:p>
        </w:tc>
        <w:tc>
          <w:tcPr>
            <w:tcW w:w="0" w:type="pct"/>
            <w:noWrap/>
          </w:tcPr>
          <w:p>
            <w:pPr>
              <w:jc w:val="center"/>
            </w:pPr>
            <w:r>
              <w:rPr>
                <w:rFonts w:ascii="'GHEA Mariam'" w:hAnsi="'GHEA Mariam'" w:eastAsia="'GHEA Mariam'" w:cs="'GHEA Mariam'"/>
                <w:color w:val="black"/>
                <w:sz w:val="24"/>
                <w:szCs w:val="24"/>
              </w:rPr>
              <w:t xml:space="preserve">(ստորագրությունը)</w:t>
            </w:r>
          </w:p>
        </w:tc>
        <w:tc>
          <w:tcPr>
            <w:tcW w:w="0" w:type="pct"/>
            <w:noWrap/>
          </w:tcPr>
          <w:p>
            <w:pPr/>
            <w:r>
              <w:rPr/>
              <w:t xml:space="preserve"> </w:t>
            </w:r>
          </w:p>
        </w:tc>
      </w:tr>
    </w:tbl>
    <w:p>
      <w:pPr>
        <w:jc w:val="start"/>
      </w:pPr>
      <w:r>
        <w:rPr>
          <w:rFonts w:ascii="'GHEA Mariam'" w:hAnsi="'GHEA Mariam'" w:eastAsia="'GHEA Mariam'" w:cs="'GHEA Mariam'"/>
          <w:sz w:val="24"/>
          <w:szCs w:val="24"/>
          <w:vanish w:val="1"/>
        </w:rPr>
        <w:t xml:space="preserve"> </w:t>
      </w:r>
    </w:p>
    <w:tbl>
      <w:tblGrid>
        <w:gridCol w:w="1500" w:type="dxa"/>
        <w:gridCol w:w="1700" w:type="dxa"/>
        <w:gridCol w:w="0" w:type="dxa"/>
        <w:gridCol w:w="80" w:type="dxa"/>
      </w:tblGrid>
      <w:tblPr>
        <w:tblW w:w="0" w:type="pct"/>
        <w:tblCellSpacing w:w="0" w:type="dxa"/>
        <w:tblLayout w:type="autofit"/>
        <w:tblBorders>
          <w:top w:val="single" w:sz="0"/>
          <w:left w:val="single" w:sz="0"/>
          <w:right w:val="single" w:sz="0"/>
          <w:bottom w:val="single" w:sz="0"/>
          <w:insideH w:val="single" w:sz="0"/>
          <w:insideV w:val="single" w:sz="0"/>
        </w:tblBorders>
      </w:tblPr>
      <w:tr>
        <w:trPr/>
        <w:tc>
          <w:tcPr>
            <w:tcW w:w="1500" w:type="dxa"/>
            <w:noWrap/>
          </w:tcPr>
          <w:p>
            <w:pPr>
              <w:jc w:val="start"/>
            </w:pPr>
            <w:r>
              <w:rPr>
                <w:rFonts w:ascii="'GHEA Mariam'" w:hAnsi="'GHEA Mariam'" w:eastAsia="'GHEA Mariam'" w:cs="'GHEA Mariam'"/>
                <w:color w:val="black"/>
                <w:sz w:val="24"/>
                <w:szCs w:val="24"/>
              </w:rPr>
              <w:t xml:space="preserve">Ձեռքբերող</w:t>
            </w:r>
          </w:p>
        </w:tc>
        <w:tc>
          <w:tcPr>
            <w:tcW w:w="1700" w:type="dxa"/>
            <w:noWrap/>
          </w:tcPr>
          <w:p>
            <w:pPr>
              <w:jc w:val="center"/>
            </w:pPr>
            <w:r>
              <w:rPr>
                <w:rFonts w:ascii="'GHEA Mariam'" w:hAnsi="'GHEA Mariam'" w:eastAsia="'GHEA Mariam'" w:cs="'GHEA Mariam'"/>
                <w:color w:val="black"/>
                <w:sz w:val="24"/>
                <w:szCs w:val="24"/>
              </w:rPr>
              <w:t xml:space="preserve">__________________</w:t>
            </w:r>
          </w:p>
        </w:tc>
        <w:tc>
          <w:tcPr>
            <w:tcW w:w="0" w:type="dxa"/>
            <w:noWrap/>
          </w:tcPr>
          <w:p>
            <w:pPr>
              <w:jc w:val="center"/>
            </w:pPr>
            <w:r>
              <w:rPr>
                <w:rFonts w:ascii="'GHEA Mariam'" w:hAnsi="'GHEA Mariam'" w:eastAsia="'GHEA Mariam'" w:cs="'GHEA Mariam'"/>
                <w:color w:val="black"/>
                <w:sz w:val="24"/>
                <w:szCs w:val="24"/>
              </w:rPr>
              <w:t xml:space="preserve">__________________</w:t>
            </w:r>
          </w:p>
        </w:tc>
        <w:tc>
          <w:tcPr>
            <w:tcW w:w="80" w:type="dxa"/>
            <w:noWrap/>
          </w:tcPr>
          <w:p>
            <w:pPr/>
            <w:r>
              <w:rPr/>
              <w:t xml:space="preserve"> </w:t>
            </w:r>
          </w:p>
        </w:tc>
      </w:tr>
      <w:tr>
        <w:trPr/>
        <w:tc>
          <w:tcPr>
            <w:tcW w:w="0" w:type="pct"/>
            <w:noWrap/>
          </w:tcPr>
          <w:p>
            <w:pPr>
              <w:jc w:val="center"/>
            </w:pPr>
            <w:r>
              <w:rPr>
                <w:rFonts w:ascii="'Calibri'" w:hAnsi="'Calibri'" w:eastAsia="'Calibri'" w:cs="'Calibri'"/>
                <w:color w:val="black"/>
                <w:sz w:val="24"/>
                <w:szCs w:val="24"/>
              </w:rPr>
              <w:t xml:space="preserve"> </w:t>
            </w:r>
          </w:p>
        </w:tc>
        <w:tc>
          <w:tcPr>
            <w:tcW w:w="0" w:type="pct"/>
            <w:noWrap/>
          </w:tcPr>
          <w:p>
            <w:pPr>
              <w:jc w:val="center"/>
            </w:pPr>
            <w:r>
              <w:rPr>
                <w:rFonts w:ascii="'GHEA Mariam'" w:hAnsi="'GHEA Mariam'" w:eastAsia="'GHEA Mariam'" w:cs="'GHEA Mariam'"/>
                <w:color w:val="black"/>
                <w:sz w:val="24"/>
                <w:szCs w:val="24"/>
              </w:rPr>
              <w:t xml:space="preserve">(ազգանունը, անունը)</w:t>
            </w:r>
          </w:p>
        </w:tc>
        <w:tc>
          <w:tcPr>
            <w:tcW w:w="0" w:type="pct"/>
            <w:noWrap/>
          </w:tcPr>
          <w:p>
            <w:pPr/>
            <w:r>
              <w:rPr/>
              <w:t xml:space="preserve"> </w:t>
            </w:r>
          </w:p>
        </w:tc>
        <w:tc>
          <w:tcPr>
            <w:tcW w:w="0" w:type="pct"/>
            <w:noWrap/>
          </w:tcPr>
          <w:p>
            <w:pPr>
              <w:jc w:val="start"/>
            </w:pPr>
            <w:r>
              <w:rPr>
                <w:rFonts w:ascii="'GHEA Mariam'" w:hAnsi="'GHEA Mariam'" w:eastAsia="'GHEA Mariam'" w:cs="'GHEA Mariam'"/>
                <w:color w:val="black"/>
                <w:sz w:val="24"/>
                <w:szCs w:val="24"/>
              </w:rPr>
              <w:t xml:space="preserve"> </w:t>
            </w:r>
          </w:p>
        </w:tc>
      </w:tr>
      <w:tr>
        <w:trPr/>
        <w:tc>
          <w:tcPr>
            <w:tcW w:w="1500" w:type="dxa"/>
            <w:noWrap/>
          </w:tcPr>
          <w:p>
            <w:pPr>
              <w:jc w:val="start"/>
            </w:pPr>
            <w:r>
              <w:rPr>
                <w:rFonts w:ascii="'GHEA Mariam'" w:hAnsi="'GHEA Mariam'" w:eastAsia="'GHEA Mariam'" w:cs="'GHEA Mariam'"/>
                <w:color w:val="black"/>
                <w:sz w:val="24"/>
                <w:szCs w:val="24"/>
              </w:rPr>
              <w:t xml:space="preserve">Լիազոր մարմնի ներկայացուցիչ</w:t>
            </w:r>
          </w:p>
        </w:tc>
        <w:tc>
          <w:tcPr>
            <w:tcW w:w="1700" w:type="dxa"/>
            <w:noWrap/>
          </w:tcPr>
          <w:p>
            <w:pPr>
              <w:jc w:val="center"/>
            </w:pPr>
            <w:r>
              <w:rPr>
                <w:rFonts w:ascii="'GHEA Mariam'" w:hAnsi="'GHEA Mariam'" w:eastAsia="'GHEA Mariam'" w:cs="'GHEA Mariam'"/>
                <w:color w:val="black"/>
                <w:sz w:val="24"/>
                <w:szCs w:val="24"/>
              </w:rPr>
              <w:t xml:space="preserve">__________________</w:t>
            </w:r>
          </w:p>
        </w:tc>
        <w:tc>
          <w:tcPr>
            <w:tcW w:w="0" w:type="dxa"/>
            <w:noWrap/>
          </w:tcPr>
          <w:p>
            <w:pPr>
              <w:jc w:val="center"/>
            </w:pPr>
            <w:r>
              <w:rPr>
                <w:rFonts w:ascii="'GHEA Mariam'" w:hAnsi="'GHEA Mariam'" w:eastAsia="'GHEA Mariam'" w:cs="'GHEA Mariam'"/>
                <w:color w:val="black"/>
                <w:sz w:val="24"/>
                <w:szCs w:val="24"/>
              </w:rPr>
              <w:t xml:space="preserve">_______________</w:t>
            </w:r>
            <w:r>
              <w:rPr>
                <w:rFonts w:ascii="'GHEA Mariam'" w:hAnsi="'GHEA Mariam'" w:eastAsia="'GHEA Mariam'" w:cs="'GHEA Mariam'"/>
                <w:color w:val="black"/>
                <w:sz w:val="24"/>
                <w:szCs w:val="24"/>
              </w:rPr>
              <w:t xml:space="preserve">   </w:t>
            </w:r>
            <w:r>
              <w:rPr>
                <w:rFonts w:ascii="'GHEA Mariam'" w:hAnsi="'GHEA Mariam'" w:eastAsia="'GHEA Mariam'" w:cs="'GHEA Mariam'"/>
                <w:color w:val="black"/>
                <w:sz w:val="24"/>
                <w:szCs w:val="24"/>
              </w:rPr>
              <w:t xml:space="preserve">_________</w:t>
            </w:r>
          </w:p>
        </w:tc>
        <w:tc>
          <w:tcPr>
            <w:tcW w:w="2130" w:type="dxa"/>
            <w:noWrap/>
          </w:tcPr>
          <w:p>
            <w:pPr/>
            <w:r>
              <w:rPr/>
              <w:t xml:space="preserve"> </w:t>
            </w:r>
          </w:p>
        </w:tc>
      </w:tr>
      <w:tr>
        <w:trPr/>
        <w:tc>
          <w:tcPr>
            <w:tcW w:w="0" w:type="pct"/>
            <w:noWrap/>
          </w:tcPr>
          <w:p>
            <w:pPr>
              <w:jc w:val="center"/>
            </w:pPr>
            <w:r>
              <w:rPr>
                <w:rFonts w:ascii="'Calibri'" w:hAnsi="'Calibri'" w:eastAsia="'Calibri'" w:cs="'Calibri'"/>
                <w:color w:val="black"/>
                <w:sz w:val="24"/>
                <w:szCs w:val="24"/>
              </w:rPr>
              <w:t xml:space="preserve"> </w:t>
            </w:r>
          </w:p>
        </w:tc>
        <w:tc>
          <w:tcPr>
            <w:tcW w:w="0" w:type="pct"/>
            <w:noWrap/>
          </w:tcPr>
          <w:p>
            <w:pPr>
              <w:jc w:val="center"/>
            </w:pPr>
            <w:r>
              <w:rPr>
                <w:rFonts w:ascii="'GHEA Mariam'" w:hAnsi="'GHEA Mariam'" w:eastAsia="'GHEA Mariam'" w:cs="'GHEA Mariam'"/>
                <w:color w:val="black"/>
                <w:sz w:val="24"/>
                <w:szCs w:val="24"/>
              </w:rPr>
              <w:t xml:space="preserve">(ազգանունը, անունը)</w:t>
            </w:r>
          </w:p>
        </w:tc>
        <w:tc>
          <w:tcPr>
            <w:tcW w:w="0" w:type="pct"/>
            <w:noWrap/>
          </w:tcPr>
          <w:p>
            <w:pPr>
              <w:jc w:val="center"/>
            </w:pPr>
            <w:r>
              <w:rPr>
                <w:rFonts w:ascii="'GHEA Mariam'" w:hAnsi="'GHEA Mariam'" w:eastAsia="'GHEA Mariam'" w:cs="'GHEA Mariam'"/>
                <w:color w:val="black"/>
                <w:sz w:val="24"/>
                <w:szCs w:val="24"/>
              </w:rPr>
              <w:t xml:space="preserve">(ազգանունը, անունը (ստորագրությունը)</w:t>
            </w:r>
          </w:p>
        </w:tc>
        <w:tc>
          <w:tcPr>
            <w:tcW w:w="2130" w:type="dxa"/>
            <w:noWrap/>
          </w:tcPr>
          <w:p>
            <w:pPr/>
            <w:r>
              <w:rPr/>
              <w:t xml:space="preserve"> </w:t>
            </w:r>
          </w:p>
        </w:tc>
      </w:tr>
    </w:tbl>
    <w:p>
      <w:pPr>
        <w:jc w:val="start"/>
      </w:pPr>
      <w:r>
        <w:rPr>
          <w:rFonts w:ascii="'GHEA Mariam'" w:hAnsi="'GHEA Mariam'" w:eastAsia="'GHEA Mariam'" w:cs="'GHEA Mariam'"/>
          <w:color w:val="black"/>
          <w:sz w:val="24"/>
          <w:szCs w:val="24"/>
        </w:rPr>
        <w:t xml:space="preserve">___.__________.20__թ.</w:t>
      </w:r>
    </w:p>
    <w:p>
      <w:pPr/>
      <w:r>
        <w:rPr>
          <w:rFonts w:ascii="'GHEA Mariam'" w:hAnsi="'GHEA Mariam'" w:eastAsia="'GHEA Mariam'" w:cs="'GHEA Mariam'"/>
          <w:lang w:val="EN-GB"/>
          <w:sz w:val="24"/>
          <w:szCs w:val="24"/>
        </w:rPr>
        <w:t xml:space="preserve"> </w:t>
      </w:r>
    </w:p>
    <w:p>
      <w:pPr/>
      <w:r>
        <w:rPr>
          <w:rFonts w:ascii="'GHEA Mariam'" w:hAnsi="'GHEA Mariam'" w:eastAsia="'GHEA Mariam'" w:cs="'GHEA Mariam'"/>
          <w:lang w:val="EN-GB"/>
          <w:color w:val="black"/>
          <w:sz w:val="24"/>
          <w:szCs w:val="24"/>
        </w:rPr>
        <w:t xml:space="preserve">Հայաստանի Հանրապետության</w:t>
      </w:r>
      <w:r>
        <w:rPr>
          <w:rFonts w:ascii="'GHEA Mariam'" w:hAnsi="'GHEA Mariam'" w:eastAsia="'GHEA Mariam'" w:cs="'GHEA Mariam'"/>
          <w:lang w:val="EN-GB"/>
          <w:color w:val="black"/>
          <w:sz w:val="24"/>
          <w:szCs w:val="24"/>
        </w:rPr>
        <w:t xml:space="preserve">                         </w:t>
      </w:r>
      <w:r>
        <w:rPr>
          <w:rFonts w:ascii="'GHEA Mariam'" w:hAnsi="'GHEA Mariam'" w:eastAsia="'GHEA Mariam'" w:cs="'GHEA Mariam'"/>
          <w:lang w:val="EN-GB"/>
          <w:color w:val="black"/>
          <w:sz w:val="24"/>
          <w:szCs w:val="24"/>
        </w:rPr>
        <w:t xml:space="preserve">                      </w:t>
      </w:r>
      <w:r>
        <w:rPr>
          <w:rFonts w:ascii="'GHEA Mariam'" w:hAnsi="'GHEA Mariam'" w:eastAsia="'GHEA Mariam'" w:cs="'GHEA Mariam'"/>
          <w:lang w:val="EN-GB"/>
          <w:color w:val="black"/>
          <w:sz w:val="24"/>
          <w:szCs w:val="24"/>
        </w:rPr>
        <w:t xml:space="preserve">                </w:t>
      </w:r>
      <w:r>
        <w:rPr>
          <w:rFonts w:ascii="'GHEA Mariam'" w:hAnsi="'GHEA Mariam'" w:eastAsia="'GHEA Mariam'" w:cs="'GHEA Mariam'"/>
          <w:lang w:val="EN-GB"/>
          <w:color w:val="black"/>
          <w:sz w:val="24"/>
          <w:szCs w:val="24"/>
        </w:rPr>
        <w:t xml:space="preserve">Ա. Հարությունյան</w:t>
      </w:r>
    </w:p>
    <w:p>
      <w:pPr/>
      <w:r>
        <w:rPr>
          <w:rFonts w:ascii="'GHEA Mariam'" w:hAnsi="'GHEA Mariam'" w:eastAsia="'GHEA Mariam'" w:cs="'GHEA Mariam'"/>
          <w:lang w:val="EN-GB"/>
          <w:color w:val="black"/>
          <w:sz w:val="24"/>
          <w:szCs w:val="24"/>
        </w:rPr>
        <w:t xml:space="preserve">վարչապետի աշխատակազմի</w:t>
      </w:r>
    </w:p>
    <w:p>
      <w:pPr/>
      <w:r>
        <w:rPr>
          <w:rFonts w:ascii="'GHEA Mariam'" w:hAnsi="'GHEA Mariam'" w:eastAsia="'GHEA Mariam'" w:cs="'GHEA Mariam'"/>
          <w:lang w:val="EN-GB"/>
          <w:color w:val="black"/>
          <w:sz w:val="24"/>
          <w:szCs w:val="24"/>
        </w:rPr>
        <w:t xml:space="preserve">         </w:t>
      </w:r>
      <w:r>
        <w:rPr>
          <w:rFonts w:ascii="'GHEA Mariam'" w:hAnsi="'GHEA Mariam'" w:eastAsia="'GHEA Mariam'" w:cs="'GHEA Mariam'"/>
          <w:lang w:val="EN-GB"/>
          <w:color w:val="black"/>
          <w:sz w:val="24"/>
          <w:szCs w:val="24"/>
        </w:rPr>
        <w:t xml:space="preserve">ղեկավար</w:t>
      </w:r>
    </w:p>
    <w:p>
      <w:pPr/>
      <w:r>
        <w:rPr>
          <w:rFonts w:ascii="'GHEA Mariam'" w:hAnsi="'GHEA Mariam'" w:eastAsia="'GHEA Mariam'" w:cs="'GHEA Mariam'"/>
          <w:lang w:val="ru-RU"/>
          <w:sz w:val="24"/>
          <w:szCs w:val="24"/>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2026-03-31T11:14:37+04:00</dcterms:created>
  <dcterms:modified xsi:type="dcterms:W3CDTF">2026-03-31T11:14:37+04:00</dcterms:modified>
</cp:coreProperties>
</file>

<file path=docProps/custom.xml><?xml version="1.0" encoding="utf-8"?>
<Properties xmlns="http://schemas.openxmlformats.org/officeDocument/2006/custom-properties" xmlns:vt="http://schemas.openxmlformats.org/officeDocument/2006/docPropsVTypes"/>
</file>