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ՆՈՅԵՄԲԵՐԻ 6-Ի N 1254-Ն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 » _________ 201     թվականի  N        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pStyle w:val="Heading4"/>
      </w:pPr>
      <w:r>
        <w:rPr>
          <w:b w:val="1"/>
          <w:bCs w:val="1"/>
        </w:rPr>
        <w:t xml:space="preserve">Հայաստանի Հանրապետության կառավարության 2014 թվականի նոյեմբերի 6-ի N 1254-Ն որոշման մեջ փոփոխություններ և լրացումներ</w:t>
      </w:r>
    </w:p>
    <w:p>
      <w:pPr>
        <w:pStyle w:val="Heading4"/>
      </w:pPr>
      <w:r>
        <w:rPr>
          <w:b w:val="1"/>
          <w:bCs w:val="1"/>
        </w:rPr>
        <w:t xml:space="preserve">կատարելու մասին</w:t>
      </w:r>
    </w:p>
    <w:p>
      <w:pPr>
        <w:pStyle w:val="Heading2"/>
      </w:pPr>
      <w:r>
        <w:rPr>
          <w:b w:val="1"/>
          <w:bCs w:val="1"/>
        </w:rPr>
        <w:t xml:space="preserve">                   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34-րդ հոդվածի 1-ին և 2-րդ մասերի համաձայն.</w:t>
      </w:r>
    </w:p>
    <w:p>
      <w:pPr/>
      <w:r>
        <w:rPr/>
        <w:t xml:space="preserve"> 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Կառավարության 2014 թվականի նոյեմբերի 6-ի «Հայաստանի Հանրապետության կառավարությանն առընթեր Հայաստանի Հանրապետության ոստիկանության համայնքային ոստիկանության գործունեության կազմակերպման կարգը հաստատելու և Հայաստանի Հանրապետության կառավարության 2006 թվականի օգոստոսի 18-ի N 1233-Ն որոշումն ուժը կորցրած ճանաչելու մասին» N 1254-Ն որոշման հավելվածում կատարել հետևյալ փոփոխությունները և լրացումները`</w:t>
      </w:r>
    </w:p>
    <w:p>
      <w:pPr/>
      <w:r>
        <w:rPr/>
        <w:t xml:space="preserve">1) 1-ին կետում «պրոֆիլակտիկայի ավագ տեսուչի,» բառերից հետո լրացնել «համայնքային ոստիկանության բաժանմունքի պետի տեղակալի,» բառերը.</w:t>
      </w:r>
    </w:p>
    <w:p>
      <w:pPr/>
      <w:r>
        <w:rPr/>
        <w:t xml:space="preserve">2) 17-րդ կետում «բաժանմունքի պետին» բառերից հետո լրացնել «և նրա տեղակալին» բառերը.</w:t>
      </w:r>
    </w:p>
    <w:p>
      <w:pPr/>
      <w:r>
        <w:rPr/>
        <w:t xml:space="preserve">3) 22-րդ կետում «համայնքային ոստիկանության բաժանմունքի պետի» բառերից հետո լրացնել «(նրա տեղակալի)» բառերը.</w:t>
      </w:r>
    </w:p>
    <w:p>
      <w:pPr/>
      <w:r>
        <w:rPr/>
        <w:t xml:space="preserve">4) 23-րդ կետի 3-րդ ենթակետում «քրեակատարողական վարչության այլընտրանքային պատիժների կատարման ստորաբաժանումների» բառերը փոխարինել «պրոբացիայի ծառայության» բառերով.</w:t>
      </w:r>
    </w:p>
    <w:p>
      <w:pPr/>
      <w:r>
        <w:rPr/>
        <w:t xml:space="preserve">5) 24-րդ կետի 20-րդ ենթակետը ճանաչել ուժը կորցրած.</w:t>
      </w:r>
    </w:p>
    <w:p>
      <w:pPr/>
      <w:r>
        <w:rPr/>
        <w:t xml:space="preserve">6) 25-րդ կետի 5-րդ ենթակետում «անչափահասների գործերով» բառերից հետո լրացնել «և ընտանիքում բռնության կանխարգելման» բառերը.</w:t>
      </w:r>
    </w:p>
    <w:p>
      <w:pPr/>
      <w:r>
        <w:rPr/>
        <w:t xml:space="preserve">7) 25-րդ կետի 6-րդ ենթակետը շարադրել հետևյալ խմբագրությամբ.</w:t>
      </w:r>
    </w:p>
    <w:p>
      <w:pPr/>
      <w:r>
        <w:rPr/>
        <w:t xml:space="preserve"> «6. Անչափահասների կողմից կատարվող իրավախախտումներին նպաստող պատճառների և պայմանների, ծնողական պարտականությունների կատարումից չարամտորեն խուսափող ծնողների կամ այլ օրինական ներկայացուցիչների մասին տեղեկություններ ստանալիս` իրազեկում են անչափահասների գործերով և ընտանիքում բռնության կանխարգելման ստորաբաժանմանը, իսկ ընտանիքում բռնության ենթարկված անձանց վերաբերյալ տեղեկություններ ստանալիս անմիջապես զեկուցագիր են ներկայացնում ոստիկանության ստորաբաժանման պետի օպերատիվ գծով տեղակալին:».</w:t>
      </w:r>
    </w:p>
    <w:p>
      <w:pPr/>
      <w:r>
        <w:rPr/>
        <w:t xml:space="preserve">8) 26-րդ կետի 4-րդ ենթակետից հանել «ընտանեկան-» և «, որոնք վտանգ են ներկայացնում շրջապատի համար» բառերը.</w:t>
      </w:r>
    </w:p>
    <w:p>
      <w:pPr/>
      <w:r>
        <w:rPr/>
        <w:t xml:space="preserve">9) 27-րդ կետում «այլընտրանքային պատիժների կատարման ստորաբաժանումներից» բառերը փոխարինել «պրոբացիայի ծառայությունից» բառերով.</w:t>
      </w:r>
    </w:p>
    <w:p>
      <w:pPr/>
      <w:r>
        <w:rPr/>
        <w:t xml:space="preserve">10) 38-րդ կետի 6-րդ և 7-րդ ենթակետերը ճանաչել ուժը կորցրած.                                                           </w:t>
      </w:r>
    </w:p>
    <w:p>
      <w:pPr/>
      <w:r>
        <w:rPr/>
        <w:t xml:space="preserve">11) 38-րդ կետի 10-րդ ենթակետից հետո լրացնել նոր VIII-I-րդ բաժին՝ հետևյալ բովանդակությամբ.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«VIII-I. ՀԱՄԱՅՆՔԱՅԻՆ ՈՍՏԻԿԱՆՈՒԹՅԱՆ ԲԱԺԱՆՄՈՒՆՔԻ ՊԵՏԻ տեղակալի ԳՈՐԾԱՌՈՒՅԹՆԵՐԸ</w:t>
      </w:r>
    </w:p>
    <w:p>
      <w:pPr/>
      <w:r>
        <w:rPr/>
        <w:t xml:space="preserve"> </w:t>
      </w:r>
    </w:p>
    <w:p>
      <w:pPr/>
      <w:r>
        <w:rPr/>
        <w:t xml:space="preserve">38.1. Համայնքային ոստիկանության բաժանմունքի պետի տեղակալը`</w:t>
      </w:r>
    </w:p>
    <w:p>
      <w:pPr/>
      <w:r>
        <w:rPr/>
        <w:t xml:space="preserve">1) վարում է ոստիկանության տարածքային բաժնի միասնական հաշվառման մատյանը.</w:t>
      </w:r>
    </w:p>
    <w:p>
      <w:pPr/>
      <w:r>
        <w:rPr/>
        <w:t xml:space="preserve">2) համայնքային ոստիկանության բաժանմունքի ծառայողներին ցուցաբերում է անհրաժեշտ գործնական և մեթոդական օգնություն, միջոցներ ձեռնարկում նրանց մասնագիտական պատրաստվածության, կատարողական և ծառայողական կարգապահության բարձրացման, ինչպես նաև գործնական հմտությունների կատարելագործման ուղղությամբ.</w:t>
      </w:r>
    </w:p>
    <w:p>
      <w:pPr/>
      <w:r>
        <w:rPr/>
        <w:t xml:space="preserve">3) անմիջական հսկողություն է իրականացնում համայնքային ոստիկանության բոլոր ծառայողների ամենօրյա աշխատանքային գործունեության նկատմամբ, ապահովում է համագործակցությունը նրանց միջև, այդ թվում՝ առավել փորձառու ծառայողների առաջավոր մասնագիտական փորձի փոխանցումը մյուս ծառայողներին.</w:t>
      </w:r>
    </w:p>
    <w:p>
      <w:pPr/>
      <w:r>
        <w:rPr/>
        <w:t xml:space="preserve">4) վերլուծում և ամփոփում է համայնքային ոստիկանության բաժանմունքի ծառայողների աշխատանքները՝ յուրաքանչյուր ամսվա, եռամսյակի, կիսամյակի ու տարվա պարբերականությամբ.</w:t>
      </w:r>
    </w:p>
    <w:p>
      <w:pPr/>
      <w:r>
        <w:rPr/>
        <w:t xml:space="preserve">5) բաժանմունքի աշխատանքների արդյունավետությունը բարձրացնելու նպատակով վերադասության կարգով ներկայացնում է առաջարկություններ.</w:t>
      </w:r>
    </w:p>
    <w:p>
      <w:pPr/>
      <w:r>
        <w:rPr/>
        <w:t xml:space="preserve">6) վերահսկում է պրոֆիլակտիկ գործերի, հսկողական քարտերի և հետախուզական քարտ-կուտակիչների վարման գործընթացը.</w:t>
      </w:r>
    </w:p>
    <w:p>
      <w:pPr/>
      <w:r>
        <w:rPr/>
        <w:t xml:space="preserve">7) փոխարինում է բաժանմունքի պետին՝ նրա բացակայության ընթացքում:</w:t>
      </w:r>
    </w:p>
    <w:p>
      <w:pPr/>
      <w:r>
        <w:rPr/>
        <w:t xml:space="preserve">38.2. Համայնքային ոստիկանության բաժանմունքի պետի տեղակալի հաստիքի բացակայության դեպքում սույն կարգի 38.1 կետի 1-4 ենթակետերով սահմանված գործառույթներն իրականացնում է համայնքային ոստիկանության բաժանմունքի պետը, իսկ 5-7 ենթակետերով սահմանված գործառույթները՝ պրոֆիլակտիկայի ավագ տեսուչը:».</w:t>
      </w:r>
    </w:p>
    <w:p>
      <w:pPr/>
      <w:r>
        <w:rPr/>
        <w:t xml:space="preserve">8) 39-րդ կետում՝</w:t>
      </w:r>
    </w:p>
    <w:p>
      <w:pPr/>
      <w:r>
        <w:rPr/>
        <w:t xml:space="preserve">ա. 1-3 ենթակետերը ճանաչել ուժը կորցրած.</w:t>
      </w:r>
    </w:p>
    <w:p>
      <w:pPr/>
      <w:r>
        <w:rPr/>
        <w:t xml:space="preserve">բ. 4-րդ ենթակետը շարադրել նոր խմբագրությամբ.</w:t>
      </w:r>
    </w:p>
    <w:p>
      <w:pPr/>
      <w:r>
        <w:rPr/>
        <w:t xml:space="preserve">«4) համակարգում է հաշվառման մեջ գտնվող անձանց հետ համայնքային ոստիկանության բաժանմունքի ծառայողների կողմից կատարվող աշխատանքները:».</w:t>
      </w:r>
    </w:p>
    <w:p>
      <w:pPr/>
      <w:r>
        <w:rPr/>
        <w:t xml:space="preserve">գ. 6-րդ և 7-րդ ենթակետերում «քրեակատարողական վարչության այլընտրանքային պատիժների կատարման» բառերը փոխարինել «պրոբացիայի ծառայության» բառերով.</w:t>
      </w:r>
    </w:p>
    <w:p>
      <w:pPr/>
      <w:r>
        <w:rPr/>
        <w:t xml:space="preserve">2.Սույն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662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2026-04-03T23:24:26+04:00</dcterms:created>
  <dcterms:modified xsi:type="dcterms:W3CDTF">2026-04-03T23:24:26+04:00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