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ԺԱՄԱՆԱԿԱՎՈՐ ՍԱՀՄԱՆԱՓԱԿՈՒՄ ԿԻՐԱՌԵԼՈՒ, ԱՐՏԱՀԱՆՄԱՆ ԼԻՑԵՆԶԻԱՅԻ ՏՐԱՄԱԴՐՄԱՆ ԿԱՐԳՆ ՈՒ ՊԱՅՄԱՆՆԵՐԸ ԵՎ ՀԻՄՆԱԿԱՆ ԼԻՑԵՆԶԻԱՅԻ ՁԵՎԸ ՍԱՀՄԱՆԵԼՈՒ ՄԱՍԻՆ</w:t>
      </w:r>
      <w:bookmarkEnd w:id="0"/>
    </w:p>
    <w:p>
      <w:pPr>
        <w:jc w:val="end"/>
        <w:spacing w:line="276" w:lineRule="auto"/>
      </w:pPr>
      <w:r>
        <w:rPr>
          <w:rFonts w:ascii="'GHEA Grapalat'" w:hAnsi="'GHEA Grapalat'" w:eastAsia="'GHEA Grapalat'" w:cs="'GHEA Grapalat'"/>
          <w:lang w:val="hy-HY"/>
          <w:color w:val="black"/>
        </w:rPr>
        <w:t xml:space="preserve">Նախագիծ</w:t>
      </w:r>
    </w:p>
    <w:p>
      <w:pPr>
        <w:spacing w:line="276" w:lineRule="auto"/>
      </w:pPr>
      <w:r>
        <w:rPr>
          <w:rFonts w:ascii="'GHEA Grapalat'" w:hAnsi="'GHEA Grapalat'" w:eastAsia="'GHEA Grapalat'" w:cs="'GHEA Grapalat'"/>
          <w:lang w:val="hy-HY"/>
          <w:color w:val="black"/>
          <w:b w:val="1"/>
          <w:bCs w:val="1"/>
        </w:rPr>
        <w:t xml:space="preserve"> </w:t>
      </w:r>
    </w:p>
    <w:p>
      <w:pPr>
        <w:jc w:val="center"/>
        <w:spacing w:line="276" w:lineRule="auto"/>
      </w:pPr>
      <w:r>
        <w:rPr>
          <w:rFonts w:ascii="'GHEA Grapalat'" w:hAnsi="'GHEA Grapalat'" w:eastAsia="'GHEA Grapalat'" w:cs="'GHEA Grapalat'"/>
          <w:lang w:val="hy-HY"/>
          <w:color w:val="black"/>
          <w:b w:val="1"/>
          <w:bCs w:val="1"/>
        </w:rPr>
        <w:t xml:space="preserve"> </w:t>
      </w:r>
    </w:p>
    <w:p>
      <w:pPr>
        <w:jc w:val="center"/>
        <w:spacing w:line="276" w:lineRule="auto"/>
      </w:pPr>
      <w:r>
        <w:rPr>
          <w:rFonts w:ascii="'GHEA Grapalat'" w:hAnsi="'GHEA Grapalat'" w:eastAsia="'GHEA Grapalat'" w:cs="'GHEA Grapalat'"/>
          <w:lang w:val="hy-HY"/>
          <w:color w:val="black"/>
          <w:b w:val="1"/>
          <w:bCs w:val="1"/>
        </w:rPr>
        <w:t xml:space="preserve">ՀԱՅԱՍՏԱՆԻ ՀԱՆՐԱՊԵՏՈՒԹՅԱՆ ԿԱՌԱՎԱՐՈՒԹՅՈՒՆ</w:t>
      </w:r>
    </w:p>
    <w:p>
      <w:pPr>
        <w:jc w:val="center"/>
        <w:spacing w:line="276" w:lineRule="auto"/>
      </w:pPr>
      <w:r>
        <w:rPr>
          <w:rFonts w:ascii="'GHEA Grapalat'" w:hAnsi="'GHEA Grapalat'" w:eastAsia="'GHEA Grapalat'" w:cs="'GHEA Grapalat'"/>
          <w:lang w:val="hy-HY"/>
          <w:color w:val="black"/>
          <w:b w:val="1"/>
          <w:bCs w:val="1"/>
        </w:rPr>
        <w:t xml:space="preserve">Ո Ր Ո Շ</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ՈՒ</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Մ</w:t>
      </w:r>
    </w:p>
    <w:p>
      <w:pPr>
        <w:jc w:val="center"/>
        <w:spacing w:line="276" w:lineRule="auto"/>
      </w:pPr>
      <w:r>
        <w:rPr>
          <w:rFonts w:ascii="'GHEA Grapalat'" w:hAnsi="'GHEA Grapalat'" w:eastAsia="'GHEA Grapalat'" w:cs="'GHEA Grapalat'"/>
          <w:lang w:val="hy-HY"/>
          <w:color w:val="black"/>
        </w:rPr>
        <w:t xml:space="preserve">___</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___________ 2026 թվականի N ____-Ն</w:t>
      </w:r>
    </w:p>
    <w:p>
      <w:pPr/>
      <w:r>
        <w:rPr>
          <w:rFonts w:ascii="'GHEA Grapalat'" w:hAnsi="'GHEA Grapalat'" w:eastAsia="'GHEA Grapalat'" w:cs="'GHEA Grapalat'"/>
          <w:lang w:val="hy-HY"/>
        </w:rPr>
        <w:t xml:space="preserve"> </w:t>
      </w:r>
    </w:p>
    <w:p>
      <w:pPr>
        <w:jc w:val="center"/>
        <w:spacing w:before="0" w:after="0"/>
      </w:pPr>
      <w:r>
        <w:rPr>
          <w:rFonts w:ascii="'GHEA Grapalat'" w:hAnsi="'GHEA Grapalat'" w:eastAsia="'GHEA Grapalat'" w:cs="'GHEA Grapalat'"/>
          <w:lang w:val="hy-HY"/>
          <w:color w:val="black"/>
          <w:b w:val="1"/>
          <w:bCs w:val="1"/>
        </w:rPr>
        <w:t xml:space="preserve">ՀԱՅԱՍՏԱՆԻ ՀԱՆՐԱՊԵՏՈՒԹՅՈՒՆԻՑ ԵՐԿԱԹԻ ԵՎ ՉԼԵԳԻՐՎԱԾ </w:t>
      </w:r>
    </w:p>
    <w:p>
      <w:pPr>
        <w:jc w:val="center"/>
        <w:spacing w:before="0" w:after="0"/>
      </w:pPr>
      <w:r>
        <w:rPr>
          <w:rFonts w:ascii="'GHEA Grapalat'" w:hAnsi="'GHEA Grapalat'" w:eastAsia="'GHEA Grapalat'" w:cs="'GHEA Grapalat'"/>
          <w:lang w:val="hy-HY"/>
          <w:color w:val="black"/>
          <w:b w:val="1"/>
          <w:bCs w:val="1"/>
        </w:rPr>
        <w:t xml:space="preserve">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 ԺԱՄԱՆԱԿԱՎՈՐ ՍԱՀՄԱՆԱՓԱԿՈՒՄ ԿԻՐԱՌԵԼՈՒ, ԱՐՏԱՀԱՆՄԱՆ ԼԻՑԵՆԶԻԱՅԻ ՏՐԱՄԱԴՐՄԱՆ ԿԱՐԳՆ ՈՒ ՊԱՅՄԱՆՆԵՐԸ ԵՎ ՀԻՄՆԱԿԱՆ ԼԻՑԵՆԶԻԱՅԻ ՁԵՎԸ ՍԱՀՄԱՆԵԼՈՒ ՄԱՍԻՆ</w:t>
      </w:r>
    </w:p>
    <w:p>
      <w:pPr>
        <w:jc w:val="center"/>
        <w:spacing w:before="0" w:after="0"/>
      </w:pPr>
      <w:r>
        <w:rPr>
          <w:rFonts w:ascii="'Calibri'" w:hAnsi="'Calibri'" w:eastAsia="'Calibri'" w:cs="'Calibri'"/>
          <w:lang w:val="hy-HY"/>
          <w:color w:val="black"/>
        </w:rPr>
        <w:t xml:space="preserve"> </w:t>
      </w:r>
    </w:p>
    <w:p>
      <w:pPr>
        <w:jc w:val="both"/>
        <w:ind w:left="0" w:right="0" w:firstLine="375"/>
        <w:spacing w:before="0" w:after="0" w:line="360" w:lineRule="auto"/>
      </w:pPr>
      <w:r>
        <w:rPr>
          <w:rFonts w:ascii="'GHEA Grapalat'" w:hAnsi="'GHEA Grapalat'" w:eastAsia="'GHEA Grapalat'" w:cs="'GHEA Grapalat'"/>
          <w:lang w:val="hy-HY"/>
          <w:color w:val="black"/>
        </w:rPr>
        <w:t xml:space="preserve">Հիմք ընդունելով «Առևտրի և ծառայությունների մասին» օրենքի 2-րդ հոդվածի 1-ին մասի 25-րդ և 27-րդ կետերն ու 2.1-ին հոդվածը և համաձայն «Եվրասիական տնտեսական միության մասին» պայմանագրի 47-րդ հոդվածի` Հայաստանի Հանրապետության կառավարությունը</w:t>
      </w:r>
      <w:r>
        <w:rPr>
          <w:rFonts w:ascii="'Calibri'" w:hAnsi="'Calibri'" w:eastAsia="'Calibri'" w:cs="'Calibri'"/>
          <w:lang w:val="hy-HY"/>
          <w:color w:val="black"/>
        </w:rPr>
        <w:t xml:space="preserve"> </w:t>
      </w:r>
      <w:r>
        <w:rPr>
          <w:rFonts w:ascii="'GHEA Grapalat'" w:hAnsi="'GHEA Grapalat'" w:eastAsia="'GHEA Grapalat'" w:cs="'GHEA Grapalat'"/>
          <w:lang w:val="hy-HY"/>
          <w:color w:val="black"/>
          <w:b w:val="1"/>
          <w:bCs w:val="1"/>
        </w:rPr>
        <w:t xml:space="preserve">որոշում է.</w:t>
      </w:r>
    </w:p>
    <w:p>
      <w:pPr>
        <w:jc w:val="both"/>
        <w:ind w:left="0" w:right="0" w:firstLine="375"/>
        <w:spacing w:before="0" w:after="0" w:line="360" w:lineRule="auto"/>
      </w:pPr>
      <w:r>
        <w:rPr>
          <w:rFonts w:ascii="'GHEA Grapalat'" w:hAnsi="'GHEA Grapalat'" w:eastAsia="'GHEA Grapalat'" w:cs="'GHEA Grapalat'"/>
          <w:lang w:val="hy-HY"/>
          <w:color w:val="black"/>
        </w:rPr>
        <w:t xml:space="preserve">1. Սահմանել, որ՝</w:t>
      </w:r>
    </w:p>
    <w:p>
      <w:pPr>
        <w:jc w:val="both"/>
        <w:ind w:left="0" w:right="0" w:firstLine="375"/>
        <w:spacing w:before="0" w:after="0" w:line="360" w:lineRule="auto"/>
      </w:pPr>
      <w:r>
        <w:rPr>
          <w:rFonts w:ascii="'GHEA Grapalat'" w:hAnsi="'GHEA Grapalat'" w:eastAsia="'GHEA Grapalat'" w:cs="'GHEA Grapalat'"/>
          <w:lang w:val="hy-HY"/>
          <w:color w:val="black"/>
        </w:rPr>
        <w:t xml:space="preserve">1)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արտահանումը դեպի երրորդ (Եվրասիական տնտեսական միության անդամ երկրներ չհանդիսացող) երկրներ իրականացվում է հիմնական լիցենզիաների հիման վրա.</w:t>
      </w:r>
    </w:p>
    <w:p>
      <w:pPr>
        <w:jc w:val="both"/>
        <w:ind w:left="0" w:right="0" w:firstLine="375"/>
        <w:spacing w:before="0" w:after="0" w:line="360" w:lineRule="auto"/>
      </w:pPr>
      <w:r>
        <w:rPr>
          <w:rFonts w:ascii="'GHEA Grapalat'" w:hAnsi="'GHEA Grapalat'" w:eastAsia="'GHEA Grapalat'" w:cs="'GHEA Grapalat'"/>
          <w:lang w:val="hy-HY"/>
          <w:color w:val="black"/>
        </w:rPr>
        <w:t xml:space="preserve">2) սույն կետի 1-ին ենթակետում նշված ապրանքների արտահանման նպատակով հիմնական լիցենզիան տրամադրվում է յուրաքանչյուր մինչև մեկ տոննայի համար:</w:t>
      </w:r>
    </w:p>
    <w:p>
      <w:pPr>
        <w:jc w:val="both"/>
        <w:ind w:left="0" w:right="0" w:firstLine="375"/>
        <w:spacing w:before="0" w:after="0" w:line="360" w:lineRule="auto"/>
      </w:pPr>
      <w:r>
        <w:rPr>
          <w:rFonts w:ascii="'GHEA Grapalat'" w:hAnsi="'GHEA Grapalat'" w:eastAsia="'GHEA Grapalat'" w:cs="'GHEA Grapalat'"/>
          <w:lang w:val="hy-HY"/>
          <w:color w:val="black"/>
        </w:rPr>
        <w:t xml:space="preserve">2. Հիմնական լիցենզիաների տրամադրման համար լիազոր մարմին սահմանել Հայաստանի Հանրապետության էկոնոմիկայի նախարարությունը:</w:t>
      </w:r>
    </w:p>
    <w:p>
      <w:pPr>
        <w:jc w:val="both"/>
        <w:ind w:left="0" w:right="0" w:firstLine="375"/>
        <w:spacing w:before="0" w:after="0" w:line="360" w:lineRule="auto"/>
      </w:pPr>
      <w:r>
        <w:rPr>
          <w:rFonts w:ascii="'GHEA Grapalat'" w:hAnsi="'GHEA Grapalat'" w:eastAsia="'GHEA Grapalat'" w:cs="'GHEA Grapalat'"/>
          <w:lang w:val="hy-HY"/>
          <w:color w:val="black"/>
        </w:rPr>
        <w:t xml:space="preserve">3. Սահմանել՝</w:t>
      </w:r>
    </w:p>
    <w:p>
      <w:pPr>
        <w:jc w:val="both"/>
        <w:ind w:left="0" w:right="0" w:firstLine="375"/>
        <w:spacing w:before="0" w:after="0" w:line="360" w:lineRule="auto"/>
      </w:pPr>
      <w:r>
        <w:rPr>
          <w:rFonts w:ascii="'GHEA Grapalat'" w:hAnsi="'GHEA Grapalat'" w:eastAsia="'GHEA Grapalat'" w:cs="'GHEA Grapalat'"/>
          <w:lang w:val="hy-HY"/>
          <w:color w:val="black"/>
        </w:rPr>
        <w:t xml:space="preserve">1) ԵԱՏՄ ԱՏԳ ԱԱ 7206, 7207, 7224, 7403, 7601 և 7603 ապրանքային դիրքի ծածկագրերին դասվող ապրանքների արտահանման լիցենզիայի տրամադրման կարգն ու պայմանները` համաձայն N 1 հավելվածի.</w:t>
      </w:r>
    </w:p>
    <w:p>
      <w:pPr>
        <w:jc w:val="both"/>
        <w:ind w:left="0" w:right="0" w:firstLine="375"/>
        <w:spacing w:before="0" w:after="0" w:line="360" w:lineRule="auto"/>
      </w:pPr>
      <w:r>
        <w:rPr>
          <w:rFonts w:ascii="'GHEA Grapalat'" w:hAnsi="'GHEA Grapalat'" w:eastAsia="'GHEA Grapalat'" w:cs="'GHEA Grapalat'"/>
          <w:lang w:val="hy-HY"/>
          <w:color w:val="black"/>
        </w:rPr>
        <w:t xml:space="preserve">2) ԵԱՏՄ ԱՏԳ ԱԱ 7206, 7207, 7224, 7403, 7601 և 7603 ապրանքային դիրքի ծածկագրերին դասվող ապրանքների արտահանման հիմնական լիցենզիայի ձևը` համաձայն N 2 հավելվածի։</w:t>
      </w:r>
    </w:p>
    <w:p>
      <w:pPr>
        <w:jc w:val="both"/>
        <w:ind w:left="0" w:right="0" w:firstLine="375"/>
        <w:spacing w:before="0" w:after="0" w:line="360" w:lineRule="auto"/>
      </w:pPr>
      <w:r>
        <w:rPr>
          <w:rFonts w:ascii="'GHEA Grapalat'" w:hAnsi="'GHEA Grapalat'" w:eastAsia="'GHEA Grapalat'" w:cs="'GHEA Grapalat'"/>
          <w:lang w:val="hy-HY"/>
          <w:color w:val="black"/>
        </w:rPr>
        <w:t xml:space="preserve">4. Հայաստանի Հանրապետության էկոնոմիկայի նախարարությանը` սույն որոշումն ուժի մեջ մտնելուց հետո ոչ ուշ, քան 3-օրյա ժամկետում ծանուցել Եվրասիական տնտեսական հանձնաժողովին սույն որոշման 1-ին կետով սահմանված ապրանքների արտահանման ժամանակավոր սահմանափակման մասին։</w:t>
      </w:r>
    </w:p>
    <w:p>
      <w:pPr>
        <w:jc w:val="both"/>
        <w:ind w:left="0" w:right="0" w:firstLine="375"/>
        <w:spacing w:before="0" w:after="0" w:line="360" w:lineRule="auto"/>
      </w:pPr>
      <w:r>
        <w:rPr>
          <w:rFonts w:ascii="'GHEA Grapalat'" w:hAnsi="'GHEA Grapalat'" w:eastAsia="'GHEA Grapalat'" w:cs="'GHEA Grapalat'"/>
          <w:lang w:val="hy-HY"/>
          <w:color w:val="black"/>
        </w:rPr>
        <w:t xml:space="preserve">5. Սույն որոշմամբ սահմանված կարգավորումները չեն տարածվում`</w:t>
      </w:r>
    </w:p>
    <w:p>
      <w:pPr>
        <w:jc w:val="both"/>
        <w:ind w:left="0" w:right="0" w:firstLine="375"/>
        <w:spacing w:before="0" w:after="0" w:line="360" w:lineRule="auto"/>
      </w:pPr>
      <w:r>
        <w:rPr>
          <w:rFonts w:ascii="'GHEA Grapalat'" w:hAnsi="'GHEA Grapalat'" w:eastAsia="'GHEA Grapalat'" w:cs="'GHEA Grapalat'"/>
          <w:lang w:val="hy-HY"/>
          <w:color w:val="black"/>
        </w:rPr>
        <w:t xml:space="preserve">1) «Ժամանակավոր ներմուծում», «Վերամշակում մաքսային տարածքում» մաքսային ընթացակարգերով ներմուծված և հետագայում վերաարտահանվող ապրանքների վրա.</w:t>
      </w:r>
    </w:p>
    <w:p>
      <w:pPr>
        <w:jc w:val="both"/>
        <w:ind w:left="0" w:right="0" w:firstLine="375"/>
        <w:spacing w:before="0" w:after="0" w:line="360" w:lineRule="auto"/>
      </w:pPr>
      <w:r>
        <w:rPr>
          <w:rFonts w:ascii="'GHEA Grapalat'" w:hAnsi="'GHEA Grapalat'" w:eastAsia="'GHEA Grapalat'" w:cs="'GHEA Grapalat'"/>
          <w:lang w:val="hy-HY"/>
          <w:color w:val="black"/>
        </w:rPr>
        <w:t xml:space="preserve">2) պայմանագրի հիման վրա Եվրասիական տնտեսական միության անդամ պետություններից Հայաստանի Հանրապետություն տեղափոխված (տեղափոխվող) և դեպի Եվրասիական տնտեսական միության անդամ չհանդիսացող պետություններ արտահանվող ապրանքների վրա։</w:t>
      </w:r>
    </w:p>
    <w:p>
      <w:pPr>
        <w:jc w:val="both"/>
        <w:ind w:left="0" w:right="0" w:firstLine="375"/>
        <w:spacing w:before="0" w:after="0" w:line="360" w:lineRule="auto"/>
      </w:pPr>
      <w:r>
        <w:rPr>
          <w:rFonts w:ascii="'GHEA Grapalat'" w:hAnsi="'GHEA Grapalat'" w:eastAsia="'GHEA Grapalat'" w:cs="'GHEA Grapalat'"/>
          <w:lang w:val="hy-HY"/>
          <w:color w:val="black"/>
        </w:rPr>
        <w:t xml:space="preserve">6. Սույն որոշումն ուժի մեջ է մտնում 2026 թվականի հուլիսի 4-ից և գործում է մինչև 2027 թվականի հունվարի 4-ը։</w:t>
      </w:r>
    </w:p>
    <w:p>
      <w:pPr/>
      <w:r>
        <w:rPr>
          <w:rFonts w:ascii="'GHEA Grapalat'" w:hAnsi="'GHEA Grapalat'" w:eastAsia="'GHEA Grapalat'" w:cs="'GHEA Grapalat'"/>
          <w:lang w:val="hy-HY"/>
        </w:rPr>
        <w:t xml:space="preserve"> </w:t>
      </w:r>
    </w:p>
    <w:p>
      <w:pPr/>
      <w:r>
        <w:rPr>
          <w:rFonts w:ascii="'GHEA Grapalat'" w:hAnsi="'GHEA Grapalat'" w:eastAsia="'GHEA Grapalat'" w:cs="'GHEA Grapalat'"/>
          <w:lang w:val="hy-HY"/>
        </w:rPr>
        <w:t xml:space="preserve"> </w:t>
      </w:r>
    </w:p>
    <w:p>
      <w:pPr>
        <w:spacing w:line="276" w:lineRule="auto"/>
      </w:pPr>
      <w:r>
        <w:rPr>
          <w:rFonts w:ascii="'GHEA Grapalat'" w:hAnsi="'GHEA Grapalat'" w:eastAsia="'GHEA Grapalat'" w:cs="'GHEA Grapalat'"/>
          <w:lang w:val="hy-HY"/>
          <w:color w:val="black"/>
        </w:rPr>
        <w:t xml:space="preserve">Հայաստանի Հանրապետության </w:t>
      </w:r>
    </w:p>
    <w:p>
      <w:pPr>
        <w:spacing w:line="276" w:lineRule="auto"/>
      </w:pP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վարչապետ</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Ն.Փաշինյան</w:t>
      </w:r>
    </w:p>
    <w:p>
      <w:pPr>
        <w:spacing w:line="276" w:lineRule="auto"/>
      </w:pPr>
      <w:r>
        <w:rPr>
          <w:rFonts w:ascii="'GHEA Grapalat'" w:hAnsi="'GHEA Grapalat'" w:eastAsia="'GHEA Grapalat'" w:cs="'GHEA Grapalat'"/>
          <w:lang w:val="hy-HY"/>
          <w:color w:val="black"/>
        </w:rPr>
        <w:t xml:space="preserve"> </w:t>
      </w:r>
    </w:p>
    <w:p>
      <w:pPr>
        <w:jc w:val="end"/>
        <w:spacing w:line="276" w:lineRule="auto"/>
      </w:pPr>
      <w:r>
        <w:rPr>
          <w:rFonts w:ascii="'GHEA Grapalat'" w:hAnsi="'GHEA Grapalat'" w:eastAsia="'GHEA Grapalat'" w:cs="'GHEA Grapalat'"/>
          <w:lang w:val="hy-HY"/>
        </w:rPr>
        <w:t xml:space="preserve"> </w:t>
      </w:r>
    </w:p>
    <w:p>
      <w:pPr>
        <w:jc w:val="end"/>
        <w:spacing w:line="276" w:lineRule="auto"/>
      </w:pPr>
      <w:r>
        <w:rPr>
          <w:rFonts w:ascii="'GHEA Grapalat'" w:hAnsi="'GHEA Grapalat'" w:eastAsia="'GHEA Grapalat'" w:cs="'GHEA Grapalat'"/>
          <w:lang w:val="hy-HY"/>
        </w:rPr>
        <w:t xml:space="preserve"> </w:t>
      </w:r>
    </w:p>
    <w:p>
      <w:pPr>
        <w:jc w:val="end"/>
        <w:spacing w:line="276" w:lineRule="auto"/>
      </w:pPr>
      <w:r>
        <w:rPr>
          <w:rFonts w:ascii="'GHEA Grapalat'" w:hAnsi="'GHEA Grapalat'" w:eastAsia="'GHEA Grapalat'" w:cs="'GHEA Grapalat'"/>
          <w:lang w:val="hy-HY"/>
        </w:rPr>
        <w:t xml:space="preserve">Հավելված N 1</w:t>
      </w:r>
    </w:p>
    <w:p>
      <w:pPr>
        <w:jc w:val="end"/>
        <w:spacing w:line="276" w:lineRule="auto"/>
      </w:pPr>
      <w:r>
        <w:rPr>
          <w:rFonts w:ascii="'GHEA Grapalat'" w:hAnsi="'GHEA Grapalat'" w:eastAsia="'GHEA Grapalat'" w:cs="'GHEA Grapalat'"/>
          <w:lang w:val="hy-HY"/>
        </w:rPr>
        <w:t xml:space="preserve">ՀՀ կառավարության 2026 թվականի</w:t>
      </w:r>
    </w:p>
    <w:p>
      <w:pPr>
        <w:jc w:val="end"/>
        <w:spacing w:line="276" w:lineRule="auto"/>
      </w:pPr>
      <w:r>
        <w:rPr>
          <w:rFonts w:ascii="'GHEA Grapalat'" w:hAnsi="'GHEA Grapalat'" w:eastAsia="'GHEA Grapalat'" w:cs="'GHEA Grapalat'"/>
          <w:lang w:val="hy-HY"/>
        </w:rPr>
        <w:t xml:space="preserve">_________</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____-ի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N_____-Ն որոշման</w:t>
      </w:r>
    </w:p>
    <w:p>
      <w:pPr>
        <w:ind w:left="0" w:right="0" w:firstLine="375"/>
        <w:spacing w:line="276" w:lineRule="auto"/>
      </w:pPr>
      <w:r>
        <w:rPr>
          <w:rFonts w:ascii="'GHEA Grapalat'" w:hAnsi="'GHEA Grapalat'" w:eastAsia="'GHEA Grapalat'" w:cs="'GHEA Grapalat'"/>
          <w:lang w:val="hy-HY"/>
          <w:vanish w:val="1"/>
        </w:rPr>
        <w:t xml:space="preserve"> </w:t>
      </w:r>
    </w:p>
    <w:p>
      <w:pPr/>
      <w:r>
        <w:rPr>
          <w:rFonts w:ascii="'GHEA Grapalat'" w:hAnsi="'GHEA Grapalat'" w:eastAsia="'GHEA Grapalat'" w:cs="'GHEA Grapalat'"/>
          <w:lang w:val="hy-HY"/>
        </w:rPr>
        <w:t xml:space="preserve"> </w:t>
      </w:r>
    </w:p>
    <w:p>
      <w:pPr/>
      <w:r>
        <w:rPr>
          <w:rFonts w:ascii="'GHEA Grapalat'" w:hAnsi="'GHEA Grapalat'" w:eastAsia="'GHEA Grapalat'" w:cs="'GHEA Grapalat'"/>
          <w:lang w:val="hy-HY"/>
        </w:rPr>
        <w:t xml:space="preserve"> </w:t>
      </w:r>
    </w:p>
    <w:p>
      <w:pPr/>
      <w:r>
        <w:rPr>
          <w:rFonts w:ascii="'GHEA Grapalat'" w:hAnsi="'GHEA Grapalat'" w:eastAsia="'GHEA Grapalat'" w:cs="'GHEA Grapalat'"/>
          <w:lang w:val="hy-HY"/>
        </w:rPr>
        <w:t xml:space="preserve"> </w:t>
      </w:r>
    </w:p>
    <w:p>
      <w:pPr>
        <w:jc w:val="center"/>
      </w:pPr>
      <w:r>
        <w:rPr>
          <w:rFonts w:ascii="'GHEA Grapalat'" w:hAnsi="'GHEA Grapalat'" w:eastAsia="'GHEA Grapalat'" w:cs="'GHEA Grapalat'"/>
          <w:lang w:val="hy-HY"/>
          <w:color w:val="black"/>
          <w:b w:val="1"/>
          <w:bCs w:val="1"/>
        </w:rPr>
        <w:t xml:space="preserve">Կ Ա Ր Գ</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ՈՒ</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Պ</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Ա</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Յ</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Մ</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Ա</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Ն</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Ն</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Ե</w:t>
      </w:r>
      <w:r>
        <w:rPr>
          <w:rFonts w:ascii="'GHEA Grapalat'" w:hAnsi="'GHEA Grapalat'" w:eastAsia="'GHEA Grapalat'" w:cs="'GHEA Grapalat'"/>
          <w:lang w:val="hy-HY"/>
          <w:color w:val="black"/>
          <w:b w:val="1"/>
          <w:bCs w:val="1"/>
        </w:rPr>
        <w:t xml:space="preserve"> </w:t>
      </w:r>
      <w:r>
        <w:rPr>
          <w:rFonts w:ascii="'GHEA Grapalat'" w:hAnsi="'GHEA Grapalat'" w:eastAsia="'GHEA Grapalat'" w:cs="'GHEA Grapalat'"/>
          <w:lang w:val="hy-HY"/>
          <w:color w:val="black"/>
          <w:b w:val="1"/>
          <w:bCs w:val="1"/>
        </w:rPr>
        <w:t xml:space="preserve">Ր</w:t>
      </w:r>
    </w:p>
    <w:p>
      <w:pPr>
        <w:jc w:val="center"/>
      </w:pPr>
      <w:r>
        <w:rPr>
          <w:rFonts w:ascii="'Calibri'" w:hAnsi="'Calibri'" w:eastAsia="'Calibri'" w:cs="'Calibri'"/>
          <w:lang w:val="hy-HY"/>
          <w:color w:val="black"/>
        </w:rPr>
        <w:t xml:space="preserve"> </w:t>
      </w:r>
    </w:p>
    <w:p>
      <w:pPr>
        <w:jc w:val="center"/>
      </w:pPr>
      <w:r>
        <w:rPr>
          <w:rFonts w:ascii="'GHEA Grapalat'" w:hAnsi="'GHEA Grapalat'" w:eastAsia="'GHEA Grapalat'" w:cs="'GHEA Grapalat'"/>
          <w:lang w:val="hy-HY"/>
          <w:color w:val="black"/>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 ՀԻՄՆԱԿԱՆ ԼԻՑԵՆԶԻԱՅԻ ՏՐԱՄԱԴՐՄԱՆ</w:t>
      </w:r>
    </w:p>
    <w:p>
      <w:pPr>
        <w:jc w:val="center"/>
      </w:pPr>
      <w:r>
        <w:rPr>
          <w:rFonts w:ascii="'Calibri'" w:hAnsi="'Calibri'" w:eastAsia="'Calibri'" w:cs="'Calibri'"/>
          <w:lang w:val="hy-HY"/>
          <w:color w:val="black"/>
        </w:rPr>
        <w:t xml:space="preserve"> </w:t>
      </w:r>
    </w:p>
    <w:p>
      <w:pPr>
        <w:jc w:val="center"/>
      </w:pPr>
      <w:r>
        <w:rPr>
          <w:rFonts w:ascii="'GHEA Grapalat'" w:hAnsi="'GHEA Grapalat'" w:eastAsia="'GHEA Grapalat'" w:cs="'GHEA Grapalat'"/>
          <w:lang w:val="hy-HY"/>
          <w:color w:val="black"/>
          <w:b w:val="1"/>
          <w:bCs w:val="1"/>
        </w:rPr>
        <w:t xml:space="preserve">1. ԸՆԴՀԱՆՈՒՐ ԴՐՈՒՅԹՆԵՐ</w:t>
      </w:r>
    </w:p>
    <w:p>
      <w:pPr>
        <w:jc w:val="center"/>
      </w:pPr>
      <w:r>
        <w:rPr>
          <w:rFonts w:ascii="'Calibri'" w:hAnsi="'Calibri'" w:eastAsia="'Calibri'" w:cs="'Calibri'"/>
          <w:lang w:val="hy-HY"/>
          <w:color w:val="black"/>
        </w:rPr>
        <w:t xml:space="preserve"> </w:t>
      </w:r>
    </w:p>
    <w:p>
      <w:pPr>
        <w:ind w:left="0" w:right="0" w:firstLine="375"/>
        <w:spacing w:line="360" w:lineRule="auto"/>
      </w:pPr>
      <w:r>
        <w:rPr>
          <w:rFonts w:ascii="'GHEA Grapalat'" w:hAnsi="'GHEA Grapalat'" w:eastAsia="'GHEA Grapalat'" w:cs="'GHEA Grapalat'"/>
          <w:lang w:val="hy-HY"/>
          <w:color w:val="black"/>
        </w:rPr>
        <w:t xml:space="preserve">1. ԵԱՏՄ ԱՏԳ ԱԱ 7206, 7207, 7224, 7403, 7601 և 7603 ծածկագրերին դասվող ապրանքների` դեպի երրորդ երկրներ արտահանման լիցենզիայի տրամադրման կարգով (այսուհետ` ընթացակարգ) կարգավորվում են սույն կետում նշված ապրանքների արտահանման լիցենզավորման գործընթացի հետ կապված հարաբերությունները:</w:t>
      </w:r>
    </w:p>
    <w:p>
      <w:pPr>
        <w:ind w:left="0" w:right="0" w:firstLine="375"/>
        <w:spacing w:line="360" w:lineRule="auto"/>
      </w:pPr>
      <w:r>
        <w:rPr>
          <w:rFonts w:ascii="'Calibri'" w:hAnsi="'Calibri'" w:eastAsia="'Calibri'" w:cs="'Calibri'"/>
          <w:lang w:val="hy-HY"/>
          <w:color w:val="black"/>
        </w:rPr>
        <w:t xml:space="preserve"> </w:t>
      </w:r>
    </w:p>
    <w:p>
      <w:pPr>
        <w:spacing w:line="360" w:lineRule="auto"/>
      </w:pPr>
      <w:r>
        <w:rPr>
          <w:rFonts w:ascii="'GHEA Grapalat'" w:hAnsi="'GHEA Grapalat'" w:eastAsia="'GHEA Grapalat'" w:cs="'GHEA Grapalat'"/>
          <w:lang w:val="hy-HY"/>
          <w:color w:val="black"/>
          <w:b w:val="1"/>
          <w:bCs w:val="1"/>
        </w:rPr>
        <w:t xml:space="preserve">2. ՀԻՄՆԱԿԱՆ ՀԱՍԿԱՑՈՒԹՅՈՒՆՆԵՐԸ</w:t>
      </w:r>
    </w:p>
    <w:p>
      <w:pPr>
        <w:spacing w:line="360" w:lineRule="auto"/>
      </w:pPr>
      <w:r>
        <w:rPr>
          <w:rFonts w:ascii="'Calibri'" w:hAnsi="'Calibri'" w:eastAsia="'Calibri'" w:cs="'Calibri'"/>
          <w:lang w:val="hy-HY"/>
          <w:color w:val="black"/>
        </w:rPr>
        <w:t xml:space="preserve"> </w:t>
      </w:r>
    </w:p>
    <w:p>
      <w:pPr>
        <w:ind w:left="0" w:right="0" w:firstLine="375"/>
        <w:spacing w:line="360" w:lineRule="auto"/>
      </w:pPr>
      <w:r>
        <w:rPr>
          <w:rFonts w:ascii="'GHEA Grapalat'" w:hAnsi="'GHEA Grapalat'" w:eastAsia="'GHEA Grapalat'" w:cs="'GHEA Grapalat'"/>
          <w:lang w:val="hy-HY"/>
          <w:color w:val="black"/>
        </w:rPr>
        <w:t xml:space="preserve">2. Սույն ընթացակարգում օգտագործվում են հետևյալ հասկացությունները՝</w:t>
      </w:r>
    </w:p>
    <w:p>
      <w:pPr>
        <w:ind w:left="0" w:right="0" w:firstLine="375"/>
        <w:spacing w:line="360" w:lineRule="auto"/>
      </w:pPr>
      <w:r>
        <w:rPr>
          <w:rFonts w:ascii="'GHEA Grapalat'" w:hAnsi="'GHEA Grapalat'" w:eastAsia="'GHEA Grapalat'" w:cs="'GHEA Grapalat'"/>
          <w:lang w:val="hy-HY"/>
          <w:color w:val="black"/>
        </w:rPr>
        <w:t xml:space="preserve">1)</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ապրանք՝</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ԵԱՏՄ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ԱՏԳ</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ԱԱ</w:t>
      </w:r>
      <w:r>
        <w:rPr>
          <w:rFonts w:ascii="'GHEA Grapalat'" w:hAnsi="'GHEA Grapalat'" w:eastAsia="'GHEA Grapalat'" w:cs="'GHEA Grapalat'"/>
          <w:lang w:val="hy-HY"/>
          <w:color w:val="black"/>
        </w:rPr>
        <w:t xml:space="preserve"> 7206</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երկաթ</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և</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չլեգիրված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պողպատ՝</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ձուլակտորներո</w:t>
      </w:r>
      <w:r>
        <w:rPr>
          <w:rFonts w:ascii="'GHEA Grapalat'" w:hAnsi="'GHEA Grapalat'" w:eastAsia="'GHEA Grapalat'" w:cs="'GHEA Grapalat'"/>
          <w:lang w:val="hy-HY"/>
          <w:color w:val="black"/>
        </w:rPr>
        <w:t xml:space="preserve">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w:t>
      </w:r>
    </w:p>
    <w:p>
      <w:pPr>
        <w:ind w:left="0" w:right="0" w:firstLine="375"/>
        <w:spacing w:line="360" w:lineRule="auto"/>
      </w:pPr>
      <w:r>
        <w:rPr>
          <w:rFonts w:ascii="'GHEA Grapalat'" w:hAnsi="'GHEA Grapalat'" w:eastAsia="'GHEA Grapalat'" w:cs="'GHEA Grapalat'"/>
          <w:lang w:val="hy-HY"/>
          <w:color w:val="black"/>
        </w:rPr>
        <w:t xml:space="preserve">2)</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լիցենզավորում՝</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վարչական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միջոցների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ամբողջություն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որոնցով</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սահմանվում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լիցենզիայի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տրամադրման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կարգը</w:t>
      </w:r>
      <w:r>
        <w:rPr>
          <w:rFonts w:ascii="'GHEA Grapalat'" w:hAnsi="'GHEA Grapalat'" w:eastAsia="'GHEA Grapalat'" w:cs="'GHEA Grapalat'"/>
          <w:lang w:val="hy-HY"/>
          <w:color w:val="black"/>
        </w:rPr>
        <w:t xml:space="preserve">.</w:t>
      </w:r>
    </w:p>
    <w:p>
      <w:pPr>
        <w:ind w:left="0" w:right="0" w:firstLine="375"/>
        <w:spacing w:line="360" w:lineRule="auto"/>
      </w:pPr>
      <w:r>
        <w:rPr>
          <w:rFonts w:ascii="'GHEA Grapalat'" w:hAnsi="'GHEA Grapalat'" w:eastAsia="'GHEA Grapalat'" w:cs="'GHEA Grapalat'"/>
          <w:lang w:val="hy-HY"/>
          <w:color w:val="black"/>
        </w:rPr>
        <w:t xml:space="preserve">4)</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հիմնական լիցենզիա՝</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արտաքին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առևտրային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գործունեության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մասնակցին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տրվող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և</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լիցենզիայով</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սահմանված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քանակությամբ</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լիցենզավորման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ենթակա</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ԵԱՏՄ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ԱՏԳ</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ԱԱ</w:t>
      </w:r>
      <w:r>
        <w:rPr>
          <w:rFonts w:ascii="'GHEA Grapalat'" w:hAnsi="'GHEA Grapalat'" w:eastAsia="'GHEA Grapalat'" w:cs="'GHEA Grapalat'"/>
          <w:lang w:val="hy-HY"/>
          <w:color w:val="black"/>
        </w:rPr>
        <w:t xml:space="preserve"> 7206</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երկաթ</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և</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չլեգիրված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պողպատ՝</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ձուլակտորներով</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այլ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սկզբնական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ձևերով</w:t>
      </w:r>
      <w:r>
        <w:rPr>
          <w:rFonts w:ascii="'GHEA Grapalat'" w:hAnsi="'GHEA Grapalat'" w:eastAsia="'GHEA Grapalat'" w:cs="'GHEA Grapalat'"/>
          <w:lang w:val="hy-HY"/>
          <w:color w:val="black"/>
        </w:rPr>
        <w:t xml:space="preserve">, 7207</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երկաթից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չլեգիրված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պողպատից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կիսապատրաստուկներ</w:t>
      </w:r>
      <w:r>
        <w:rPr>
          <w:rFonts w:ascii="'GHEA Grapalat'" w:hAnsi="'GHEA Grapalat'" w:eastAsia="'GHEA Grapalat'" w:cs="'GHEA Grapalat'"/>
          <w:lang w:val="hy-HY"/>
          <w:color w:val="black"/>
        </w:rPr>
        <w:t xml:space="preserve">,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դեպի երրորդ երկրներ արտահանման իրավունք տվող լիցենզիա.</w:t>
      </w:r>
    </w:p>
    <w:p>
      <w:pPr>
        <w:ind w:left="0" w:right="0" w:firstLine="375"/>
        <w:spacing w:line="360" w:lineRule="auto"/>
      </w:pPr>
      <w:r>
        <w:rPr>
          <w:rFonts w:ascii="'GHEA Grapalat'" w:hAnsi="'GHEA Grapalat'" w:eastAsia="'GHEA Grapalat'" w:cs="'GHEA Grapalat'"/>
          <w:lang w:val="hy-HY"/>
          <w:color w:val="black"/>
        </w:rPr>
        <w:t xml:space="preserve">5)</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հայտատու՝</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իրավաբանական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անձ</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անհատ</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ձեռնարկատեր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որը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լիազոր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մարմին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ներկայացնում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փաստաթղթեր՝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հիմնական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լիցենզիա</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ստանալու</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նպատակով</w:t>
      </w:r>
      <w:r>
        <w:rPr>
          <w:rFonts w:ascii="'GHEA Grapalat'" w:hAnsi="'GHEA Grapalat'" w:eastAsia="'GHEA Grapalat'" w:cs="'GHEA Grapalat'"/>
          <w:lang w:val="hy-HY"/>
          <w:color w:val="black"/>
        </w:rPr>
        <w:t xml:space="preserve">.</w:t>
      </w:r>
    </w:p>
    <w:p>
      <w:pPr>
        <w:ind w:left="0" w:right="0" w:firstLine="375"/>
        <w:spacing w:line="360" w:lineRule="auto"/>
      </w:pPr>
      <w:r>
        <w:rPr>
          <w:rFonts w:ascii="'GHEA Grapalat'" w:hAnsi="'GHEA Grapalat'" w:eastAsia="'GHEA Grapalat'" w:cs="'GHEA Grapalat'"/>
          <w:lang w:val="hy-HY"/>
          <w:color w:val="black"/>
        </w:rPr>
        <w:t xml:space="preserve">6)</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լիազոր մարմին՝</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Հայաստանի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Հանրապետության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գործադիր</w:t>
      </w:r>
      <w:r>
        <w:rPr>
          <w:rFonts w:ascii="'GHEA Grapalat'" w:hAnsi="'GHEA Grapalat'" w:eastAsia="'GHEA Grapalat'" w:cs="'GHEA Grapalat'"/>
          <w:lang w:val="hy-HY"/>
          <w:color w:val="black"/>
        </w:rPr>
        <w:t xml:space="preserve"> իշխանության մարմին, որին հիմնական լիցենզիա տրամադրելու իրավունք է վերապահվել.</w:t>
      </w:r>
    </w:p>
    <w:p>
      <w:pPr>
        <w:ind w:left="0" w:right="0" w:firstLine="375"/>
        <w:spacing w:line="360" w:lineRule="auto"/>
      </w:pPr>
      <w:r>
        <w:rPr>
          <w:rFonts w:ascii="'GHEA Grapalat'" w:hAnsi="'GHEA Grapalat'" w:eastAsia="'GHEA Grapalat'" w:cs="'GHEA Grapalat'"/>
          <w:lang w:val="hy-HY"/>
          <w:color w:val="black"/>
        </w:rPr>
        <w:t xml:space="preserve">7)</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երրորդ երկրներ՝</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«Եվրասիական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տնտեսական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միության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մասին»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պայմանագրի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մասնակից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չհանդիսացող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պետություններ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և</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երկրների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միություն։</w:t>
      </w:r>
    </w:p>
    <w:p>
      <w:pPr>
        <w:ind w:left="0" w:right="0" w:firstLine="375"/>
        <w:spacing w:line="360" w:lineRule="auto"/>
      </w:pPr>
      <w:r>
        <w:rPr>
          <w:rFonts w:ascii="'Calibri'" w:hAnsi="'Calibri'" w:eastAsia="'Calibri'" w:cs="'Calibri'"/>
          <w:lang w:val="hy-HY"/>
          <w:color w:val="black"/>
        </w:rPr>
        <w:t xml:space="preserve"> </w:t>
      </w:r>
    </w:p>
    <w:p>
      <w:pPr>
        <w:spacing w:line="360" w:lineRule="auto"/>
      </w:pPr>
      <w:r>
        <w:rPr>
          <w:rFonts w:ascii="'GHEA Grapalat'" w:hAnsi="'GHEA Grapalat'" w:eastAsia="'GHEA Grapalat'" w:cs="'GHEA Grapalat'"/>
          <w:lang w:val="hy-HY"/>
          <w:color w:val="black"/>
          <w:b w:val="1"/>
          <w:bCs w:val="1"/>
        </w:rPr>
        <w:t xml:space="preserve">3. ՀԻՄՆԱԿԱՆ ԼԻՑԵՆԶԻԱ ՍՏԱՆԱԼՈՒ ՀԱՄԱՐ ԱՆՀՐԱԺԵՇՏ ՓԱՍՏԱԹՂԹԵՐԸ</w:t>
      </w:r>
    </w:p>
    <w:p>
      <w:pPr>
        <w:spacing w:line="360" w:lineRule="auto"/>
      </w:pPr>
      <w:r>
        <w:rPr>
          <w:rFonts w:ascii="'Calibri'" w:hAnsi="'Calibri'" w:eastAsia="'Calibri'" w:cs="'Calibri'"/>
          <w:lang w:val="hy-HY"/>
          <w:color w:val="black"/>
        </w:rPr>
        <w:t xml:space="preserve"> </w:t>
      </w:r>
    </w:p>
    <w:p>
      <w:pPr>
        <w:ind w:left="0" w:right="0" w:firstLine="375"/>
        <w:spacing w:line="360" w:lineRule="auto"/>
      </w:pPr>
      <w:r>
        <w:rPr>
          <w:rFonts w:ascii="'GHEA Grapalat'" w:hAnsi="'GHEA Grapalat'" w:eastAsia="'GHEA Grapalat'" w:cs="'GHEA Grapalat'"/>
          <w:lang w:val="hy-HY"/>
          <w:color w:val="black"/>
        </w:rPr>
        <w:t xml:space="preserve">3. Հիմնական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հարկ վճարողի հաշվառման համարը, էլեկտրոնային փոստի հասցեն և հեռախոսահամարը, ինչպես նաև`</w:t>
      </w:r>
    </w:p>
    <w:p>
      <w:pPr>
        <w:ind w:left="0" w:right="0" w:firstLine="375"/>
        <w:spacing w:line="360" w:lineRule="auto"/>
      </w:pPr>
      <w:r>
        <w:rPr>
          <w:rFonts w:ascii="'GHEA Grapalat'" w:hAnsi="'GHEA Grapalat'" w:eastAsia="'GHEA Grapalat'" w:cs="'GHEA Grapalat'"/>
          <w:lang w:val="hy-HY"/>
          <w:color w:val="black"/>
        </w:rPr>
        <w:t xml:space="preserve">1) հայտ` համաձայն սույն կարգի N 1 ձևի.</w:t>
      </w:r>
    </w:p>
    <w:p>
      <w:pPr>
        <w:ind w:left="0" w:right="0" w:firstLine="375"/>
        <w:spacing w:line="360" w:lineRule="auto"/>
      </w:pPr>
      <w:r>
        <w:rPr>
          <w:rFonts w:ascii="'GHEA Grapalat'" w:hAnsi="'GHEA Grapalat'" w:eastAsia="'GHEA Grapalat'" w:cs="'GHEA Grapalat'"/>
          <w:lang w:val="hy-HY"/>
          <w:color w:val="black"/>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w:t>
      </w:r>
    </w:p>
    <w:p>
      <w:pPr>
        <w:ind w:left="0" w:right="0" w:firstLine="375"/>
        <w:spacing w:line="360" w:lineRule="auto"/>
      </w:pPr>
      <w:r>
        <w:rPr>
          <w:rFonts w:ascii="'GHEA Grapalat'" w:hAnsi="'GHEA Grapalat'" w:eastAsia="'GHEA Grapalat'" w:cs="'GHEA Grapalat'"/>
          <w:lang w:val="hy-HY"/>
          <w:color w:val="black"/>
        </w:rPr>
        <w:t xml:space="preserve">4. Հիմնական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ուղեկցող գրությունը և հայտն անհրաժեշտ է ներկայացնել Հայաստանի Հանրապետության օրենսդրությամբ սահմանված կարգով՝ էլեկտրոնային թվային ստորագրությամբ:</w:t>
      </w:r>
    </w:p>
    <w:p>
      <w:pPr>
        <w:ind w:left="0" w:right="0" w:firstLine="375"/>
        <w:spacing w:line="360" w:lineRule="auto"/>
      </w:pPr>
      <w:r>
        <w:rPr>
          <w:rFonts w:ascii="'GHEA Grapalat'" w:hAnsi="'GHEA Grapalat'" w:eastAsia="'GHEA Grapalat'" w:cs="'GHEA Grapalat'"/>
          <w:lang w:val="hy-HY"/>
          <w:color w:val="black"/>
        </w:rPr>
        <w:t xml:space="preserve">5. 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2 աշխատանքային օրվա ընթացքում լիազոր մարմնի ղեկավարի հրամանի հիման վրա տրամադրվում է հիմնական լիցենզիա կամ մերժվում է լիցենզիայի տրամադրումը:</w:t>
      </w:r>
    </w:p>
    <w:p>
      <w:pPr>
        <w:ind w:left="0" w:right="0" w:firstLine="375"/>
        <w:spacing w:line="360" w:lineRule="auto"/>
      </w:pPr>
      <w:r>
        <w:rPr>
          <w:rFonts w:ascii="'GHEA Grapalat'" w:hAnsi="'GHEA Grapalat'" w:eastAsia="'GHEA Grapalat'" w:cs="'GHEA Grapalat'"/>
          <w:lang w:val="hy-HY"/>
          <w:color w:val="black"/>
        </w:rPr>
        <w:t xml:space="preserve">6. Սույն կարգի 1-ին կետում նշված յուրաքանչյուր անվանում ապրանքի համար տրամադրվում է առանձին հիմնական լիցենզիա յուրաքանչյուր մինչև մեկ տոննայի համար՝ համաձայն սույն կարգի N 2 հավելվածի N 1 ձևի: Սակայն մեկ լիցենզիա կարող է տրամադրվել մեկ տոննայից ավելի քանակի համար, եթե յուրաքանչյուր մինչև մեկ տոննայի համար վճարվել է օրենքով սահմանված պետական տուրք։ Յուրաքանչյուր մեկ տոննայից պակաս արտահանվող ապրանքների համար տրամադրվում է մեկ տոննայի համար նախատեսված լիցենզիա։</w:t>
      </w:r>
    </w:p>
    <w:p>
      <w:pPr>
        <w:ind w:left="0" w:right="0" w:firstLine="375"/>
        <w:spacing w:line="360" w:lineRule="auto"/>
      </w:pPr>
      <w:r>
        <w:rPr>
          <w:rFonts w:ascii="'GHEA Grapalat'" w:hAnsi="'GHEA Grapalat'" w:eastAsia="'GHEA Grapalat'" w:cs="'GHEA Grapalat'"/>
          <w:lang w:val="hy-HY"/>
          <w:color w:val="black"/>
        </w:rPr>
        <w:t xml:space="preserve">7. Հայտատուի ցանկությամբ հիմնական լիցենզիան կարող է տրամադրվել նաև ռուսերեն լեզվով, որի համար վերջինիս անհրաժեշտ է լրացնել սույն կարգով սահմանված հայտի ռուսերեն տարբերակը՝ համաձայն սույն կարգի N 2 ձևի։ Նշված պարագայում լիազոր մարմինը տրամադրում է հիմնական լիցենզիան նաև ռուսերեն լեզվով՝ համաձայն սույն կարգի N 2 հավելվածի N 2 ձևի:</w:t>
      </w:r>
    </w:p>
    <w:p>
      <w:pPr>
        <w:ind w:left="0" w:right="0" w:firstLine="375"/>
        <w:spacing w:line="360" w:lineRule="auto"/>
      </w:pPr>
      <w:r>
        <w:rPr>
          <w:rFonts w:ascii="'GHEA Grapalat'" w:hAnsi="'GHEA Grapalat'" w:eastAsia="'GHEA Grapalat'" w:cs="'GHEA Grapalat'"/>
          <w:lang w:val="hy-HY"/>
          <w:color w:val="black"/>
        </w:rPr>
        <w:t xml:space="preserve">8. 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ind w:left="0" w:right="0" w:firstLine="375"/>
        <w:spacing w:line="360" w:lineRule="auto"/>
      </w:pPr>
      <w:r>
        <w:rPr>
          <w:rFonts w:ascii="'GHEA Grapalat'" w:hAnsi="'GHEA Grapalat'" w:eastAsia="'GHEA Grapalat'" w:cs="'GHEA Grapalat'"/>
          <w:lang w:val="hy-HY"/>
          <w:color w:val="black"/>
        </w:rPr>
        <w:t xml:space="preserve">9. Հայտատուն հայտը և դրան կից ներկայացվող փաստաթղթերը թերի լինելու մասին տեղեկացում ստանալու դեպքում մինչև 3 աշխատանքային օրվա ընթացքում կարող է համալրել դրանք: Տվյալ դեպքում հիմնական լիցենզիայի տրամադրման ժամկետը երկարաձգվում է ևս մինչև 3 աշխատանքային օրով։</w:t>
      </w:r>
    </w:p>
    <w:p>
      <w:pPr>
        <w:ind w:left="0" w:right="0" w:firstLine="375"/>
        <w:spacing w:line="360" w:lineRule="auto"/>
      </w:pPr>
      <w:r>
        <w:rPr>
          <w:rFonts w:ascii="'GHEA Grapalat'" w:hAnsi="'GHEA Grapalat'" w:eastAsia="'GHEA Grapalat'" w:cs="'GHEA Grapalat'"/>
          <w:lang w:val="hy-HY"/>
          <w:color w:val="black"/>
        </w:rPr>
        <w:t xml:space="preserve">10. Հիմնական լիցենզիա ստանալու մասին հայտը մերժվում է, եթե հայտը և դրան կից ներկայացվող փաստաթղթերը թերի են, և 3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ind w:left="0" w:right="0" w:firstLine="375"/>
        <w:spacing w:line="360" w:lineRule="auto"/>
      </w:pPr>
      <w:r>
        <w:rPr>
          <w:rFonts w:ascii="'GHEA Grapalat'" w:hAnsi="'GHEA Grapalat'" w:eastAsia="'GHEA Grapalat'" w:cs="'GHEA Grapalat'"/>
          <w:lang w:val="hy-HY"/>
          <w:color w:val="black"/>
        </w:rPr>
        <w:t xml:space="preserve">11. Հիմնական լիցենզիայի գործողության ժամկետի ավարտ է համարվում սույն որոշման 6-րդ կետով սահմանված ժամկետի ավարտը:</w:t>
      </w:r>
    </w:p>
    <w:p>
      <w:pPr>
        <w:ind w:left="0" w:right="0" w:firstLine="375"/>
        <w:spacing w:line="360" w:lineRule="auto"/>
      </w:pPr>
      <w:r>
        <w:rPr>
          <w:rFonts w:ascii="'GHEA Grapalat'" w:hAnsi="'GHEA Grapalat'" w:eastAsia="'GHEA Grapalat'" w:cs="'GHEA Grapalat'"/>
          <w:lang w:val="hy-HY"/>
          <w:color w:val="black"/>
        </w:rPr>
        <w:t xml:space="preserve">12. 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դիմում է լիազոր մարմին՝ կցելով նաև նշված փոփոխությունները հավաստող փաստաթղթերը, տրամադրված հիմնական լիցենզիայում փոփոխություն կատարելու նպատակով։</w:t>
      </w:r>
    </w:p>
    <w:p>
      <w:pPr>
        <w:ind w:left="0" w:right="0" w:firstLine="375"/>
        <w:spacing w:line="360" w:lineRule="auto"/>
      </w:pPr>
      <w:r>
        <w:rPr>
          <w:rFonts w:ascii="'GHEA Grapalat'" w:hAnsi="'GHEA Grapalat'" w:eastAsia="'GHEA Grapalat'" w:cs="'GHEA Grapalat'"/>
          <w:lang w:val="hy-HY"/>
          <w:color w:val="black"/>
        </w:rPr>
        <w:t xml:space="preserve">13. Հիմնական լիցենզիայի կորստի դեպքում լիազոր մարմինը, հայտատուի գրավոր դիմումի հիման վրա, տրամադրում է հիմնական լիցենզիայի կրկնօրինակը, որը պարունակում է «Կրկնօրինակ» գրառումը։ Դիմումը, որով պարզաբանվում են հիմնական լիցենզիայի կորստի պատճառները և հանգամանքները, շարադրվում է ազատ ձևով։</w:t>
      </w:r>
    </w:p>
    <w:p>
      <w:pPr>
        <w:ind w:left="0" w:right="0" w:firstLine="375"/>
        <w:spacing w:line="360" w:lineRule="auto"/>
      </w:pPr>
      <w:r>
        <w:rPr>
          <w:rFonts w:ascii="'GHEA Grapalat'" w:hAnsi="'GHEA Grapalat'" w:eastAsia="'GHEA Grapalat'" w:cs="'GHEA Grapalat'"/>
          <w:lang w:val="hy-HY"/>
          <w:color w:val="black"/>
        </w:rPr>
        <w:t xml:space="preserve">14. Հիմնական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jc w:val="start"/>
        <w:ind w:left="0" w:right="0" w:firstLine="375"/>
      </w:pPr>
      <w:r>
        <w:rPr>
          <w:rFonts w:ascii="'Calibri'" w:hAnsi="'Calibri'" w:eastAsia="'Calibri'" w:cs="'Calibri'"/>
          <w:lang w:val="hy-HY"/>
          <w:color w:val="black"/>
        </w:rPr>
        <w:t xml:space="preserve"> </w:t>
      </w:r>
    </w:p>
    <w:p>
      <w:pPr>
        <w:jc w:val="end"/>
      </w:pPr>
      <w:r>
        <w:rPr>
          <w:rFonts w:ascii="'GHEA Grapalat'" w:hAnsi="'GHEA Grapalat'" w:eastAsia="'GHEA Grapalat'" w:cs="'GHEA Grapalat'"/>
          <w:lang w:val="hy-HY"/>
          <w:color w:val="black"/>
        </w:rPr>
        <w:t xml:space="preserve">Ձև N 1</w:t>
      </w:r>
    </w:p>
    <w:p>
      <w:pPr>
        <w:jc w:val="center"/>
        <w:ind w:left="0" w:right="0" w:firstLine="375"/>
      </w:pPr>
      <w:r>
        <w:rPr>
          <w:rFonts w:ascii="'Calibri'" w:hAnsi="'Calibri'" w:eastAsia="'Calibri'" w:cs="'Calibri'"/>
          <w:lang w:val="hy-HY"/>
          <w:color w:val="black"/>
        </w:rPr>
        <w:t xml:space="preserve"> </w:t>
      </w:r>
    </w:p>
    <w:p>
      <w:pPr>
        <w:jc w:val="center"/>
      </w:pPr>
      <w:r>
        <w:rPr>
          <w:rFonts w:ascii="'GHEA Grapalat'" w:hAnsi="'GHEA Grapalat'" w:eastAsia="'GHEA Grapalat'" w:cs="'GHEA Grapalat'"/>
          <w:lang w:val="hy-HY"/>
          <w:color w:val="black"/>
          <w:b w:val="1"/>
          <w:bCs w:val="1"/>
        </w:rPr>
        <w:t xml:space="preserve">Հ Ա Յ Տ*</w:t>
      </w:r>
    </w:p>
    <w:p>
      <w:pPr>
        <w:jc w:val="center"/>
      </w:pPr>
      <w:r>
        <w:rPr>
          <w:rFonts w:ascii="'Calibri'" w:hAnsi="'Calibri'" w:eastAsia="'Calibri'" w:cs="'Calibri'"/>
          <w:lang w:val="hy-HY"/>
          <w:color w:val="black"/>
        </w:rPr>
        <w:t xml:space="preserve"> </w:t>
      </w:r>
    </w:p>
    <w:p>
      <w:pPr>
        <w:jc w:val="center"/>
      </w:pPr>
      <w:r>
        <w:rPr>
          <w:rFonts w:ascii="'GHEA Grapalat'" w:hAnsi="'GHEA Grapalat'" w:eastAsia="'GHEA Grapalat'" w:cs="'GHEA Grapalat'"/>
          <w:lang w:val="hy-HY"/>
          <w:color w:val="black"/>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 ՀԻՄՆԱԿԱՆ ԼԻՑԵՆԶԻԱ ՍՏԱՆԱԼՈՒ ՄԱՍԻՆ</w:t>
      </w:r>
    </w:p>
    <w:p>
      <w:pPr>
        <w:jc w:val="center"/>
      </w:pPr>
      <w:r>
        <w:rPr>
          <w:rFonts w:ascii="'Calibri'" w:hAnsi="'Calibri'" w:eastAsia="'Calibri'" w:cs="'Calibri'"/>
          <w:lang w:val="hy-HY"/>
          <w:color w:val="black"/>
        </w:rPr>
        <w:t xml:space="preserve"> </w:t>
      </w:r>
    </w:p>
    <w:tbl>
      <w:tblGrid>
        <w:gridCol w:w="100" w:type="dxa"/>
        <w:gridCol w:w="100" w:type="dxa"/>
        <w:gridCol w:w="100" w:type="dxa"/>
        <w:gridCol w:w="100" w:type="dxa"/>
      </w:tblGrid>
      <w:tblPr>
        <w:tblW w:w="100" w:type="dxa"/>
        <w:tblCellSpacing w:w="0" w:type="dxa"/>
        <w:tblLayout w:type="autofit"/>
        <w:tblBorders>
          <w:top w:val="single" w:sz="15"/>
          <w:left w:val="single" w:sz="15"/>
          <w:right w:val="single" w:sz="15"/>
          <w:bottom w:val="single" w:sz="15"/>
          <w:insideH w:val="single" w:sz="15"/>
          <w:insideV w:val="single" w:sz="15"/>
        </w:tblBorders>
      </w:tblPr>
      <w:tr>
        <w:trPr/>
        <w:tc>
          <w:tcPr>
            <w:tcW w:w="100" w:type="dxa"/>
            <w:vAlign w:val="top"/>
            <w:gridSpan w:val="2"/>
            <w:noWrap/>
          </w:tcPr>
          <w:p>
            <w:pPr>
              <w:jc w:val="start"/>
            </w:pPr>
            <w:r>
              <w:rPr>
                <w:rFonts w:ascii="'GHEA Grapalat'" w:hAnsi="'GHEA Grapalat'" w:eastAsia="'GHEA Grapalat'" w:cs="'GHEA Grapalat'"/>
                <w:lang w:val="hy-HY"/>
                <w:color w:val="black"/>
              </w:rPr>
              <w:t xml:space="preserve">1. Հայտ</w:t>
            </w:r>
          </w:p>
          <w:p>
            <w:pPr>
              <w:jc w:val="start"/>
            </w:pPr>
            <w:r>
              <w:rPr>
                <w:rFonts w:ascii="'GHEA Grapalat'" w:hAnsi="'GHEA Grapalat'" w:eastAsia="'GHEA Grapalat'" w:cs="'GHEA Grapalat'"/>
                <w:lang w:val="hy-HY"/>
                <w:color w:val="black"/>
              </w:rPr>
              <w:t xml:space="preserve">թիվ</w:t>
            </w:r>
          </w:p>
        </w:tc>
        <w:tc>
          <w:tcPr>
            <w:tcW w:w="100" w:type="dxa"/>
            <w:vAlign w:val="top"/>
            <w:gridSpan w:val="2"/>
            <w:noWrap/>
          </w:tcPr>
          <w:p>
            <w:pPr>
              <w:jc w:val="start"/>
            </w:pPr>
            <w:r>
              <w:rPr>
                <w:rFonts w:ascii="'GHEA Grapalat'" w:hAnsi="'GHEA Grapalat'" w:eastAsia="'GHEA Grapalat'" w:cs="'GHEA Grapalat'"/>
                <w:lang w:val="hy-HY"/>
                <w:color w:val="black"/>
              </w:rPr>
              <w:t xml:space="preserve">2. Գործողության ժամանակահատվածը</w:t>
            </w:r>
          </w:p>
          <w:p>
            <w:pPr>
              <w:jc w:val="start"/>
            </w:pP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____</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 ____2026 </w:t>
            </w:r>
            <w:r>
              <w:rPr>
                <w:rFonts w:ascii="'GHEA Grapalat'" w:hAnsi="'GHEA Grapalat'" w:eastAsia="'GHEA Grapalat'" w:cs="'GHEA Grapalat'"/>
                <w:lang w:val="hy-HY"/>
                <w:color w:val="black"/>
              </w:rPr>
              <w:t xml:space="preserve">թ</w:t>
            </w:r>
            <w:r>
              <w:rPr>
                <w:rFonts w:ascii="'GHEA Grapalat'" w:hAnsi="'GHEA Grapalat'" w:eastAsia="'GHEA Grapalat'" w:cs="'GHEA Grapalat'"/>
                <w:lang w:val="hy-HY"/>
                <w:color w:val="black"/>
              </w:rPr>
              <w:t xml:space="preserve">.-</w:t>
            </w:r>
            <w:r>
              <w:rPr>
                <w:rFonts w:ascii="'GHEA Grapalat'" w:hAnsi="'GHEA Grapalat'" w:eastAsia="'GHEA Grapalat'" w:cs="'GHEA Grapalat'"/>
                <w:lang w:val="hy-HY"/>
                <w:color w:val="black"/>
              </w:rPr>
              <w:t xml:space="preserve">ից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մինչև</w:t>
            </w:r>
            <w:r>
              <w:rPr>
                <w:rFonts w:ascii="'GHEA Grapalat'" w:hAnsi="'GHEA Grapalat'" w:eastAsia="'GHEA Grapalat'" w:cs="'GHEA Grapalat'"/>
                <w:lang w:val="hy-HY"/>
                <w:color w:val="black"/>
              </w:rPr>
              <w:t xml:space="preserve"> 04.01.2027 </w:t>
            </w:r>
            <w:r>
              <w:rPr>
                <w:rFonts w:ascii="'GHEA Grapalat'" w:hAnsi="'GHEA Grapalat'" w:eastAsia="'GHEA Grapalat'" w:cs="'GHEA Grapalat'"/>
                <w:lang w:val="hy-HY"/>
                <w:color w:val="black"/>
              </w:rPr>
              <w:t xml:space="preserve">թ</w:t>
            </w:r>
            <w:r>
              <w:rPr>
                <w:rFonts w:ascii="'GHEA Grapalat'" w:hAnsi="'GHEA Grapalat'" w:eastAsia="'GHEA Grapalat'" w:cs="'GHEA Grapalat'"/>
                <w:lang w:val="hy-HY"/>
                <w:color w:val="black"/>
              </w:rPr>
              <w:t xml:space="preserve">.</w:t>
            </w:r>
          </w:p>
        </w:tc>
      </w:tr>
      <w:tr>
        <w:trPr/>
        <w:tc>
          <w:tcPr>
            <w:tcW w:w="100" w:type="dxa"/>
            <w:vAlign w:val="top"/>
            <w:gridSpan w:val="2"/>
            <w:noWrap/>
          </w:tcPr>
          <w:p>
            <w:pPr>
              <w:jc w:val="start"/>
            </w:pPr>
            <w:r>
              <w:rPr>
                <w:rFonts w:ascii="'GHEA Grapalat'" w:hAnsi="'GHEA Grapalat'" w:eastAsia="'GHEA Grapalat'" w:cs="'GHEA Grapalat'"/>
                <w:lang w:val="hy-HY"/>
                <w:color w:val="black"/>
              </w:rPr>
              <w:t xml:space="preserve">3. Լիցենզիայի տիպը</w:t>
            </w:r>
          </w:p>
        </w:tc>
        <w:tc>
          <w:tcPr>
            <w:tcW w:w="100" w:type="dxa"/>
            <w:vAlign w:val="top"/>
            <w:gridSpan w:val="2"/>
            <w:noWrap/>
          </w:tcPr>
          <w:p>
            <w:pPr>
              <w:jc w:val="start"/>
            </w:pPr>
            <w:r>
              <w:rPr>
                <w:rFonts w:ascii="'GHEA Grapalat'" w:hAnsi="'GHEA Grapalat'" w:eastAsia="'GHEA Grapalat'" w:cs="'GHEA Grapalat'"/>
                <w:lang w:val="hy-HY"/>
                <w:color w:val="black"/>
              </w:rPr>
              <w:t xml:space="preserve">4. Պայմանագիրը</w:t>
            </w:r>
          </w:p>
        </w:tc>
      </w:tr>
      <w:tr>
        <w:trPr/>
        <w:tc>
          <w:tcPr>
            <w:tcW w:w="100" w:type="dxa"/>
            <w:vAlign w:val="top"/>
            <w:noWrap/>
          </w:tcPr>
          <w:p>
            <w:pPr>
              <w:jc w:val="start"/>
            </w:pPr>
            <w:r>
              <w:rPr>
                <w:rFonts w:ascii="'GHEA Grapalat'" w:hAnsi="'GHEA Grapalat'" w:eastAsia="'GHEA Grapalat'" w:cs="'GHEA Grapalat'"/>
                <w:lang w:val="hy-HY"/>
                <w:color w:val="black"/>
              </w:rPr>
              <w:t xml:space="preserve">ՀԻՄՆԱԿԱՆ</w:t>
            </w:r>
          </w:p>
          <w:p>
            <w:pPr>
              <w:jc w:val="start"/>
            </w:pPr>
            <w:r>
              <w:rPr>
                <w:rFonts w:ascii="'Calibri'" w:hAnsi="'Calibri'" w:eastAsia="'Calibri'" w:cs="'Calibri'"/>
                <w:lang w:val="hy-HY"/>
                <w:color w:val="black"/>
              </w:rPr>
              <w:t xml:space="preserve"> </w:t>
            </w:r>
          </w:p>
        </w:tc>
        <w:tc>
          <w:tcPr>
            <w:tcW w:w="100" w:type="dxa"/>
            <w:vAlign w:val="top"/>
            <w:noWrap/>
          </w:tcPr>
          <w:p>
            <w:pPr>
              <w:jc w:val="start"/>
            </w:pPr>
            <w:r>
              <w:rPr>
                <w:rFonts w:ascii="'GHEA Grapalat'" w:hAnsi="'GHEA Grapalat'" w:eastAsia="'GHEA Grapalat'" w:cs="'GHEA Grapalat'"/>
                <w:lang w:val="hy-HY"/>
                <w:color w:val="black"/>
              </w:rPr>
              <w:t xml:space="preserve">ԱՐՏԱՀԱՆՈՒՄ</w:t>
            </w:r>
          </w:p>
        </w:tc>
        <w:tc>
          <w:tcPr>
            <w:tcW w:w="100" w:type="dxa"/>
            <w:vAlign w:val="top"/>
            <w:noWrap/>
          </w:tcPr>
          <w:p>
            <w:pPr>
              <w:jc w:val="start"/>
            </w:pPr>
            <w:r>
              <w:rPr>
                <w:rFonts w:ascii="'GHEA Grapalat'" w:hAnsi="'GHEA Grapalat'" w:eastAsia="'GHEA Grapalat'" w:cs="'GHEA Grapalat'"/>
                <w:lang w:val="hy-HY"/>
                <w:color w:val="black"/>
              </w:rPr>
              <w:t xml:space="preserve">թիվ</w:t>
            </w:r>
          </w:p>
        </w:tc>
        <w:tc>
          <w:tcPr>
            <w:tcW w:w="100" w:type="dxa"/>
            <w:vAlign w:val="top"/>
            <w:noWrap/>
          </w:tcPr>
          <w:p>
            <w:pPr>
              <w:jc w:val="start"/>
            </w:pPr>
            <w:r>
              <w:rPr>
                <w:rFonts w:ascii="'GHEA Grapalat'" w:hAnsi="'GHEA Grapalat'" w:eastAsia="'GHEA Grapalat'" w:cs="'GHEA Grapalat'"/>
                <w:lang w:val="hy-HY"/>
                <w:color w:val="black"/>
              </w:rPr>
              <w:t xml:space="preserve">________ թվականի</w:t>
            </w:r>
          </w:p>
        </w:tc>
      </w:tr>
      <w:tr>
        <w:trPr/>
        <w:tc>
          <w:tcPr>
            <w:tcW w:w="100" w:type="dxa"/>
            <w:vAlign w:val="top"/>
            <w:noWrap/>
          </w:tcPr>
          <w:p>
            <w:pPr>
              <w:jc w:val="start"/>
            </w:pPr>
            <w:r>
              <w:rPr>
                <w:rFonts w:ascii="'GHEA Grapalat'" w:hAnsi="'GHEA Grapalat'" w:eastAsia="'GHEA Grapalat'" w:cs="'GHEA Grapalat'"/>
                <w:lang w:val="hy-HY"/>
                <w:color w:val="black"/>
              </w:rPr>
              <w:t xml:space="preserve">5. Հայտատու</w:t>
            </w:r>
          </w:p>
        </w:tc>
        <w:tc>
          <w:tcPr>
            <w:tcW w:w="100" w:type="dxa"/>
            <w:vAlign w:val="top"/>
            <w:noWrap/>
          </w:tcPr>
          <w:p>
            <w:pPr>
              <w:jc w:val="start"/>
            </w:pPr>
            <w:r>
              <w:rPr>
                <w:rFonts w:ascii="'GHEA Grapalat'" w:hAnsi="'GHEA Grapalat'" w:eastAsia="'GHEA Grapalat'" w:cs="'GHEA Grapalat'"/>
                <w:lang w:val="hy-HY"/>
                <w:color w:val="black"/>
              </w:rPr>
              <w:t xml:space="preserve">ՀՎՀՀ</w:t>
            </w:r>
          </w:p>
        </w:tc>
        <w:tc>
          <w:tcPr>
            <w:tcW w:w="100" w:type="dxa"/>
            <w:vAlign w:val="top"/>
            <w:gridSpan w:val="2"/>
            <w:noWrap/>
          </w:tcPr>
          <w:p>
            <w:pPr>
              <w:jc w:val="start"/>
            </w:pPr>
            <w:r>
              <w:rPr>
                <w:rFonts w:ascii="'GHEA Grapalat'" w:hAnsi="'GHEA Grapalat'" w:eastAsia="'GHEA Grapalat'" w:cs="'GHEA Grapalat'"/>
                <w:lang w:val="hy-HY"/>
                <w:color w:val="black"/>
              </w:rPr>
              <w:t xml:space="preserve">6. Գնորդ</w:t>
            </w:r>
          </w:p>
        </w:tc>
      </w:tr>
      <w:tr>
        <w:trPr/>
        <w:tc>
          <w:tcPr>
            <w:tcW w:w="100" w:type="dxa"/>
            <w:vAlign w:val="top"/>
            <w:gridSpan w:val="2"/>
            <w:noWrap/>
          </w:tcPr>
          <w:p>
            <w:pPr>
              <w:jc w:val="start"/>
            </w:pPr>
            <w:r>
              <w:rPr>
                <w:rFonts w:ascii="'Calibri'" w:hAnsi="'Calibri'" w:eastAsia="'Calibri'" w:cs="'Calibri'"/>
                <w:lang w:val="hy-HY"/>
                <w:color w:val="black"/>
              </w:rPr>
              <w:t xml:space="preserve"> </w:t>
            </w:r>
          </w:p>
        </w:tc>
        <w:tc>
          <w:tcPr>
            <w:tcW w:w="100" w:type="dxa"/>
            <w:vAlign w:val="top"/>
            <w:gridSpan w:val="2"/>
            <w:noWrap/>
          </w:tcPr>
          <w:p>
            <w:pPr>
              <w:jc w:val="start"/>
            </w:pPr>
            <w:r>
              <w:rPr>
                <w:rFonts w:ascii="'Calibri'" w:hAnsi="'Calibri'" w:eastAsia="'Calibri'" w:cs="'Calibri'"/>
                <w:lang w:val="hy-HY"/>
                <w:color w:val="black"/>
              </w:rPr>
              <w:t xml:space="preserve"> </w:t>
            </w:r>
          </w:p>
        </w:tc>
      </w:tr>
      <w:tr>
        <w:trPr/>
        <w:tc>
          <w:tcPr>
            <w:tcW w:w="100" w:type="dxa"/>
            <w:vAlign w:val="top"/>
            <w:noWrap/>
          </w:tcPr>
          <w:p>
            <w:pPr>
              <w:jc w:val="start"/>
            </w:pPr>
            <w:r>
              <w:rPr>
                <w:rFonts w:ascii="'GHEA Grapalat'" w:hAnsi="'GHEA Grapalat'" w:eastAsia="'GHEA Grapalat'" w:cs="'GHEA Grapalat'"/>
                <w:lang w:val="hy-HY"/>
                <w:color w:val="black"/>
              </w:rPr>
              <w:t xml:space="preserve">7. Նշանակման երկիրը</w:t>
            </w:r>
          </w:p>
        </w:tc>
        <w:tc>
          <w:tcPr>
            <w:tcW w:w="100" w:type="dxa"/>
            <w:vAlign w:val="top"/>
            <w:noWrap/>
          </w:tcPr>
          <w:p>
            <w:pPr>
              <w:jc w:val="start"/>
            </w:pPr>
            <w:r>
              <w:rPr>
                <w:rFonts w:ascii="'Calibri'" w:hAnsi="'Calibri'" w:eastAsia="'Calibri'" w:cs="'Calibri'"/>
                <w:lang w:val="hy-HY"/>
                <w:color w:val="black"/>
              </w:rPr>
              <w:t xml:space="preserve"> </w:t>
            </w:r>
          </w:p>
        </w:tc>
        <w:tc>
          <w:tcPr>
            <w:tcW w:w="100" w:type="dxa"/>
            <w:vAlign w:val="top"/>
            <w:noWrap/>
          </w:tcPr>
          <w:p>
            <w:pPr>
              <w:jc w:val="start"/>
            </w:pPr>
            <w:r>
              <w:rPr>
                <w:rFonts w:ascii="'GHEA Grapalat'" w:hAnsi="'GHEA Grapalat'" w:eastAsia="'GHEA Grapalat'" w:cs="'GHEA Grapalat'"/>
                <w:lang w:val="hy-HY"/>
                <w:color w:val="black"/>
              </w:rPr>
              <w:t xml:space="preserve">8. Գնորդի</w:t>
            </w:r>
          </w:p>
          <w:p>
            <w:pPr>
              <w:jc w:val="start"/>
            </w:pPr>
            <w:r>
              <w:rPr>
                <w:rFonts w:ascii="'GHEA Grapalat'" w:hAnsi="'GHEA Grapalat'" w:eastAsia="'GHEA Grapalat'" w:cs="'GHEA Grapalat'"/>
                <w:lang w:val="hy-HY"/>
                <w:color w:val="black"/>
              </w:rPr>
              <w:t xml:space="preserve">երկիրը</w:t>
            </w:r>
          </w:p>
        </w:tc>
        <w:tc>
          <w:tcPr>
            <w:tcW w:w="100" w:type="dxa"/>
            <w:vAlign w:val="top"/>
            <w:noWrap/>
          </w:tcPr>
          <w:p>
            <w:pPr>
              <w:jc w:val="start"/>
            </w:pPr>
            <w:r>
              <w:rPr>
                <w:rFonts w:ascii="'Calibri'" w:hAnsi="'Calibri'" w:eastAsia="'Calibri'" w:cs="'Calibri'"/>
                <w:lang w:val="hy-HY"/>
                <w:color w:val="black"/>
              </w:rPr>
              <w:t xml:space="preserve"> </w:t>
            </w:r>
          </w:p>
        </w:tc>
      </w:tr>
      <w:tr>
        <w:trPr/>
        <w:tc>
          <w:tcPr>
            <w:tcW w:w="100" w:type="dxa"/>
            <w:vAlign w:val="top"/>
            <w:gridSpan w:val="2"/>
            <w:noWrap/>
          </w:tcPr>
          <w:p>
            <w:pPr>
              <w:jc w:val="start"/>
            </w:pPr>
            <w:r>
              <w:rPr>
                <w:rFonts w:ascii="'Calibri'" w:hAnsi="'Calibri'" w:eastAsia="'Calibri'" w:cs="'Calibri'"/>
                <w:lang w:val="hy-HY"/>
                <w:color w:val="black"/>
              </w:rPr>
              <w:t xml:space="preserve"> </w:t>
            </w:r>
          </w:p>
        </w:tc>
        <w:tc>
          <w:tcPr>
            <w:tcW w:w="100" w:type="dxa"/>
            <w:vAlign w:val="top"/>
            <w:gridSpan w:val="2"/>
            <w:noWrap/>
          </w:tcPr>
          <w:p>
            <w:pPr>
              <w:jc w:val="start"/>
            </w:pPr>
            <w:r>
              <w:rPr>
                <w:rFonts w:ascii="'Calibri'" w:hAnsi="'Calibri'" w:eastAsia="'Calibri'" w:cs="'Calibri'"/>
                <w:lang w:val="hy-HY"/>
                <w:color w:val="black"/>
              </w:rPr>
              <w:t xml:space="preserve"> </w:t>
            </w:r>
          </w:p>
        </w:tc>
      </w:tr>
      <w:tr>
        <w:trPr/>
        <w:tc>
          <w:tcPr>
            <w:tcW w:w="100" w:type="dxa"/>
            <w:vAlign w:val="top"/>
            <w:noWrap/>
          </w:tcPr>
          <w:p>
            <w:pPr>
              <w:jc w:val="start"/>
            </w:pPr>
            <w:r>
              <w:rPr>
                <w:rFonts w:ascii="'GHEA Grapalat'" w:hAnsi="'GHEA Grapalat'" w:eastAsia="'GHEA Grapalat'" w:cs="'GHEA Grapalat'"/>
                <w:lang w:val="hy-HY"/>
                <w:color w:val="black"/>
              </w:rPr>
              <w:t xml:space="preserve">9. Պայմանագրի</w:t>
            </w:r>
          </w:p>
          <w:p>
            <w:pPr>
              <w:jc w:val="start"/>
            </w:pPr>
            <w:r>
              <w:rPr>
                <w:rFonts w:ascii="'GHEA Grapalat'" w:hAnsi="'GHEA Grapalat'" w:eastAsia="'GHEA Grapalat'" w:cs="'GHEA Grapalat'"/>
                <w:lang w:val="hy-HY"/>
                <w:color w:val="black"/>
              </w:rPr>
              <w:t xml:space="preserve">արժույթը</w:t>
            </w:r>
          </w:p>
        </w:tc>
        <w:tc>
          <w:tcPr>
            <w:tcW w:w="100" w:type="dxa"/>
            <w:vAlign w:val="top"/>
            <w:noWrap/>
          </w:tcPr>
          <w:p>
            <w:pPr>
              <w:jc w:val="start"/>
            </w:pPr>
            <w:r>
              <w:rPr>
                <w:rFonts w:ascii="'Calibri'" w:hAnsi="'Calibri'" w:eastAsia="'Calibri'" w:cs="'Calibri'"/>
                <w:lang w:val="hy-HY"/>
                <w:color w:val="black"/>
              </w:rPr>
              <w:t xml:space="preserve"> </w:t>
            </w:r>
          </w:p>
        </w:tc>
        <w:tc>
          <w:tcPr>
            <w:tcW w:w="100" w:type="dxa"/>
            <w:vAlign w:val="top"/>
            <w:noWrap/>
          </w:tcPr>
          <w:p>
            <w:pPr>
              <w:jc w:val="start"/>
            </w:pPr>
            <w:r>
              <w:rPr>
                <w:rFonts w:ascii="'GHEA Grapalat'" w:hAnsi="'GHEA Grapalat'" w:eastAsia="'GHEA Grapalat'" w:cs="'GHEA Grapalat'"/>
                <w:lang w:val="hy-HY"/>
                <w:color w:val="black"/>
              </w:rPr>
              <w:t xml:space="preserve">10. Արժեքը</w:t>
            </w:r>
          </w:p>
        </w:tc>
        <w:tc>
          <w:tcPr>
            <w:tcW w:w="100" w:type="dxa"/>
            <w:vAlign w:val="top"/>
            <w:noWrap/>
          </w:tcPr>
          <w:p>
            <w:pPr>
              <w:jc w:val="start"/>
            </w:pPr>
            <w:r>
              <w:rPr>
                <w:rFonts w:ascii="'GHEA Grapalat'" w:hAnsi="'GHEA Grapalat'" w:eastAsia="'GHEA Grapalat'" w:cs="'GHEA Grapalat'"/>
                <w:lang w:val="hy-HY"/>
                <w:color w:val="black"/>
              </w:rPr>
              <w:t xml:space="preserve">11. Վիճակագրական</w:t>
            </w:r>
          </w:p>
          <w:p>
            <w:pPr>
              <w:jc w:val="start"/>
            </w:pPr>
            <w:r>
              <w:rPr>
                <w:rFonts w:ascii="'GHEA Grapalat'" w:hAnsi="'GHEA Grapalat'" w:eastAsia="'GHEA Grapalat'" w:cs="'GHEA Grapalat'"/>
                <w:lang w:val="hy-HY"/>
                <w:color w:val="black"/>
              </w:rPr>
              <w:t xml:space="preserve">արժեքը</w:t>
            </w:r>
          </w:p>
        </w:tc>
      </w:tr>
      <w:tr>
        <w:trPr/>
        <w:tc>
          <w:tcPr>
            <w:tcW w:w="100" w:type="dxa"/>
            <w:vAlign w:val="top"/>
            <w:noWrap/>
          </w:tcPr>
          <w:p>
            <w:pPr>
              <w:jc w:val="start"/>
            </w:pPr>
            <w:r>
              <w:rPr>
                <w:rFonts w:ascii="'GHEA Grapalat'" w:hAnsi="'GHEA Grapalat'" w:eastAsia="'GHEA Grapalat'" w:cs="'GHEA Grapalat'"/>
                <w:lang w:val="hy-HY"/>
                <w:color w:val="black"/>
              </w:rPr>
              <w:t xml:space="preserve">12. Ծագման երկիրը</w:t>
            </w:r>
          </w:p>
        </w:tc>
        <w:tc>
          <w:tcPr>
            <w:tcW w:w="100" w:type="dxa"/>
            <w:vAlign w:val="top"/>
            <w:noWrap/>
          </w:tcPr>
          <w:p>
            <w:pPr>
              <w:jc w:val="start"/>
            </w:pPr>
            <w:r>
              <w:rPr>
                <w:rFonts w:ascii="'Calibri'" w:hAnsi="'Calibri'" w:eastAsia="'Calibri'" w:cs="'Calibri'"/>
                <w:lang w:val="hy-HY"/>
                <w:color w:val="black"/>
              </w:rPr>
              <w:t xml:space="preserve"> </w:t>
            </w:r>
          </w:p>
        </w:tc>
        <w:tc>
          <w:tcPr>
            <w:tcW w:w="100" w:type="dxa"/>
            <w:vAlign w:val="top"/>
            <w:noWrap/>
          </w:tcPr>
          <w:p>
            <w:pPr>
              <w:jc w:val="start"/>
            </w:pPr>
            <w:r>
              <w:rPr>
                <w:rFonts w:ascii="'GHEA Grapalat'" w:hAnsi="'GHEA Grapalat'" w:eastAsia="'GHEA Grapalat'" w:cs="'GHEA Grapalat'"/>
                <w:lang w:val="hy-HY"/>
                <w:color w:val="black"/>
              </w:rPr>
              <w:t xml:space="preserve">13. Քանակը</w:t>
            </w:r>
          </w:p>
        </w:tc>
        <w:tc>
          <w:tcPr>
            <w:tcW w:w="100" w:type="dxa"/>
            <w:vAlign w:val="top"/>
            <w:noWrap/>
          </w:tcPr>
          <w:p>
            <w:pPr>
              <w:jc w:val="start"/>
            </w:pPr>
            <w:r>
              <w:rPr>
                <w:rFonts w:ascii="'GHEA Grapalat'" w:hAnsi="'GHEA Grapalat'" w:eastAsia="'GHEA Grapalat'" w:cs="'GHEA Grapalat'"/>
                <w:lang w:val="hy-HY"/>
                <w:color w:val="black"/>
              </w:rPr>
              <w:t xml:space="preserve">14. Չափման միավորը</w:t>
            </w:r>
          </w:p>
        </w:tc>
      </w:tr>
      <w:tr>
        <w:trPr/>
        <w:tc>
          <w:tcPr>
            <w:tcW w:w="100" w:type="dxa"/>
            <w:vAlign w:val="top"/>
            <w:gridSpan w:val="4"/>
            <w:noWrap/>
          </w:tcPr>
          <w:p>
            <w:pPr>
              <w:jc w:val="start"/>
            </w:pPr>
            <w:r>
              <w:rPr>
                <w:rFonts w:ascii="'GHEA Grapalat'" w:hAnsi="'GHEA Grapalat'" w:eastAsia="'GHEA Grapalat'" w:cs="'GHEA Grapalat'"/>
                <w:lang w:val="hy-HY"/>
                <w:color w:val="black"/>
              </w:rPr>
              <w:t xml:space="preserve">15. Ապրանքի ծածկագիրը՝ ըստ ԵԱՏՄ ԱՏԳ ԱԱ-ի, և դրա նկարագրությունը</w:t>
            </w:r>
          </w:p>
        </w:tc>
      </w:tr>
      <w:tr>
        <w:trPr/>
        <w:tc>
          <w:tcPr>
            <w:tcW w:w="100" w:type="dxa"/>
            <w:vAlign w:val="top"/>
            <w:gridSpan w:val="4"/>
            <w:noWrap/>
          </w:tcPr>
          <w:p>
            <w:pPr>
              <w:jc w:val="start"/>
            </w:pPr>
            <w:r>
              <w:rPr>
                <w:rFonts w:ascii="'GHEA Grapalat'" w:hAnsi="'GHEA Grapalat'" w:eastAsia="'GHEA Grapalat'" w:cs="'GHEA Grapalat'"/>
                <w:lang w:val="hy-HY"/>
                <w:color w:val="black"/>
              </w:rPr>
              <w:t xml:space="preserve">16. Լրացուցիչ տեղեկատվություն</w:t>
            </w:r>
          </w:p>
        </w:tc>
      </w:tr>
      <w:tr>
        <w:trPr/>
        <w:tc>
          <w:tcPr>
            <w:tcW w:w="100" w:type="dxa"/>
            <w:vAlign w:val="top"/>
            <w:gridSpan w:val="2"/>
            <w:noWrap/>
          </w:tcPr>
          <w:p>
            <w:pPr>
              <w:jc w:val="start"/>
            </w:pPr>
            <w:r>
              <w:rPr>
                <w:rFonts w:ascii="'GHEA Grapalat'" w:hAnsi="'GHEA Grapalat'" w:eastAsia="'GHEA Grapalat'" w:cs="'GHEA Grapalat'"/>
                <w:lang w:val="hy-HY"/>
                <w:color w:val="black"/>
              </w:rPr>
              <w:t xml:space="preserve">17. Լիցենզիայի տրամադրման հիմքը</w:t>
            </w:r>
          </w:p>
        </w:tc>
        <w:tc>
          <w:tcPr>
            <w:tcW w:w="100" w:type="dxa"/>
            <w:vAlign w:val="top"/>
            <w:gridSpan w:val="2"/>
            <w:noWrap/>
          </w:tcPr>
          <w:p>
            <w:pPr>
              <w:jc w:val="start"/>
            </w:pPr>
            <w:r>
              <w:rPr>
                <w:rFonts w:ascii="'GHEA Grapalat'" w:hAnsi="'GHEA Grapalat'" w:eastAsia="'GHEA Grapalat'" w:cs="'GHEA Grapalat'"/>
                <w:lang w:val="hy-HY"/>
                <w:color w:val="black"/>
              </w:rPr>
              <w:t xml:space="preserve">18. Հայտատուի լիազորված անձը</w:t>
            </w:r>
          </w:p>
          <w:p>
            <w:pPr>
              <w:jc w:val="start"/>
            </w:pPr>
            <w:r>
              <w:rPr>
                <w:rFonts w:ascii="'GHEA Grapalat'" w:hAnsi="'GHEA Grapalat'" w:eastAsia="'GHEA Grapalat'" w:cs="'GHEA Grapalat'"/>
                <w:lang w:val="hy-HY"/>
                <w:color w:val="black"/>
              </w:rPr>
              <w:t xml:space="preserve">Ա.Ա.Հ.</w:t>
            </w:r>
          </w:p>
          <w:p>
            <w:pPr>
              <w:jc w:val="start"/>
            </w:pPr>
            <w:r>
              <w:rPr>
                <w:rFonts w:ascii="'GHEA Grapalat'" w:hAnsi="'GHEA Grapalat'" w:eastAsia="'GHEA Grapalat'" w:cs="'GHEA Grapalat'"/>
                <w:lang w:val="hy-HY"/>
                <w:color w:val="black"/>
              </w:rPr>
              <w:t xml:space="preserve">Պաշտոն</w:t>
            </w:r>
          </w:p>
          <w:p>
            <w:pPr>
              <w:jc w:val="start"/>
            </w:pPr>
            <w:r>
              <w:rPr>
                <w:rFonts w:ascii="'GHEA Grapalat'" w:hAnsi="'GHEA Grapalat'" w:eastAsia="'GHEA Grapalat'" w:cs="'GHEA Grapalat'"/>
                <w:lang w:val="hy-HY"/>
                <w:color w:val="black"/>
              </w:rPr>
              <w:t xml:space="preserve">Հեռախոսահամար</w:t>
            </w:r>
          </w:p>
          <w:p>
            <w:pPr>
              <w:jc w:val="start"/>
            </w:pPr>
            <w:r>
              <w:rPr>
                <w:rFonts w:ascii="'GHEA Grapalat'" w:hAnsi="'GHEA Grapalat'" w:eastAsia="'GHEA Grapalat'" w:cs="'GHEA Grapalat'"/>
                <w:lang w:val="hy-HY"/>
                <w:color w:val="black"/>
              </w:rPr>
              <w:t xml:space="preserve">Ստորագրություն և կնիք</w:t>
            </w:r>
          </w:p>
          <w:p>
            <w:pPr>
              <w:jc w:val="start"/>
            </w:pPr>
            <w:r>
              <w:rPr>
                <w:rFonts w:ascii="'GHEA Grapalat'" w:hAnsi="'GHEA Grapalat'" w:eastAsia="'GHEA Grapalat'" w:cs="'GHEA Grapalat'"/>
                <w:lang w:val="hy-HY"/>
                <w:color w:val="black"/>
              </w:rPr>
              <w:t xml:space="preserve">Ամսաթիվ</w:t>
            </w:r>
          </w:p>
        </w:tc>
      </w:tr>
    </w:tbl>
    <w:p>
      <w:pPr>
        <w:jc w:val="start"/>
        <w:ind w:left="0" w:right="0" w:firstLine="375"/>
      </w:pPr>
      <w:r>
        <w:rPr>
          <w:rFonts w:ascii="'Calibri'" w:hAnsi="'Calibri'" w:eastAsia="'Calibri'" w:cs="'Calibri'"/>
          <w:lang w:val="hy-HY"/>
          <w:color w:val="black"/>
        </w:rPr>
        <w:t xml:space="preserve"> </w:t>
      </w:r>
    </w:p>
    <w:p>
      <w:pPr>
        <w:jc w:val="start"/>
        <w:ind w:left="0" w:right="0" w:firstLine="375"/>
      </w:pPr>
      <w:r>
        <w:rPr>
          <w:rFonts w:ascii="'GHEA Grapalat'" w:hAnsi="'GHEA Grapalat'" w:eastAsia="'GHEA Grapalat'" w:cs="'GHEA Grapalat'"/>
          <w:lang w:val="hy-HY"/>
          <w:color w:val="black"/>
        </w:rPr>
        <w:t xml:space="preserve">*- լրացվում է համաձայն Եվրասիական տնտեսական հանձնաժողովի Խորհրդի 2023 թվականի նոյեմբերի 24-ի N 125 որոշմամբ սահմանված կանոնների (հղում՝ https://www.arlis.am/DocumentView.aspx?DocID=197273) կամ՝ հայտի լրացման ուղեցույցի, որոնք տեղադրված են ՀՀ էկոնոմիկայի նախարարության պաշտոնական կայքում</w:t>
      </w:r>
    </w:p>
    <w:p>
      <w:pPr>
        <w:jc w:val="end"/>
      </w:pPr>
      <w:r>
        <w:rPr>
          <w:rFonts w:ascii="'GHEA Grapalat'" w:hAnsi="'GHEA Grapalat'" w:eastAsia="'GHEA Grapalat'" w:cs="'GHEA Grapalat'"/>
          <w:lang w:val="hy-HY"/>
          <w:color w:val="black"/>
        </w:rPr>
        <w:t xml:space="preserve">Ձև N 2</w:t>
      </w:r>
    </w:p>
    <w:p>
      <w:pPr>
        <w:jc w:val="center"/>
      </w:pPr>
      <w:r>
        <w:rPr>
          <w:rFonts w:ascii="'GHEA Grapalat'" w:hAnsi="'GHEA Grapalat'" w:eastAsia="'GHEA Grapalat'" w:cs="'GHEA Grapalat'"/>
          <w:lang w:val="hy-HY"/>
          <w:color w:val="black"/>
          <w:b w:val="1"/>
          <w:bCs w:val="1"/>
        </w:rPr>
        <w:t xml:space="preserve">ЗАЯВЛЕНИЕ*</w:t>
      </w:r>
    </w:p>
    <w:p>
      <w:pPr>
        <w:jc w:val="center"/>
      </w:pPr>
      <w:r>
        <w:rPr>
          <w:rFonts w:ascii="'Calibri'" w:hAnsi="'Calibri'" w:eastAsia="'Calibri'" w:cs="'Calibri'"/>
          <w:lang w:val="hy-HY"/>
          <w:color w:val="black"/>
        </w:rPr>
        <w:t xml:space="preserve"> </w:t>
      </w:r>
    </w:p>
    <w:p>
      <w:pPr>
        <w:jc w:val="center"/>
      </w:pPr>
      <w:r>
        <w:rPr>
          <w:rFonts w:ascii="'GHEA Grapalat'" w:hAnsi="'GHEA Grapalat'" w:eastAsia="'GHEA Grapalat'" w:cs="'GHEA Grapalat'"/>
          <w:lang w:val="hy-HY"/>
          <w:color w:val="black"/>
          <w:b w:val="1"/>
          <w:bCs w:val="1"/>
        </w:rPr>
        <w:t xml:space="preserve">НА ВЫДАЧУ ГЕНЕРАЛЬНОЙ ЛИЦЕНЗИИ НА ЭКСПОРТ ИЗ РЕСПУБЛИКИ АРМЕНИЯ В ТРЕТЬИ СТРАНЫ ЖЕЛЕЗА И НЕЛЕГИРОВАННОЙ СТАЛИ, ПОЛУФАБРИКАТОВ ИЗ ЖЕЛЕЗА ИЛИ НЕЛЕГИРОВАННОЙ СТАЛИ, СТАЛИ В ЛЕГИРОВАННЫХ СЛИТКАХ ИЛИ В ДРУГИХ ПЕРВИЧНЫХ ФОРМАХ, РАФИНИРОВАННОЙ МЕДИ И НЕОБРАБОТАННЫХ МЕДНЫХ СПЛАВОВ, НЕОБРАБОТАННОГО АЛЮМИНИЯ, АЛЮМИНИЕВОГО ПОРОШКА</w:t>
      </w:r>
    </w:p>
    <w:p>
      <w:pPr>
        <w:jc w:val="center"/>
      </w:pPr>
      <w:r>
        <w:rPr>
          <w:rFonts w:ascii="'Calibri'" w:hAnsi="'Calibri'" w:eastAsia="'Calibri'" w:cs="'Calibri'"/>
          <w:lang w:val="hy-HY"/>
          <w:color w:val="black"/>
        </w:rPr>
        <w:t xml:space="preserve"> </w:t>
      </w:r>
    </w:p>
    <w:tbl>
      <w:tblGrid>
        <w:gridCol w:w="390" w:type="dxa"/>
        <w:gridCol w:w="2220" w:type="dxa"/>
        <w:gridCol w:w="1275" w:type="dxa"/>
        <w:gridCol w:w="390" w:type="dxa"/>
        <w:gridCol w:w="945" w:type="dxa"/>
        <w:gridCol w:w="945" w:type="dxa"/>
        <w:gridCol w:w="375" w:type="dxa"/>
        <w:gridCol w:w="3225" w:type="dxa"/>
      </w:tblGrid>
      <w:tblPr>
        <w:tblW w:w="100" w:type="dxa"/>
        <w:tblCellSpacing w:w="0" w:type="dxa"/>
        <w:tblLayout w:type="autofit"/>
        <w:tblBorders>
          <w:top w:val="single" w:sz="15"/>
          <w:left w:val="single" w:sz="15"/>
          <w:right w:val="single" w:sz="15"/>
          <w:bottom w:val="single" w:sz="15"/>
          <w:insideH w:val="single" w:sz="15"/>
          <w:insideV w:val="single" w:sz="15"/>
        </w:tblBorders>
      </w:tblPr>
      <w:tr>
        <w:trPr/>
        <w:tc>
          <w:tcPr>
            <w:tcW w:w="100" w:type="dxa"/>
            <w:noWrap/>
          </w:tcPr>
          <w:p>
            <w:pPr>
              <w:jc w:val="center"/>
            </w:pPr>
            <w:r>
              <w:rPr>
                <w:rFonts w:ascii="'GHEA Grapalat'" w:hAnsi="'GHEA Grapalat'" w:eastAsia="'GHEA Grapalat'" w:cs="'GHEA Grapalat'"/>
                <w:lang w:val="hy-HY"/>
                <w:color w:val="black"/>
              </w:rPr>
              <w:t xml:space="preserve">1.</w:t>
            </w:r>
          </w:p>
        </w:tc>
        <w:tc>
          <w:tcPr>
            <w:tcW w:w="100" w:type="dxa"/>
            <w:vAlign w:val="top"/>
            <w:gridSpan w:val="2"/>
            <w:noWrap/>
          </w:tcPr>
          <w:p>
            <w:pPr>
              <w:jc w:val="start"/>
            </w:pPr>
            <w:r>
              <w:rPr>
                <w:rFonts w:ascii="'GHEA Grapalat'" w:hAnsi="'GHEA Grapalat'" w:eastAsia="'GHEA Grapalat'" w:cs="'GHEA Grapalat'"/>
                <w:lang w:val="hy-HY"/>
                <w:color w:val="black"/>
              </w:rPr>
              <w:t xml:space="preserve">Заявление</w:t>
            </w:r>
          </w:p>
        </w:tc>
        <w:tc>
          <w:tcPr>
            <w:tcW w:w="100" w:type="dxa"/>
            <w:noWrap/>
          </w:tcPr>
          <w:p>
            <w:pPr>
              <w:jc w:val="center"/>
            </w:pPr>
            <w:r>
              <w:rPr>
                <w:rFonts w:ascii="'GHEA Grapalat'" w:hAnsi="'GHEA Grapalat'" w:eastAsia="'GHEA Grapalat'" w:cs="'GHEA Grapalat'"/>
                <w:lang w:val="hy-HY"/>
                <w:color w:val="black"/>
              </w:rPr>
              <w:t xml:space="preserve">2.</w:t>
            </w:r>
          </w:p>
        </w:tc>
        <w:tc>
          <w:tcPr>
            <w:tcW w:w="100" w:type="dxa"/>
            <w:vAlign w:val="top"/>
            <w:gridSpan w:val="4"/>
            <w:noWrap/>
          </w:tcPr>
          <w:p>
            <w:pPr>
              <w:jc w:val="start"/>
            </w:pPr>
            <w:r>
              <w:rPr>
                <w:rFonts w:ascii="'GHEA Grapalat'" w:hAnsi="'GHEA Grapalat'" w:eastAsia="'GHEA Grapalat'" w:cs="'GHEA Grapalat'"/>
                <w:lang w:val="hy-HY"/>
                <w:color w:val="black"/>
              </w:rPr>
              <w:t xml:space="preserve">Период действия</w:t>
            </w:r>
          </w:p>
        </w:tc>
      </w:tr>
      <w:tr>
        <w:trPr/>
        <w:tc>
          <w:tcPr>
            <w:tcW w:w="100" w:type="dxa"/>
            <w:vAlign w:val="top"/>
            <w:gridSpan w:val="2"/>
            <w:noWrap/>
          </w:tcPr>
          <w:p>
            <w:pPr>
              <w:jc w:val="start"/>
            </w:pPr>
            <w:r>
              <w:rPr>
                <w:rFonts w:ascii="'GHEA Grapalat'" w:hAnsi="'GHEA Grapalat'" w:eastAsia="'GHEA Grapalat'" w:cs="'GHEA Grapalat'"/>
                <w:lang w:val="hy-HY"/>
                <w:color w:val="black"/>
              </w:rPr>
              <w:t xml:space="preserve">N</w:t>
            </w:r>
          </w:p>
        </w:tc>
        <w:tc>
          <w:tcPr>
            <w:tcW w:w="100" w:type="dxa"/>
            <w:vAlign w:val="top"/>
            <w:gridSpan w:val="2"/>
            <w:noWrap/>
          </w:tcPr>
          <w:p>
            <w:pPr>
              <w:jc w:val="start"/>
            </w:pPr>
            <w:r>
              <w:rPr>
                <w:rFonts w:ascii="'GHEA Grapalat'" w:hAnsi="'GHEA Grapalat'" w:eastAsia="'GHEA Grapalat'" w:cs="'GHEA Grapalat'"/>
                <w:lang w:val="hy-HY"/>
                <w:color w:val="black"/>
              </w:rPr>
              <w:t xml:space="preserve">с__ ___</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2026 </w:t>
            </w:r>
            <w:r>
              <w:rPr>
                <w:rFonts w:ascii="'GHEA Grapalat'" w:hAnsi="'GHEA Grapalat'" w:eastAsia="'GHEA Grapalat'" w:cs="'GHEA Grapalat'"/>
                <w:lang w:val="hy-HY"/>
                <w:color w:val="black"/>
              </w:rPr>
              <w:t xml:space="preserve">г</w:t>
            </w:r>
            <w:r>
              <w:rPr>
                <w:rFonts w:ascii="'GHEA Grapalat'" w:hAnsi="'GHEA Grapalat'" w:eastAsia="'GHEA Grapalat'" w:cs="'GHEA Grapalat'"/>
                <w:lang w:val="hy-HY"/>
                <w:color w:val="black"/>
              </w:rPr>
              <w:t xml:space="preserve">.</w:t>
            </w:r>
          </w:p>
        </w:tc>
        <w:tc>
          <w:tcPr>
            <w:tcW w:w="100" w:type="dxa"/>
            <w:vAlign w:val="top"/>
            <w:gridSpan w:val="2"/>
            <w:noWrap/>
          </w:tcPr>
          <w:p>
            <w:pPr>
              <w:jc w:val="start"/>
            </w:pPr>
            <w:r>
              <w:rPr>
                <w:rFonts w:ascii="'GHEA Grapalat'" w:hAnsi="'GHEA Grapalat'" w:eastAsia="'GHEA Grapalat'" w:cs="'GHEA Grapalat'"/>
                <w:lang w:val="hy-HY"/>
                <w:color w:val="black"/>
              </w:rPr>
              <w:t xml:space="preserve">по 04.01.2027 г.</w:t>
            </w:r>
          </w:p>
        </w:tc>
      </w:tr>
      <w:tr>
        <w:trPr/>
        <w:tc>
          <w:tcPr>
            <w:tcW w:w="100" w:type="dxa"/>
            <w:noWrap/>
          </w:tcPr>
          <w:p>
            <w:pPr>
              <w:jc w:val="center"/>
            </w:pPr>
            <w:r>
              <w:rPr>
                <w:rFonts w:ascii="'GHEA Grapalat'" w:hAnsi="'GHEA Grapalat'" w:eastAsia="'GHEA Grapalat'" w:cs="'GHEA Grapalat'"/>
                <w:lang w:val="hy-HY"/>
                <w:color w:val="black"/>
              </w:rPr>
              <w:t xml:space="preserve">3.</w:t>
            </w:r>
          </w:p>
        </w:tc>
        <w:tc>
          <w:tcPr>
            <w:tcW w:w="100" w:type="dxa"/>
            <w:vAlign w:val="top"/>
            <w:gridSpan w:val="2"/>
            <w:noWrap/>
          </w:tcPr>
          <w:p>
            <w:pPr>
              <w:jc w:val="start"/>
            </w:pPr>
            <w:r>
              <w:rPr>
                <w:rFonts w:ascii="'GHEA Grapalat'" w:hAnsi="'GHEA Grapalat'" w:eastAsia="'GHEA Grapalat'" w:cs="'GHEA Grapalat'"/>
                <w:lang w:val="hy-HY"/>
                <w:color w:val="black"/>
              </w:rPr>
              <w:t xml:space="preserve">Тип лицензии</w:t>
            </w:r>
          </w:p>
        </w:tc>
        <w:tc>
          <w:tcPr>
            <w:tcW w:w="100" w:type="dxa"/>
            <w:noWrap/>
          </w:tcPr>
          <w:p>
            <w:pPr>
              <w:jc w:val="center"/>
            </w:pPr>
            <w:r>
              <w:rPr>
                <w:rFonts w:ascii="'GHEA Grapalat'" w:hAnsi="'GHEA Grapalat'" w:eastAsia="'GHEA Grapalat'" w:cs="'GHEA Grapalat'"/>
                <w:lang w:val="hy-HY"/>
                <w:color w:val="black"/>
              </w:rPr>
              <w:t xml:space="preserve">4.</w:t>
            </w:r>
          </w:p>
        </w:tc>
        <w:tc>
          <w:tcPr>
            <w:tcW w:w="100" w:type="dxa"/>
            <w:vAlign w:val="top"/>
            <w:gridSpan w:val="4"/>
            <w:noWrap/>
          </w:tcPr>
          <w:p>
            <w:pPr>
              <w:jc w:val="start"/>
            </w:pPr>
            <w:r>
              <w:rPr>
                <w:rFonts w:ascii="'GHEA Grapalat'" w:hAnsi="'GHEA Grapalat'" w:eastAsia="'GHEA Grapalat'" w:cs="'GHEA Grapalat'"/>
                <w:lang w:val="hy-HY"/>
                <w:color w:val="black"/>
              </w:rPr>
              <w:t xml:space="preserve">Контракт</w:t>
            </w:r>
          </w:p>
        </w:tc>
      </w:tr>
      <w:tr>
        <w:trPr/>
        <w:tc>
          <w:tcPr>
            <w:tcW w:w="100" w:type="dxa"/>
            <w:vAlign w:val="top"/>
            <w:noWrap/>
          </w:tcPr>
          <w:p>
            <w:pPr>
              <w:jc w:val="center"/>
            </w:pPr>
            <w:r>
              <w:rPr>
                <w:rFonts w:ascii="'GHEA Grapalat'" w:hAnsi="'GHEA Grapalat'" w:eastAsia="'GHEA Grapalat'" w:cs="'GHEA Grapalat'"/>
                <w:lang w:val="hy-HY"/>
                <w:color w:val="black"/>
              </w:rPr>
              <w:t xml:space="preserve">ГЕНЕРАЛЬНАЯ</w:t>
            </w:r>
          </w:p>
        </w:tc>
        <w:tc>
          <w:tcPr>
            <w:tcW w:w="100" w:type="dxa"/>
            <w:vAlign w:val="top"/>
            <w:noWrap/>
          </w:tcPr>
          <w:p>
            <w:pPr>
              <w:jc w:val="center"/>
            </w:pPr>
            <w:r>
              <w:rPr>
                <w:rFonts w:ascii="'GHEA Grapalat'" w:hAnsi="'GHEA Grapalat'" w:eastAsia="'GHEA Grapalat'" w:cs="'GHEA Grapalat'"/>
                <w:lang w:val="hy-HY"/>
                <w:color w:val="black"/>
              </w:rPr>
              <w:t xml:space="preserve">ЭКСПОРТ</w:t>
            </w:r>
          </w:p>
        </w:tc>
        <w:tc>
          <w:tcPr>
            <w:tcW w:w="100" w:type="dxa"/>
            <w:vAlign w:val="top"/>
            <w:gridSpan w:val="2"/>
            <w:noWrap/>
          </w:tcPr>
          <w:p>
            <w:pPr>
              <w:jc w:val="start"/>
            </w:pPr>
            <w:r>
              <w:rPr>
                <w:rFonts w:ascii="'GHEA Grapalat'" w:hAnsi="'GHEA Grapalat'" w:eastAsia="'GHEA Grapalat'" w:cs="'GHEA Grapalat'"/>
                <w:lang w:val="hy-HY"/>
                <w:color w:val="black"/>
              </w:rPr>
              <w:t xml:space="preserve">N</w:t>
            </w:r>
          </w:p>
        </w:tc>
        <w:tc>
          <w:tcPr>
            <w:tcW w:w="100" w:type="dxa"/>
            <w:vAlign w:val="top"/>
            <w:gridSpan w:val="2"/>
            <w:noWrap/>
          </w:tcPr>
          <w:p>
            <w:pPr>
              <w:jc w:val="start"/>
            </w:pPr>
            <w:r>
              <w:rPr>
                <w:rFonts w:ascii="'GHEA Grapalat'" w:hAnsi="'GHEA Grapalat'" w:eastAsia="'GHEA Grapalat'" w:cs="'GHEA Grapalat'"/>
                <w:lang w:val="hy-HY"/>
                <w:color w:val="black"/>
              </w:rPr>
              <w:t xml:space="preserve">от</w:t>
            </w:r>
          </w:p>
        </w:tc>
      </w:tr>
      <w:tr>
        <w:trPr/>
        <w:tc>
          <w:tcPr>
            <w:tcW w:w="100" w:type="dxa"/>
            <w:noWrap/>
          </w:tcPr>
          <w:p>
            <w:pPr>
              <w:jc w:val="center"/>
            </w:pPr>
            <w:r>
              <w:rPr>
                <w:rFonts w:ascii="'GHEA Grapalat'" w:hAnsi="'GHEA Grapalat'" w:eastAsia="'GHEA Grapalat'" w:cs="'GHEA Grapalat'"/>
                <w:lang w:val="hy-HY"/>
                <w:color w:val="black"/>
              </w:rPr>
              <w:t xml:space="preserve">5.</w:t>
            </w:r>
          </w:p>
        </w:tc>
        <w:tc>
          <w:tcPr>
            <w:tcW w:w="100" w:type="dxa"/>
            <w:vAlign w:val="top"/>
            <w:noWrap/>
          </w:tcPr>
          <w:p>
            <w:pPr>
              <w:jc w:val="start"/>
            </w:pPr>
            <w:r>
              <w:rPr>
                <w:rFonts w:ascii="'GHEA Grapalat'" w:hAnsi="'GHEA Grapalat'" w:eastAsia="'GHEA Grapalat'" w:cs="'GHEA Grapalat'"/>
                <w:lang w:val="hy-HY"/>
                <w:color w:val="black"/>
              </w:rPr>
              <w:t xml:space="preserve">Заявитель</w:t>
            </w:r>
          </w:p>
        </w:tc>
        <w:tc>
          <w:tcPr>
            <w:tcW w:w="100" w:type="dxa"/>
            <w:vAlign w:val="top"/>
            <w:noWrap/>
          </w:tcPr>
          <w:p>
            <w:pPr>
              <w:jc w:val="start"/>
            </w:pPr>
            <w:r>
              <w:rPr>
                <w:rFonts w:ascii="'GHEA Grapalat'" w:hAnsi="'GHEA Grapalat'" w:eastAsia="'GHEA Grapalat'" w:cs="'GHEA Grapalat'"/>
                <w:lang w:val="hy-HY"/>
                <w:color w:val="black"/>
              </w:rPr>
              <w:t xml:space="preserve">УНН</w:t>
            </w:r>
          </w:p>
        </w:tc>
        <w:tc>
          <w:tcPr>
            <w:tcW w:w="100" w:type="dxa"/>
            <w:noWrap/>
          </w:tcPr>
          <w:p>
            <w:pPr>
              <w:jc w:val="center"/>
            </w:pPr>
            <w:r>
              <w:rPr>
                <w:rFonts w:ascii="'GHEA Grapalat'" w:hAnsi="'GHEA Grapalat'" w:eastAsia="'GHEA Grapalat'" w:cs="'GHEA Grapalat'"/>
                <w:lang w:val="hy-HY"/>
                <w:color w:val="black"/>
              </w:rPr>
              <w:t xml:space="preserve">6.</w:t>
            </w:r>
          </w:p>
        </w:tc>
        <w:tc>
          <w:tcPr>
            <w:tcW w:w="100" w:type="dxa"/>
            <w:vAlign w:val="top"/>
            <w:gridSpan w:val="4"/>
            <w:noWrap/>
          </w:tcPr>
          <w:p>
            <w:pPr>
              <w:jc w:val="start"/>
            </w:pPr>
            <w:r>
              <w:rPr>
                <w:rFonts w:ascii="'GHEA Grapalat'" w:hAnsi="'GHEA Grapalat'" w:eastAsia="'GHEA Grapalat'" w:cs="'GHEA Grapalat'"/>
                <w:lang w:val="hy-HY"/>
                <w:color w:val="black"/>
              </w:rPr>
              <w:t xml:space="preserve">Покупатель</w:t>
            </w:r>
          </w:p>
        </w:tc>
      </w:tr>
      <w:tr>
        <w:trPr/>
        <w:tc>
          <w:tcPr>
            <w:tcW w:w="100" w:type="dxa"/>
            <w:vAlign w:val="top"/>
            <w:gridSpan w:val="2"/>
            <w:noWrap/>
          </w:tcPr>
          <w:p>
            <w:pPr>
              <w:jc w:val="start"/>
            </w:pPr>
            <w:r>
              <w:rPr>
                <w:rFonts w:ascii="'Calibri'" w:hAnsi="'Calibri'" w:eastAsia="'Calibri'" w:cs="'Calibri'"/>
                <w:lang w:val="hy-HY"/>
                <w:color w:val="black"/>
              </w:rPr>
              <w:t xml:space="preserve"> </w:t>
            </w:r>
          </w:p>
        </w:tc>
        <w:tc>
          <w:tcPr>
            <w:tcW w:w="100" w:type="dxa"/>
            <w:vAlign w:val="top"/>
            <w:gridSpan w:val="4"/>
            <w:noWrap/>
          </w:tcPr>
          <w:p>
            <w:pPr>
              <w:jc w:val="start"/>
            </w:pPr>
            <w:r>
              <w:rPr>
                <w:rFonts w:ascii="'Calibri'" w:hAnsi="'Calibri'" w:eastAsia="'Calibri'" w:cs="'Calibri'"/>
                <w:lang w:val="hy-HY"/>
                <w:color w:val="black"/>
              </w:rPr>
              <w:t xml:space="preserve"> </w:t>
            </w:r>
          </w:p>
        </w:tc>
      </w:tr>
      <w:tr>
        <w:trPr/>
        <w:tc>
          <w:tcPr>
            <w:tcW w:w="100" w:type="dxa"/>
            <w:noWrap/>
          </w:tcPr>
          <w:p>
            <w:pPr>
              <w:jc w:val="center"/>
            </w:pPr>
            <w:r>
              <w:rPr>
                <w:rFonts w:ascii="'GHEA Grapalat'" w:hAnsi="'GHEA Grapalat'" w:eastAsia="'GHEA Grapalat'" w:cs="'GHEA Grapalat'"/>
                <w:lang w:val="hy-HY"/>
                <w:color w:val="black"/>
              </w:rPr>
              <w:t xml:space="preserve">7.</w:t>
            </w:r>
          </w:p>
        </w:tc>
        <w:tc>
          <w:tcPr>
            <w:tcW w:w="100" w:type="dxa"/>
            <w:vAlign w:val="top"/>
            <w:noWrap/>
          </w:tcPr>
          <w:p>
            <w:pPr>
              <w:jc w:val="start"/>
            </w:pPr>
            <w:r>
              <w:rPr>
                <w:rFonts w:ascii="'GHEA Grapalat'" w:hAnsi="'GHEA Grapalat'" w:eastAsia="'GHEA Grapalat'" w:cs="'GHEA Grapalat'"/>
                <w:lang w:val="hy-HY"/>
                <w:color w:val="black"/>
              </w:rPr>
              <w:t xml:space="preserve">Страна</w:t>
            </w:r>
          </w:p>
          <w:p>
            <w:pPr>
              <w:jc w:val="start"/>
            </w:pPr>
            <w:r>
              <w:rPr>
                <w:rFonts w:ascii="'GHEA Grapalat'" w:hAnsi="'GHEA Grapalat'" w:eastAsia="'GHEA Grapalat'" w:cs="'GHEA Grapalat'"/>
                <w:lang w:val="hy-HY"/>
                <w:color w:val="black"/>
              </w:rPr>
              <w:t xml:space="preserve">назначения</w:t>
            </w:r>
          </w:p>
        </w:tc>
        <w:tc>
          <w:tcPr>
            <w:tcW w:w="100" w:type="dxa"/>
            <w:vAlign w:val="top"/>
            <w:noWrap/>
          </w:tcPr>
          <w:p>
            <w:pPr>
              <w:jc w:val="start"/>
            </w:pPr>
            <w:r>
              <w:rPr>
                <w:rFonts w:ascii="'Calibri'" w:hAnsi="'Calibri'" w:eastAsia="'Calibri'" w:cs="'Calibri'"/>
                <w:lang w:val="hy-HY"/>
                <w:color w:val="black"/>
              </w:rPr>
              <w:t xml:space="preserve"> </w:t>
            </w:r>
          </w:p>
        </w:tc>
        <w:tc>
          <w:tcPr>
            <w:tcW w:w="100" w:type="dxa"/>
            <w:noWrap/>
          </w:tcPr>
          <w:p>
            <w:pPr>
              <w:jc w:val="center"/>
            </w:pPr>
            <w:r>
              <w:rPr>
                <w:rFonts w:ascii="'GHEA Grapalat'" w:hAnsi="'GHEA Grapalat'" w:eastAsia="'GHEA Grapalat'" w:cs="'GHEA Grapalat'"/>
                <w:lang w:val="hy-HY"/>
                <w:color w:val="black"/>
              </w:rPr>
              <w:t xml:space="preserve">8.</w:t>
            </w:r>
          </w:p>
        </w:tc>
        <w:tc>
          <w:tcPr>
            <w:tcW w:w="100" w:type="dxa"/>
            <w:vAlign w:val="top"/>
            <w:gridSpan w:val="2"/>
            <w:noWrap/>
          </w:tcPr>
          <w:p>
            <w:pPr>
              <w:jc w:val="start"/>
            </w:pPr>
            <w:r>
              <w:rPr>
                <w:rFonts w:ascii="'GHEA Grapalat'" w:hAnsi="'GHEA Grapalat'" w:eastAsia="'GHEA Grapalat'" w:cs="'GHEA Grapalat'"/>
                <w:lang w:val="hy-HY"/>
                <w:color w:val="black"/>
              </w:rPr>
              <w:t xml:space="preserve">Страна</w:t>
            </w:r>
          </w:p>
          <w:p>
            <w:pPr>
              <w:jc w:val="start"/>
            </w:pPr>
            <w:r>
              <w:rPr>
                <w:rFonts w:ascii="'GHEA Grapalat'" w:hAnsi="'GHEA Grapalat'" w:eastAsia="'GHEA Grapalat'" w:cs="'GHEA Grapalat'"/>
                <w:lang w:val="hy-HY"/>
                <w:color w:val="black"/>
              </w:rPr>
              <w:t xml:space="preserve">покупателя</w:t>
            </w:r>
          </w:p>
        </w:tc>
        <w:tc>
          <w:tcPr>
            <w:tcW w:w="100" w:type="dxa"/>
            <w:vAlign w:val="top"/>
            <w:gridSpan w:val="2"/>
            <w:noWrap/>
          </w:tcPr>
          <w:p>
            <w:pPr>
              <w:jc w:val="start"/>
            </w:pPr>
            <w:r>
              <w:rPr>
                <w:rFonts w:ascii="'Calibri'" w:hAnsi="'Calibri'" w:eastAsia="'Calibri'" w:cs="'Calibri'"/>
                <w:lang w:val="hy-HY"/>
                <w:color w:val="black"/>
              </w:rPr>
              <w:t xml:space="preserve"> </w:t>
            </w:r>
          </w:p>
        </w:tc>
      </w:tr>
      <w:tr>
        <w:trPr/>
        <w:tc>
          <w:tcPr>
            <w:tcW w:w="100" w:type="dxa"/>
            <w:vAlign w:val="top"/>
            <w:gridSpan w:val="2"/>
            <w:noWrap/>
          </w:tcPr>
          <w:p>
            <w:pPr>
              <w:jc w:val="start"/>
            </w:pPr>
            <w:r>
              <w:rPr>
                <w:rFonts w:ascii="'Calibri'" w:hAnsi="'Calibri'" w:eastAsia="'Calibri'" w:cs="'Calibri'"/>
                <w:lang w:val="hy-HY"/>
                <w:color w:val="black"/>
              </w:rPr>
              <w:t xml:space="preserve"> </w:t>
            </w:r>
          </w:p>
        </w:tc>
        <w:tc>
          <w:tcPr>
            <w:tcW w:w="100" w:type="dxa"/>
            <w:vAlign w:val="top"/>
            <w:gridSpan w:val="4"/>
            <w:noWrap/>
          </w:tcPr>
          <w:p>
            <w:pPr>
              <w:jc w:val="start"/>
            </w:pPr>
            <w:r>
              <w:rPr>
                <w:rFonts w:ascii="'Calibri'" w:hAnsi="'Calibri'" w:eastAsia="'Calibri'" w:cs="'Calibri'"/>
                <w:lang w:val="hy-HY"/>
                <w:color w:val="black"/>
              </w:rPr>
              <w:t xml:space="preserve"> </w:t>
            </w:r>
          </w:p>
        </w:tc>
      </w:tr>
      <w:tr>
        <w:trPr/>
        <w:tc>
          <w:tcPr>
            <w:tcW w:w="100" w:type="dxa"/>
            <w:noWrap/>
          </w:tcPr>
          <w:p>
            <w:pPr>
              <w:jc w:val="center"/>
            </w:pPr>
            <w:r>
              <w:rPr>
                <w:rFonts w:ascii="'GHEA Grapalat'" w:hAnsi="'GHEA Grapalat'" w:eastAsia="'GHEA Grapalat'" w:cs="'GHEA Grapalat'"/>
                <w:lang w:val="hy-HY"/>
                <w:color w:val="black"/>
              </w:rPr>
              <w:t xml:space="preserve">9.</w:t>
            </w:r>
          </w:p>
          <w:p>
            <w:pPr>
              <w:jc w:val="center"/>
            </w:pPr>
            <w:r>
              <w:rPr>
                <w:rFonts w:ascii="'GHEA Grapalat'" w:hAnsi="'GHEA Grapalat'" w:eastAsia="'GHEA Grapalat'" w:cs="'GHEA Grapalat'"/>
                <w:lang w:val="hy-HY"/>
                <w:color w:val="black"/>
              </w:rPr>
              <w:t xml:space="preserve"> </w:t>
            </w:r>
          </w:p>
          <w:p>
            <w:pPr>
              <w:jc w:val="center"/>
            </w:pPr>
            <w:r>
              <w:rPr>
                <w:rFonts w:ascii="'GHEA Grapalat'" w:hAnsi="'GHEA Grapalat'" w:eastAsia="'GHEA Grapalat'" w:cs="'GHEA Grapalat'"/>
                <w:lang w:val="hy-HY"/>
                <w:color w:val="black"/>
              </w:rPr>
              <w:t xml:space="preserve"> </w:t>
            </w:r>
          </w:p>
          <w:p>
            <w:pPr>
              <w:jc w:val="center"/>
            </w:pPr>
            <w:r>
              <w:rPr>
                <w:rFonts w:ascii="'GHEA Grapalat'" w:hAnsi="'GHEA Grapalat'" w:eastAsia="'GHEA Grapalat'" w:cs="'GHEA Grapalat'"/>
                <w:lang w:val="hy-HY"/>
                <w:color w:val="black"/>
              </w:rPr>
              <w:t xml:space="preserve"> </w:t>
            </w:r>
          </w:p>
        </w:tc>
        <w:tc>
          <w:tcPr>
            <w:tcW w:w="100" w:type="dxa"/>
            <w:vAlign w:val="top"/>
            <w:noWrap/>
          </w:tcPr>
          <w:p>
            <w:pPr>
              <w:jc w:val="start"/>
            </w:pPr>
            <w:r>
              <w:rPr>
                <w:rFonts w:ascii="'GHEA Grapalat'" w:hAnsi="'GHEA Grapalat'" w:eastAsia="'GHEA Grapalat'" w:cs="'GHEA Grapalat'"/>
                <w:lang w:val="hy-HY"/>
                <w:color w:val="black"/>
              </w:rPr>
              <w:t xml:space="preserve">Валюта контракта</w:t>
            </w:r>
          </w:p>
          <w:p>
            <w:pPr>
              <w:jc w:val="start"/>
            </w:pPr>
            <w:r>
              <w:rPr>
                <w:rFonts w:ascii="'Calibri'" w:hAnsi="'Calibri'" w:eastAsia="'Calibri'" w:cs="'Calibri'"/>
                <w:lang w:val="hy-HY"/>
                <w:color w:val="black"/>
              </w:rPr>
              <w:t xml:space="preserve"> </w:t>
            </w:r>
          </w:p>
          <w:p>
            <w:pPr>
              <w:jc w:val="start"/>
            </w:pPr>
            <w:r>
              <w:rPr>
                <w:rFonts w:ascii="'Calibri'" w:hAnsi="'Calibri'" w:eastAsia="'Calibri'" w:cs="'Calibri'"/>
                <w:lang w:val="hy-HY"/>
                <w:color w:val="black"/>
              </w:rPr>
              <w:t xml:space="preserve"> </w:t>
            </w:r>
          </w:p>
          <w:p>
            <w:pPr>
              <w:jc w:val="start"/>
            </w:pPr>
            <w:r>
              <w:rPr>
                <w:rFonts w:ascii="'Calibri'" w:hAnsi="'Calibri'" w:eastAsia="'Calibri'" w:cs="'Calibri'"/>
                <w:lang w:val="hy-HY"/>
                <w:color w:val="black"/>
              </w:rPr>
              <w:t xml:space="preserve"> </w:t>
            </w:r>
          </w:p>
          <w:p>
            <w:pPr>
              <w:jc w:val="start"/>
            </w:pPr>
            <w:r>
              <w:rPr>
                <w:rFonts w:ascii="'Calibri'" w:hAnsi="'Calibri'" w:eastAsia="'Calibri'" w:cs="'Calibri'"/>
                <w:lang w:val="hy-HY"/>
                <w:color w:val="black"/>
              </w:rPr>
              <w:t xml:space="preserve"> </w:t>
            </w:r>
          </w:p>
          <w:p>
            <w:pPr>
              <w:jc w:val="start"/>
            </w:pPr>
            <w:r>
              <w:rPr>
                <w:rFonts w:ascii="'Calibri'" w:hAnsi="'Calibri'" w:eastAsia="'Calibri'" w:cs="'Calibri'"/>
                <w:lang w:val="hy-HY"/>
                <w:color w:val="black"/>
              </w:rPr>
              <w:t xml:space="preserve"> </w:t>
            </w:r>
          </w:p>
        </w:tc>
        <w:tc>
          <w:tcPr>
            <w:tcW w:w="100" w:type="dxa"/>
            <w:vAlign w:val="top"/>
            <w:noWrap/>
          </w:tcPr>
          <w:p>
            <w:pPr>
              <w:jc w:val="start"/>
            </w:pPr>
            <w:r>
              <w:rPr>
                <w:rFonts w:ascii="'Calibri'" w:hAnsi="'Calibri'" w:eastAsia="'Calibri'" w:cs="'Calibri'"/>
                <w:lang w:val="hy-HY"/>
                <w:color w:val="black"/>
              </w:rPr>
              <w:t xml:space="preserve"> </w:t>
            </w:r>
          </w:p>
        </w:tc>
        <w:tc>
          <w:tcPr>
            <w:tcW w:w="100" w:type="dxa"/>
            <w:vAlign w:val="top"/>
            <w:noWrap/>
          </w:tcPr>
          <w:p>
            <w:pPr>
              <w:jc w:val="start"/>
            </w:pPr>
            <w:r>
              <w:rPr>
                <w:rFonts w:ascii="'GHEA Grapalat'" w:hAnsi="'GHEA Grapalat'" w:eastAsia="'GHEA Grapalat'" w:cs="'GHEA Grapalat'"/>
                <w:lang w:val="hy-HY"/>
                <w:color w:val="black"/>
              </w:rPr>
              <w:t xml:space="preserve">10.</w:t>
            </w:r>
          </w:p>
        </w:tc>
        <w:tc>
          <w:tcPr>
            <w:tcW w:w="100" w:type="dxa"/>
            <w:vAlign w:val="top"/>
            <w:gridSpan w:val="2"/>
            <w:noWrap/>
          </w:tcPr>
          <w:p>
            <w:pPr>
              <w:jc w:val="start"/>
            </w:pPr>
            <w:r>
              <w:rPr>
                <w:rFonts w:ascii="'GHEA Grapalat'" w:hAnsi="'GHEA Grapalat'" w:eastAsia="'GHEA Grapalat'" w:cs="'GHEA Grapalat'"/>
                <w:lang w:val="hy-HY"/>
                <w:color w:val="black"/>
              </w:rPr>
              <w:t xml:space="preserve">Стоимость</w:t>
            </w:r>
          </w:p>
        </w:tc>
        <w:tc>
          <w:tcPr>
            <w:tcW w:w="100" w:type="dxa"/>
            <w:vAlign w:val="top"/>
            <w:noWrap/>
          </w:tcPr>
          <w:p>
            <w:pPr>
              <w:jc w:val="start"/>
            </w:pPr>
            <w:r>
              <w:rPr>
                <w:rFonts w:ascii="'GHEA Grapalat'" w:hAnsi="'GHEA Grapalat'" w:eastAsia="'GHEA Grapalat'" w:cs="'GHEA Grapalat'"/>
                <w:lang w:val="hy-HY"/>
                <w:color w:val="black"/>
              </w:rPr>
              <w:t xml:space="preserve">11.</w:t>
            </w:r>
          </w:p>
        </w:tc>
        <w:tc>
          <w:tcPr>
            <w:tcW w:w="100" w:type="dxa"/>
            <w:vAlign w:val="top"/>
            <w:noWrap/>
          </w:tcPr>
          <w:p>
            <w:pPr>
              <w:jc w:val="start"/>
            </w:pPr>
            <w:r>
              <w:rPr>
                <w:rFonts w:ascii="'GHEA Grapalat'" w:hAnsi="'GHEA Grapalat'" w:eastAsia="'GHEA Grapalat'" w:cs="'GHEA Grapalat'"/>
                <w:lang w:val="hy-HY"/>
                <w:color w:val="black"/>
              </w:rPr>
              <w:t xml:space="preserve">Статистическая стоимость</w:t>
            </w:r>
          </w:p>
        </w:tc>
      </w:tr>
      <w:tr>
        <w:trPr/>
        <w:tc>
          <w:tcPr>
            <w:tcW w:w="100" w:type="dxa"/>
            <w:vAlign w:val="top"/>
            <w:noWrap/>
          </w:tcPr>
          <w:p>
            <w:pPr>
              <w:jc w:val="start"/>
            </w:pPr>
            <w:r>
              <w:rPr>
                <w:rFonts w:ascii="'GHEA Grapalat'" w:hAnsi="'GHEA Grapalat'" w:eastAsia="'GHEA Grapalat'" w:cs="'GHEA Grapalat'"/>
                <w:lang w:val="hy-HY"/>
                <w:color w:val="black"/>
              </w:rPr>
              <w:t xml:space="preserve">12.</w:t>
            </w:r>
          </w:p>
        </w:tc>
        <w:tc>
          <w:tcPr>
            <w:tcW w:w="100" w:type="dxa"/>
            <w:vAlign w:val="top"/>
            <w:noWrap/>
          </w:tcPr>
          <w:p>
            <w:pPr>
              <w:jc w:val="start"/>
            </w:pPr>
            <w:r>
              <w:rPr>
                <w:rFonts w:ascii="'GHEA Grapalat'" w:hAnsi="'GHEA Grapalat'" w:eastAsia="'GHEA Grapalat'" w:cs="'GHEA Grapalat'"/>
                <w:lang w:val="hy-HY"/>
                <w:color w:val="black"/>
              </w:rPr>
              <w:t xml:space="preserve">Страна</w:t>
            </w:r>
          </w:p>
          <w:p>
            <w:pPr>
              <w:jc w:val="start"/>
            </w:pPr>
            <w:r>
              <w:rPr>
                <w:rFonts w:ascii="'GHEA Grapalat'" w:hAnsi="'GHEA Grapalat'" w:eastAsia="'GHEA Grapalat'" w:cs="'GHEA Grapalat'"/>
                <w:lang w:val="hy-HY"/>
                <w:color w:val="black"/>
              </w:rPr>
              <w:t xml:space="preserve">происхождения</w:t>
            </w:r>
          </w:p>
        </w:tc>
        <w:tc>
          <w:tcPr>
            <w:tcW w:w="100" w:type="dxa"/>
            <w:vAlign w:val="top"/>
            <w:noWrap/>
          </w:tcPr>
          <w:p>
            <w:pPr>
              <w:jc w:val="start"/>
            </w:pPr>
            <w:r>
              <w:rPr>
                <w:rFonts w:ascii="'Calibri'" w:hAnsi="'Calibri'" w:eastAsia="'Calibri'" w:cs="'Calibri'"/>
                <w:lang w:val="hy-HY"/>
                <w:color w:val="black"/>
              </w:rPr>
              <w:t xml:space="preserve"> </w:t>
            </w:r>
          </w:p>
        </w:tc>
        <w:tc>
          <w:tcPr>
            <w:tcW w:w="100" w:type="dxa"/>
            <w:vAlign w:val="top"/>
            <w:noWrap/>
          </w:tcPr>
          <w:p>
            <w:pPr>
              <w:jc w:val="start"/>
            </w:pPr>
            <w:r>
              <w:rPr>
                <w:rFonts w:ascii="'GHEA Grapalat'" w:hAnsi="'GHEA Grapalat'" w:eastAsia="'GHEA Grapalat'" w:cs="'GHEA Grapalat'"/>
                <w:lang w:val="hy-HY"/>
                <w:color w:val="black"/>
              </w:rPr>
              <w:t xml:space="preserve">13.</w:t>
            </w:r>
          </w:p>
        </w:tc>
        <w:tc>
          <w:tcPr>
            <w:tcW w:w="100" w:type="dxa"/>
            <w:vAlign w:val="top"/>
            <w:gridSpan w:val="2"/>
            <w:noWrap/>
          </w:tcPr>
          <w:p>
            <w:pPr>
              <w:jc w:val="start"/>
            </w:pPr>
            <w:r>
              <w:rPr>
                <w:rFonts w:ascii="'GHEA Grapalat'" w:hAnsi="'GHEA Grapalat'" w:eastAsia="'GHEA Grapalat'" w:cs="'GHEA Grapalat'"/>
                <w:lang w:val="hy-HY"/>
                <w:color w:val="black"/>
              </w:rPr>
              <w:t xml:space="preserve">Количество</w:t>
            </w:r>
          </w:p>
        </w:tc>
        <w:tc>
          <w:tcPr>
            <w:tcW w:w="100" w:type="dxa"/>
            <w:vAlign w:val="top"/>
            <w:noWrap/>
          </w:tcPr>
          <w:p>
            <w:pPr>
              <w:jc w:val="start"/>
            </w:pPr>
            <w:r>
              <w:rPr>
                <w:rFonts w:ascii="'GHEA Grapalat'" w:hAnsi="'GHEA Grapalat'" w:eastAsia="'GHEA Grapalat'" w:cs="'GHEA Grapalat'"/>
                <w:lang w:val="hy-HY"/>
                <w:color w:val="black"/>
              </w:rPr>
              <w:t xml:space="preserve">14.</w:t>
            </w:r>
          </w:p>
        </w:tc>
        <w:tc>
          <w:tcPr>
            <w:tcW w:w="100" w:type="dxa"/>
            <w:vAlign w:val="top"/>
            <w:noWrap/>
          </w:tcPr>
          <w:p>
            <w:pPr>
              <w:jc w:val="start"/>
            </w:pPr>
            <w:r>
              <w:rPr>
                <w:rFonts w:ascii="'GHEA Grapalat'" w:hAnsi="'GHEA Grapalat'" w:eastAsia="'GHEA Grapalat'" w:cs="'GHEA Grapalat'"/>
                <w:lang w:val="hy-HY"/>
                <w:color w:val="black"/>
              </w:rPr>
              <w:t xml:space="preserve">Единица измерения</w:t>
            </w:r>
          </w:p>
        </w:tc>
      </w:tr>
      <w:tr>
        <w:trPr/>
        <w:tc>
          <w:tcPr>
            <w:tcW w:w="100" w:type="dxa"/>
            <w:vAlign w:val="top"/>
            <w:noWrap/>
          </w:tcPr>
          <w:p>
            <w:pPr>
              <w:jc w:val="start"/>
            </w:pPr>
            <w:r>
              <w:rPr>
                <w:rFonts w:ascii="'GHEA Grapalat'" w:hAnsi="'GHEA Grapalat'" w:eastAsia="'GHEA Grapalat'" w:cs="'GHEA Grapalat'"/>
                <w:lang w:val="hy-HY"/>
                <w:color w:val="black"/>
              </w:rPr>
              <w:t xml:space="preserve">15.</w:t>
            </w:r>
          </w:p>
        </w:tc>
        <w:tc>
          <w:tcPr>
            <w:tcW w:w="100" w:type="dxa"/>
            <w:vAlign w:val="top"/>
            <w:gridSpan w:val="7"/>
            <w:noWrap/>
          </w:tcPr>
          <w:p>
            <w:pPr>
              <w:jc w:val="start"/>
            </w:pPr>
            <w:r>
              <w:rPr>
                <w:rFonts w:ascii="'GHEA Grapalat'" w:hAnsi="'GHEA Grapalat'" w:eastAsia="'GHEA Grapalat'" w:cs="'GHEA Grapalat'"/>
                <w:lang w:val="hy-HY"/>
                <w:color w:val="black"/>
              </w:rPr>
              <w:t xml:space="preserve">Код товара по ТН ВЭД ЕАЭС и его описание</w:t>
            </w:r>
          </w:p>
        </w:tc>
      </w:tr>
      <w:tr>
        <w:trPr/>
        <w:tc>
          <w:tcPr>
            <w:tcW w:w="100" w:type="dxa"/>
            <w:vAlign w:val="top"/>
            <w:noWrap/>
          </w:tcPr>
          <w:p>
            <w:pPr>
              <w:jc w:val="start"/>
            </w:pPr>
            <w:r>
              <w:rPr>
                <w:rFonts w:ascii="'GHEA Grapalat'" w:hAnsi="'GHEA Grapalat'" w:eastAsia="'GHEA Grapalat'" w:cs="'GHEA Grapalat'"/>
                <w:lang w:val="hy-HY"/>
                <w:color w:val="black"/>
              </w:rPr>
              <w:t xml:space="preserve">16.</w:t>
            </w:r>
          </w:p>
        </w:tc>
        <w:tc>
          <w:tcPr>
            <w:tcW w:w="100" w:type="dxa"/>
            <w:vAlign w:val="top"/>
            <w:gridSpan w:val="7"/>
            <w:noWrap/>
          </w:tcPr>
          <w:p>
            <w:pPr>
              <w:jc w:val="start"/>
            </w:pPr>
            <w:r>
              <w:rPr>
                <w:rFonts w:ascii="'GHEA Grapalat'" w:hAnsi="'GHEA Grapalat'" w:eastAsia="'GHEA Grapalat'" w:cs="'GHEA Grapalat'"/>
                <w:lang w:val="hy-HY"/>
                <w:color w:val="black"/>
              </w:rPr>
              <w:t xml:space="preserve">Дополнительная информация</w:t>
            </w:r>
          </w:p>
        </w:tc>
      </w:tr>
      <w:tr>
        <w:trPr/>
        <w:tc>
          <w:tcPr>
            <w:tcW w:w="100" w:type="dxa"/>
            <w:vAlign w:val="top"/>
            <w:noWrap/>
          </w:tcPr>
          <w:p>
            <w:pPr>
              <w:jc w:val="start"/>
            </w:pPr>
            <w:r>
              <w:rPr>
                <w:rFonts w:ascii="'GHEA Grapalat'" w:hAnsi="'GHEA Grapalat'" w:eastAsia="'GHEA Grapalat'" w:cs="'GHEA Grapalat'"/>
                <w:lang w:val="hy-HY"/>
                <w:color w:val="black"/>
              </w:rPr>
              <w:t xml:space="preserve">17.</w:t>
            </w:r>
          </w:p>
        </w:tc>
        <w:tc>
          <w:tcPr>
            <w:tcW w:w="100" w:type="dxa"/>
            <w:vAlign w:val="top"/>
            <w:gridSpan w:val="4"/>
            <w:noWrap/>
          </w:tcPr>
          <w:p>
            <w:pPr>
              <w:jc w:val="start"/>
            </w:pPr>
            <w:r>
              <w:rPr>
                <w:rFonts w:ascii="'GHEA Grapalat'" w:hAnsi="'GHEA Grapalat'" w:eastAsia="'GHEA Grapalat'" w:cs="'GHEA Grapalat'"/>
                <w:lang w:val="hy-HY"/>
                <w:color w:val="black"/>
              </w:rPr>
              <w:t xml:space="preserve">Основание для выдачи лицензии</w:t>
            </w:r>
          </w:p>
        </w:tc>
        <w:tc>
          <w:tcPr>
            <w:tcW w:w="100" w:type="dxa"/>
            <w:vAlign w:val="top"/>
            <w:gridSpan w:val="3"/>
            <w:noWrap/>
          </w:tcPr>
          <w:p>
            <w:pPr>
              <w:jc w:val="start"/>
            </w:pPr>
            <w:r>
              <w:rPr>
                <w:rFonts w:ascii="'GHEA Grapalat'" w:hAnsi="'GHEA Grapalat'" w:eastAsia="'GHEA Grapalat'" w:cs="'GHEA Grapalat'"/>
                <w:lang w:val="hy-HY"/>
                <w:color w:val="black"/>
              </w:rPr>
              <w:t xml:space="preserve">18. Уполномоченное лицо заявителя</w:t>
            </w:r>
          </w:p>
        </w:tc>
      </w:tr>
      <w:tr>
        <w:trPr/>
        <w:tc>
          <w:tcPr>
            <w:tcW w:w="100" w:type="dxa"/>
            <w:vAlign w:val="top"/>
            <w:gridSpan w:val="3"/>
            <w:noWrap/>
          </w:tcPr>
          <w:p>
            <w:pPr>
              <w:jc w:val="start"/>
            </w:pPr>
            <w:r>
              <w:rPr>
                <w:rFonts w:ascii="'GHEA Grapalat'" w:hAnsi="'GHEA Grapalat'" w:eastAsia="'GHEA Grapalat'" w:cs="'GHEA Grapalat'"/>
                <w:lang w:val="hy-HY"/>
                <w:color w:val="black"/>
              </w:rPr>
              <w:t xml:space="preserve">Ф.И.О.</w:t>
            </w:r>
          </w:p>
          <w:p>
            <w:pPr>
              <w:jc w:val="start"/>
            </w:pPr>
            <w:r>
              <w:rPr>
                <w:rFonts w:ascii="'GHEA Grapalat'" w:hAnsi="'GHEA Grapalat'" w:eastAsia="'GHEA Grapalat'" w:cs="'GHEA Grapalat'"/>
                <w:lang w:val="hy-HY"/>
                <w:color w:val="black"/>
              </w:rPr>
              <w:t xml:space="preserve">Должность</w:t>
            </w:r>
          </w:p>
          <w:p>
            <w:pPr>
              <w:jc w:val="start"/>
            </w:pPr>
            <w:r>
              <w:rPr>
                <w:rFonts w:ascii="'GHEA Grapalat'" w:hAnsi="'GHEA Grapalat'" w:eastAsia="'GHEA Grapalat'" w:cs="'GHEA Grapalat'"/>
                <w:lang w:val="hy-HY"/>
                <w:color w:val="black"/>
              </w:rPr>
              <w:t xml:space="preserve">Телефон</w:t>
            </w:r>
          </w:p>
          <w:p>
            <w:pPr>
              <w:jc w:val="start"/>
            </w:pPr>
            <w:r>
              <w:rPr>
                <w:rFonts w:ascii="'GHEA Grapalat'" w:hAnsi="'GHEA Grapalat'" w:eastAsia="'GHEA Grapalat'" w:cs="'GHEA Grapalat'"/>
                <w:lang w:val="hy-HY"/>
                <w:color w:val="black"/>
              </w:rPr>
              <w:t xml:space="preserve">Подпись и печать</w:t>
            </w:r>
          </w:p>
          <w:p>
            <w:pPr>
              <w:jc w:val="start"/>
            </w:pPr>
            <w:r>
              <w:rPr>
                <w:rFonts w:ascii="'GHEA Grapalat'" w:hAnsi="'GHEA Grapalat'" w:eastAsia="'GHEA Grapalat'" w:cs="'GHEA Grapalat'"/>
                <w:lang w:val="hy-HY"/>
                <w:color w:val="black"/>
              </w:rPr>
              <w:t xml:space="preserve">Дата</w:t>
            </w:r>
          </w:p>
        </w:tc>
      </w:tr>
      <w:tr>
        <w:trPr/>
        <w:tc>
          <w:tcPr>
            <w:tcW w:w="390" w:type="dxa"/>
            <w:noWrap/>
          </w:tcPr>
          <w:p>
            <w:pPr/>
            <w:r>
              <w:rPr/>
              <w:t xml:space="preserve"> </w:t>
            </w:r>
          </w:p>
        </w:tc>
        <w:tc>
          <w:tcPr>
            <w:tcW w:w="2220" w:type="dxa"/>
            <w:noWrap/>
          </w:tcPr>
          <w:p>
            <w:pPr/>
            <w:r>
              <w:rPr/>
              <w:t xml:space="preserve"> </w:t>
            </w:r>
          </w:p>
        </w:tc>
        <w:tc>
          <w:tcPr>
            <w:tcW w:w="1275" w:type="dxa"/>
            <w:noWrap/>
          </w:tcPr>
          <w:p>
            <w:pPr/>
            <w:r>
              <w:rPr/>
              <w:t xml:space="preserve"> </w:t>
            </w:r>
          </w:p>
        </w:tc>
        <w:tc>
          <w:tcPr>
            <w:tcW w:w="390" w:type="dxa"/>
            <w:noWrap/>
          </w:tcPr>
          <w:p>
            <w:pPr/>
            <w:r>
              <w:rPr/>
              <w:t xml:space="preserve"> </w:t>
            </w:r>
          </w:p>
        </w:tc>
        <w:tc>
          <w:tcPr>
            <w:tcW w:w="945" w:type="dxa"/>
            <w:noWrap/>
          </w:tcPr>
          <w:p>
            <w:pPr/>
            <w:r>
              <w:rPr/>
              <w:t xml:space="preserve"> </w:t>
            </w:r>
          </w:p>
        </w:tc>
        <w:tc>
          <w:tcPr>
            <w:tcW w:w="945" w:type="dxa"/>
            <w:noWrap/>
          </w:tcPr>
          <w:p>
            <w:pPr/>
            <w:r>
              <w:rPr/>
              <w:t xml:space="preserve"> </w:t>
            </w:r>
          </w:p>
        </w:tc>
        <w:tc>
          <w:tcPr>
            <w:tcW w:w="375" w:type="dxa"/>
            <w:noWrap/>
          </w:tcPr>
          <w:p>
            <w:pPr/>
            <w:r>
              <w:rPr/>
              <w:t xml:space="preserve"> </w:t>
            </w:r>
          </w:p>
        </w:tc>
        <w:tc>
          <w:tcPr>
            <w:tcW w:w="3225" w:type="dxa"/>
            <w:noWrap/>
          </w:tcPr>
          <w:p>
            <w:pPr/>
            <w:r>
              <w:rPr/>
              <w:t xml:space="preserve"> </w:t>
            </w:r>
          </w:p>
        </w:tc>
      </w:tr>
    </w:tbl>
    <w:p>
      <w:pPr>
        <w:jc w:val="start"/>
        <w:ind w:left="0" w:right="0" w:firstLine="375"/>
      </w:pPr>
      <w:r>
        <w:rPr>
          <w:rFonts w:ascii="'GHEA Grapalat'" w:hAnsi="'GHEA Grapalat'" w:eastAsia="'GHEA Grapalat'" w:cs="'GHEA Grapalat'"/>
          <w:lang w:val="hy-HY"/>
          <w:color w:val="black"/>
        </w:rPr>
        <w:t xml:space="preserve">*- заполняется в соответствии с правилами, утвержденными Решением </w:t>
      </w:r>
      <w:r>
        <w:rPr>
          <w:rFonts w:ascii="'GHEA Grapalat'" w:hAnsi="'GHEA Grapalat'" w:eastAsia="'GHEA Grapalat'" w:cs="'GHEA Grapalat'"/>
          <w:lang w:val="ru-RU"/>
          <w:color w:val="black"/>
        </w:rPr>
        <w:t xml:space="preserve">Совета</w:t>
      </w:r>
      <w:r>
        <w:rPr>
          <w:rFonts w:ascii="'GHEA Grapalat'" w:hAnsi="'GHEA Grapalat'" w:eastAsia="'GHEA Grapalat'" w:cs="'GHEA Grapalat'"/>
          <w:lang w:val="hy-HY"/>
          <w:color w:val="black"/>
        </w:rPr>
        <w:t xml:space="preserve"> Евразийской экономической комиссии от 24 ноября 2023 года № 125 (ссылка: https://www.arlis.am/DocumentView.aspx?DocID=197273) размещеной на официальном сайте Министерства экономики Республики Армения инструкцией по заполнению заявления.</w:t>
      </w:r>
    </w:p>
    <w:p>
      <w:pPr>
        <w:jc w:val="start"/>
        <w:ind w:left="0" w:right="0" w:firstLine="375"/>
      </w:pPr>
      <w:r>
        <w:rPr>
          <w:rFonts w:ascii="'Calibri'" w:hAnsi="'Calibri'" w:eastAsia="'Calibri'" w:cs="'Calibri'"/>
          <w:lang w:val="hy-HY"/>
          <w:color w:val="black"/>
        </w:rPr>
        <w:t xml:space="preserve"> </w:t>
      </w:r>
    </w:p>
    <w:p>
      <w:pPr>
        <w:jc w:val="end"/>
      </w:pPr>
      <w:r>
        <w:rPr>
          <w:rFonts w:ascii="'GHEA Grapalat'" w:hAnsi="'GHEA Grapalat'" w:eastAsia="'GHEA Grapalat'" w:cs="'GHEA Grapalat'"/>
          <w:lang w:val="hy-HY"/>
        </w:rPr>
        <w:t xml:space="preserve">Հավելված N 2</w:t>
      </w:r>
    </w:p>
    <w:p>
      <w:pPr>
        <w:jc w:val="end"/>
      </w:pPr>
      <w:r>
        <w:rPr>
          <w:rFonts w:ascii="'GHEA Grapalat'" w:hAnsi="'GHEA Grapalat'" w:eastAsia="'GHEA Grapalat'" w:cs="'GHEA Grapalat'"/>
          <w:lang w:val="hy-HY"/>
        </w:rPr>
        <w:t xml:space="preserve">ՀՀ կառավարության 2026 թվականի</w:t>
      </w:r>
    </w:p>
    <w:p>
      <w:pPr>
        <w:jc w:val="end"/>
      </w:pPr>
      <w:r>
        <w:rPr>
          <w:rFonts w:ascii="'GHEA Grapalat'" w:hAnsi="'GHEA Grapalat'" w:eastAsia="'GHEA Grapalat'" w:cs="'GHEA Grapalat'"/>
          <w:lang w:val="hy-HY"/>
        </w:rPr>
        <w:t xml:space="preserve">_________</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____-ի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N_____-Ն որոշման</w:t>
      </w:r>
    </w:p>
    <w:p>
      <w:pPr/>
      <w:r>
        <w:rPr>
          <w:rFonts w:ascii="'GHEA Grapalat'" w:hAnsi="'GHEA Grapalat'" w:eastAsia="'GHEA Grapalat'" w:cs="'GHEA Grapalat'"/>
          <w:lang w:val="hy-HY"/>
        </w:rPr>
        <w:t xml:space="preserve"> </w:t>
      </w:r>
    </w:p>
    <w:p>
      <w:pPr>
        <w:jc w:val="end"/>
      </w:pPr>
      <w:r>
        <w:rPr>
          <w:rFonts w:ascii="'GHEA Grapalat'" w:hAnsi="'GHEA Grapalat'" w:eastAsia="'GHEA Grapalat'" w:cs="'GHEA Grapalat'"/>
          <w:lang w:val="hy-HY"/>
          <w:color w:val="black"/>
        </w:rPr>
        <w:t xml:space="preserve">Ձև N 1</w:t>
      </w:r>
    </w:p>
    <w:p>
      <w:pPr>
        <w:jc w:val="end"/>
      </w:pPr>
      <w:r>
        <w:rPr>
          <w:rFonts w:ascii="'Calibri'" w:hAnsi="'Calibri'" w:eastAsia="'Calibri'" w:cs="'Calibri'"/>
          <w:lang w:val="hy-HY"/>
          <w:color w:val="black"/>
        </w:rPr>
        <w:t xml:space="preserve"> </w:t>
      </w:r>
    </w:p>
    <w:p>
      <w:pPr>
        <w:jc w:val="center"/>
      </w:pPr>
      <w:r>
        <w:rPr>
          <w:rFonts w:ascii="'GHEA Grapalat'" w:hAnsi="'GHEA Grapalat'" w:eastAsia="'GHEA Grapalat'" w:cs="'GHEA Grapalat'"/>
          <w:lang w:val="hy-HY"/>
          <w:color w:val="black"/>
          <w:b w:val="1"/>
          <w:bCs w:val="1"/>
        </w:rPr>
        <w:t xml:space="preserve">Հ Ի Մ Ն Ա Կ Ա Ն</w:t>
      </w:r>
      <w:r>
        <w:rPr>
          <w:rFonts w:ascii="'Calibri'" w:hAnsi="'Calibri'" w:eastAsia="'Calibri'" w:cs="'Calibri'"/>
          <w:lang w:val="hy-HY"/>
          <w:color w:val="black"/>
          <w:b w:val="1"/>
          <w:bCs w:val="1"/>
        </w:rPr>
        <w:t xml:space="preserve"> </w:t>
      </w:r>
      <w:r>
        <w:rPr>
          <w:rFonts w:ascii="'GHEA Grapalat'" w:hAnsi="'GHEA Grapalat'" w:eastAsia="'GHEA Grapalat'" w:cs="'GHEA Grapalat'"/>
          <w:lang w:val="hy-HY"/>
          <w:color w:val="black"/>
          <w:b w:val="1"/>
          <w:bCs w:val="1"/>
        </w:rPr>
        <w:t xml:space="preserve"> Լ Ի Ց Ե Ն Զ Ի Ա</w:t>
      </w:r>
    </w:p>
    <w:p>
      <w:pPr>
        <w:jc w:val="center"/>
      </w:pPr>
      <w:r>
        <w:rPr>
          <w:rFonts w:ascii="'Calibri'" w:hAnsi="'Calibri'" w:eastAsia="'Calibri'" w:cs="'Calibri'"/>
          <w:lang w:val="hy-HY"/>
          <w:color w:val="black"/>
        </w:rPr>
        <w:t xml:space="preserve"> </w:t>
      </w:r>
    </w:p>
    <w:p>
      <w:pPr>
        <w:jc w:val="center"/>
      </w:pPr>
      <w:r>
        <w:rPr>
          <w:rFonts w:ascii="'GHEA Grapalat'" w:hAnsi="'GHEA Grapalat'" w:eastAsia="'GHEA Grapalat'" w:cs="'GHEA Grapalat'"/>
          <w:lang w:val="hy-HY"/>
          <w:color w:val="black"/>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w:t>
      </w:r>
    </w:p>
    <w:p>
      <w:pPr>
        <w:jc w:val="center"/>
      </w:pPr>
      <w:r>
        <w:rPr>
          <w:rFonts w:ascii="'Calibri'" w:hAnsi="'Calibri'" w:eastAsia="'Calibri'" w:cs="'Calibri'"/>
          <w:lang w:val="hy-HY"/>
          <w:color w:val="black"/>
        </w:rPr>
        <w:t xml:space="preserve"> </w:t>
      </w:r>
    </w:p>
    <w:tbl>
      <w:tblGrid>
        <w:gridCol w:w="1700" w:type="dxa"/>
        <w:gridCol w:w="1700" w:type="dxa"/>
        <w:gridCol w:w="1700" w:type="dxa"/>
        <w:gridCol w:w="1700" w:type="dxa"/>
        <w:gridCol w:w="700" w:type="dxa"/>
        <w:gridCol w:w="700" w:type="dxa"/>
        <w:gridCol w:w="20" w:type="dxa"/>
      </w:tblGrid>
      <w:tblPr>
        <w:tblW w:w="1700" w:type="dxa"/>
        <w:tblCellSpacing w:w="0" w:type="dxa"/>
        <w:tblLayout w:type="autofit"/>
        <w:tblBorders>
          <w:top w:val="single" w:sz="15"/>
          <w:left w:val="single" w:sz="15"/>
          <w:right w:val="single" w:sz="15"/>
          <w:bottom w:val="single" w:sz="15"/>
          <w:insideH w:val="single" w:sz="15"/>
          <w:insideV w:val="single" w:sz="15"/>
        </w:tblBorders>
      </w:tblPr>
      <w:tr>
        <w:trPr/>
        <w:tc>
          <w:tcPr>
            <w:tcW w:w="1700" w:type="dxa"/>
            <w:vAlign w:val="top"/>
            <w:noWrap/>
          </w:tcPr>
          <w:p>
            <w:pPr>
              <w:jc w:val="start"/>
            </w:pPr>
            <w:r>
              <w:rPr>
                <w:rFonts w:ascii="'Calibri'" w:hAnsi="'Calibri'" w:eastAsia="'Calibri'" w:cs="'Calibri'"/>
                <w:lang w:val="hy-HY"/>
                <w:color w:val="black"/>
              </w:rPr>
              <w:t xml:space="preserve"> </w:t>
            </w:r>
          </w:p>
        </w:tc>
        <w:tc>
          <w:tcPr>
            <w:tcW w:w="120" w:type="dxa"/>
            <w:vAlign w:val="top"/>
            <w:gridSpan w:val="7"/>
            <w:noWrap/>
          </w:tcPr>
          <w:p>
            <w:pPr>
              <w:jc w:val="center"/>
            </w:pPr>
            <w:r>
              <w:rPr>
                <w:rFonts w:ascii="'GHEA Grapalat'" w:hAnsi="'GHEA Grapalat'" w:eastAsia="'GHEA Grapalat'" w:cs="'GHEA Grapalat'"/>
                <w:lang w:val="hy-HY"/>
                <w:color w:val="black"/>
              </w:rPr>
              <w:t xml:space="preserve">Լիազոր մարմին</w:t>
            </w:r>
          </w:p>
        </w:tc>
      </w:tr>
      <w:tr>
        <w:trPr/>
        <w:tc>
          <w:tcPr>
            <w:tcW w:w="1700" w:type="dxa"/>
            <w:vAlign w:val="top"/>
            <w:noWrap/>
          </w:tcPr>
          <w:p>
            <w:pPr>
              <w:jc w:val="start"/>
            </w:pPr>
            <w:r>
              <w:rPr>
                <w:rFonts w:ascii="'Calibri'" w:hAnsi="'Calibri'" w:eastAsia="'Calibri'" w:cs="'Calibri'"/>
                <w:lang w:val="hy-HY"/>
                <w:color w:val="black"/>
              </w:rPr>
              <w:t xml:space="preserve"> </w:t>
            </w:r>
          </w:p>
        </w:tc>
        <w:tc>
          <w:tcPr>
            <w:tcW w:w="120" w:type="dxa"/>
            <w:vAlign w:val="top"/>
            <w:gridSpan w:val="7"/>
            <w:noWrap/>
          </w:tcPr>
          <w:p>
            <w:pPr>
              <w:jc w:val="center"/>
            </w:pPr>
            <w:r>
              <w:rPr>
                <w:rFonts w:ascii="'GHEA Grapalat'" w:hAnsi="'GHEA Grapalat'" w:eastAsia="'GHEA Grapalat'" w:cs="'GHEA Grapalat'"/>
                <w:lang w:val="hy-HY"/>
                <w:color w:val="black"/>
              </w:rPr>
              <w:t xml:space="preserve">Հայաստանի Հանրապետության էկոնոմիկայի նախարարություն</w:t>
            </w:r>
          </w:p>
        </w:tc>
      </w:tr>
      <w:tr>
        <w:trPr/>
        <w:tc>
          <w:tcPr>
            <w:tcW w:w="1700" w:type="dxa"/>
            <w:vAlign w:val="top"/>
            <w:noWrap/>
          </w:tcPr>
          <w:p>
            <w:pPr>
              <w:jc w:val="start"/>
            </w:pPr>
            <w:r>
              <w:rPr>
                <w:rFonts w:ascii="'GHEA Grapalat'" w:hAnsi="'GHEA Grapalat'" w:eastAsia="'GHEA Grapalat'" w:cs="'GHEA Grapalat'"/>
                <w:lang w:val="hy-HY"/>
                <w:color w:val="black"/>
              </w:rPr>
              <w:t xml:space="preserve">1.</w:t>
            </w:r>
          </w:p>
        </w:tc>
        <w:tc>
          <w:tcPr>
            <w:tcW w:w="1700" w:type="dxa"/>
            <w:vAlign w:val="top"/>
            <w:gridSpan w:val="2"/>
            <w:noWrap/>
          </w:tcPr>
          <w:p>
            <w:pPr>
              <w:jc w:val="start"/>
            </w:pPr>
            <w:r>
              <w:rPr>
                <w:rFonts w:ascii="'GHEA Grapalat'" w:hAnsi="'GHEA Grapalat'" w:eastAsia="'GHEA Grapalat'" w:cs="'GHEA Grapalat'"/>
                <w:lang w:val="hy-HY"/>
                <w:color w:val="black"/>
              </w:rPr>
              <w:t xml:space="preserve">Լիցենզիա</w:t>
            </w:r>
          </w:p>
        </w:tc>
        <w:tc>
          <w:tcPr>
            <w:tcW w:w="900" w:type="dxa"/>
            <w:noWrap/>
          </w:tcPr>
          <w:p>
            <w:pPr>
              <w:jc w:val="center"/>
            </w:pPr>
            <w:r>
              <w:rPr>
                <w:rFonts w:ascii="'GHEA Grapalat'" w:hAnsi="'GHEA Grapalat'" w:eastAsia="'GHEA Grapalat'" w:cs="'GHEA Grapalat'"/>
                <w:lang w:val="hy-HY"/>
                <w:color w:val="black"/>
              </w:rPr>
              <w:t xml:space="preserve">2.</w:t>
            </w:r>
          </w:p>
        </w:tc>
        <w:tc>
          <w:tcPr>
            <w:tcW w:w="160" w:type="dxa"/>
            <w:vAlign w:val="top"/>
            <w:gridSpan w:val="4"/>
            <w:noWrap/>
          </w:tcPr>
          <w:p>
            <w:pPr>
              <w:jc w:val="start"/>
            </w:pPr>
            <w:r>
              <w:rPr>
                <w:rFonts w:ascii="'GHEA Grapalat'" w:hAnsi="'GHEA Grapalat'" w:eastAsia="'GHEA Grapalat'" w:cs="'GHEA Grapalat'"/>
                <w:lang w:val="hy-HY"/>
                <w:color w:val="black"/>
              </w:rPr>
              <w:t xml:space="preserve">Գործողության ժամանակահատվածը</w:t>
            </w:r>
          </w:p>
        </w:tc>
      </w:tr>
      <w:tr>
        <w:trPr/>
        <w:tc>
          <w:tcPr>
            <w:tcW w:w="1700" w:type="dxa"/>
            <w:vAlign w:val="top"/>
            <w:gridSpan w:val="2"/>
            <w:noWrap/>
          </w:tcPr>
          <w:p>
            <w:pPr>
              <w:jc w:val="start"/>
            </w:pPr>
            <w:r>
              <w:rPr>
                <w:rFonts w:ascii="'GHEA Grapalat'" w:hAnsi="'GHEA Grapalat'" w:eastAsia="'GHEA Grapalat'" w:cs="'GHEA Grapalat'"/>
                <w:lang w:val="hy-HY"/>
                <w:color w:val="black"/>
              </w:rPr>
              <w:t xml:space="preserve">N</w:t>
            </w:r>
          </w:p>
        </w:tc>
        <w:tc>
          <w:tcPr>
            <w:tcW w:w="140" w:type="dxa"/>
            <w:vAlign w:val="top"/>
            <w:gridSpan w:val="3"/>
            <w:noWrap/>
          </w:tcPr>
          <w:p>
            <w:pPr>
              <w:jc w:val="start"/>
            </w:pPr>
            <w:r>
              <w:rPr>
                <w:rFonts w:ascii="'GHEA Grapalat'" w:hAnsi="'GHEA Grapalat'" w:eastAsia="'GHEA Grapalat'" w:cs="'GHEA Grapalat'"/>
                <w:lang w:val="hy-HY"/>
                <w:color w:val="black"/>
              </w:rPr>
              <w:t xml:space="preserve">___ ___2026 թ.-ից</w:t>
            </w:r>
          </w:p>
        </w:tc>
        <w:tc>
          <w:tcPr>
            <w:tcW w:w="20" w:type="dxa"/>
            <w:vAlign w:val="top"/>
            <w:noWrap/>
          </w:tcPr>
          <w:p>
            <w:pPr>
              <w:jc w:val="start"/>
            </w:pPr>
            <w:r>
              <w:rPr>
                <w:rFonts w:ascii="'GHEA Grapalat'" w:hAnsi="'GHEA Grapalat'" w:eastAsia="'GHEA Grapalat'" w:cs="'GHEA Grapalat'"/>
                <w:lang w:val="hy-HY"/>
                <w:color w:val="black"/>
              </w:rPr>
              <w:t xml:space="preserve">մինչև 04.01.2027 թ.</w:t>
            </w:r>
          </w:p>
        </w:tc>
      </w:tr>
      <w:tr>
        <w:trPr/>
        <w:tc>
          <w:tcPr>
            <w:tcW w:w="1700" w:type="dxa"/>
            <w:vAlign w:val="top"/>
            <w:noWrap/>
          </w:tcPr>
          <w:p>
            <w:pPr>
              <w:jc w:val="start"/>
            </w:pPr>
            <w:r>
              <w:rPr>
                <w:rFonts w:ascii="'GHEA Grapalat'" w:hAnsi="'GHEA Grapalat'" w:eastAsia="'GHEA Grapalat'" w:cs="'GHEA Grapalat'"/>
                <w:lang w:val="hy-HY"/>
                <w:color w:val="black"/>
              </w:rPr>
              <w:t xml:space="preserve">3.</w:t>
            </w:r>
          </w:p>
        </w:tc>
        <w:tc>
          <w:tcPr>
            <w:tcW w:w="1700" w:type="dxa"/>
            <w:vAlign w:val="top"/>
            <w:gridSpan w:val="2"/>
            <w:noWrap/>
          </w:tcPr>
          <w:p>
            <w:pPr>
              <w:jc w:val="start"/>
            </w:pPr>
            <w:r>
              <w:rPr>
                <w:rFonts w:ascii="'GHEA Grapalat'" w:hAnsi="'GHEA Grapalat'" w:eastAsia="'GHEA Grapalat'" w:cs="'GHEA Grapalat'"/>
                <w:lang w:val="hy-HY"/>
                <w:color w:val="black"/>
              </w:rPr>
              <w:t xml:space="preserve">Լիցենզիայի տեսակը</w:t>
            </w:r>
          </w:p>
        </w:tc>
        <w:tc>
          <w:tcPr>
            <w:tcW w:w="1700" w:type="dxa"/>
            <w:noWrap/>
          </w:tcPr>
          <w:p>
            <w:pPr>
              <w:jc w:val="center"/>
            </w:pPr>
            <w:r>
              <w:rPr>
                <w:rFonts w:ascii="'GHEA Grapalat'" w:hAnsi="'GHEA Grapalat'" w:eastAsia="'GHEA Grapalat'" w:cs="'GHEA Grapalat'"/>
                <w:lang w:val="hy-HY"/>
                <w:color w:val="black"/>
              </w:rPr>
              <w:t xml:space="preserve">4.</w:t>
            </w:r>
          </w:p>
        </w:tc>
        <w:tc>
          <w:tcPr>
            <w:tcW w:w="160" w:type="dxa"/>
            <w:vAlign w:val="top"/>
            <w:gridSpan w:val="4"/>
            <w:noWrap/>
          </w:tcPr>
          <w:p>
            <w:pPr>
              <w:jc w:val="start"/>
            </w:pPr>
            <w:r>
              <w:rPr>
                <w:rFonts w:ascii="'GHEA Grapalat'" w:hAnsi="'GHEA Grapalat'" w:eastAsia="'GHEA Grapalat'" w:cs="'GHEA Grapalat'"/>
                <w:lang w:val="hy-HY"/>
                <w:color w:val="black"/>
              </w:rPr>
              <w:t xml:space="preserve">Պայմանագիրը</w:t>
            </w:r>
          </w:p>
        </w:tc>
      </w:tr>
      <w:tr>
        <w:trPr/>
        <w:tc>
          <w:tcPr>
            <w:tcW w:w="1700" w:type="dxa"/>
            <w:vAlign w:val="top"/>
            <w:noWrap/>
          </w:tcPr>
          <w:p>
            <w:pPr>
              <w:jc w:val="start"/>
            </w:pPr>
            <w:r>
              <w:rPr>
                <w:rFonts w:ascii="'GHEA Grapalat'" w:hAnsi="'GHEA Grapalat'" w:eastAsia="'GHEA Grapalat'" w:cs="'GHEA Grapalat'"/>
                <w:lang w:val="hy-HY"/>
                <w:color w:val="black"/>
              </w:rPr>
              <w:t xml:space="preserve">ՀԻՄՆԱԿԱՆ</w:t>
            </w:r>
          </w:p>
        </w:tc>
        <w:tc>
          <w:tcPr>
            <w:tcW w:w="1700" w:type="dxa"/>
            <w:vAlign w:val="top"/>
            <w:noWrap/>
          </w:tcPr>
          <w:p>
            <w:pPr>
              <w:jc w:val="start"/>
            </w:pPr>
            <w:r>
              <w:rPr>
                <w:rFonts w:ascii="'GHEA Grapalat'" w:hAnsi="'GHEA Grapalat'" w:eastAsia="'GHEA Grapalat'" w:cs="'GHEA Grapalat'"/>
                <w:lang w:val="hy-HY"/>
                <w:color w:val="black"/>
              </w:rPr>
              <w:t xml:space="preserve">ԱՐՏԱՀԱՆՈՒՄ</w:t>
            </w:r>
          </w:p>
        </w:tc>
        <w:tc>
          <w:tcPr>
            <w:tcW w:w="140" w:type="dxa"/>
            <w:vAlign w:val="top"/>
            <w:gridSpan w:val="3"/>
            <w:noWrap/>
          </w:tcPr>
          <w:p>
            <w:pPr>
              <w:jc w:val="start"/>
            </w:pPr>
            <w:r>
              <w:rPr>
                <w:rFonts w:ascii="'GHEA Grapalat'" w:hAnsi="'GHEA Grapalat'" w:eastAsia="'GHEA Grapalat'" w:cs="'GHEA Grapalat'"/>
                <w:lang w:val="hy-HY"/>
                <w:color w:val="black"/>
              </w:rPr>
              <w:t xml:space="preserve">N</w:t>
            </w:r>
          </w:p>
        </w:tc>
        <w:tc>
          <w:tcPr>
            <w:tcW w:w="20" w:type="dxa"/>
            <w:vAlign w:val="top"/>
            <w:noWrap/>
          </w:tcPr>
          <w:p>
            <w:pPr>
              <w:jc w:val="start"/>
            </w:pP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________ թվականի</w:t>
            </w:r>
          </w:p>
        </w:tc>
      </w:tr>
      <w:tr>
        <w:trPr/>
        <w:tc>
          <w:tcPr>
            <w:tcW w:w="1700" w:type="dxa"/>
            <w:vAlign w:val="top"/>
            <w:noWrap/>
          </w:tcPr>
          <w:p>
            <w:pPr>
              <w:jc w:val="start"/>
            </w:pPr>
            <w:r>
              <w:rPr>
                <w:rFonts w:ascii="'GHEA Grapalat'" w:hAnsi="'GHEA Grapalat'" w:eastAsia="'GHEA Grapalat'" w:cs="'GHEA Grapalat'"/>
                <w:lang w:val="hy-HY"/>
                <w:color w:val="black"/>
              </w:rPr>
              <w:t xml:space="preserve">5.</w:t>
            </w:r>
          </w:p>
        </w:tc>
        <w:tc>
          <w:tcPr>
            <w:tcW w:w="1700" w:type="dxa"/>
            <w:vAlign w:val="top"/>
            <w:noWrap/>
          </w:tcPr>
          <w:p>
            <w:pPr>
              <w:jc w:val="start"/>
            </w:pPr>
            <w:r>
              <w:rPr>
                <w:rFonts w:ascii="'GHEA Grapalat'" w:hAnsi="'GHEA Grapalat'" w:eastAsia="'GHEA Grapalat'" w:cs="'GHEA Grapalat'"/>
                <w:lang w:val="hy-HY"/>
                <w:color w:val="black"/>
              </w:rPr>
              <w:t xml:space="preserve">Հայտատու</w:t>
            </w:r>
          </w:p>
        </w:tc>
        <w:tc>
          <w:tcPr>
            <w:tcW w:w="1700" w:type="dxa"/>
            <w:vAlign w:val="top"/>
            <w:noWrap/>
          </w:tcPr>
          <w:p>
            <w:pPr>
              <w:jc w:val="start"/>
            </w:pPr>
            <w:r>
              <w:rPr>
                <w:rFonts w:ascii="'Calibri'" w:hAnsi="'Calibri'" w:eastAsia="'Calibri'" w:cs="'Calibri'"/>
                <w:lang w:val="hy-HY"/>
                <w:color w:val="black"/>
              </w:rPr>
              <w:t xml:space="preserve"> </w:t>
            </w:r>
          </w:p>
        </w:tc>
        <w:tc>
          <w:tcPr>
            <w:tcW w:w="1700" w:type="dxa"/>
            <w:noWrap/>
          </w:tcPr>
          <w:p>
            <w:pPr>
              <w:jc w:val="center"/>
            </w:pPr>
            <w:r>
              <w:rPr>
                <w:rFonts w:ascii="'GHEA Grapalat'" w:hAnsi="'GHEA Grapalat'" w:eastAsia="'GHEA Grapalat'" w:cs="'GHEA Grapalat'"/>
                <w:lang w:val="hy-HY"/>
                <w:color w:val="black"/>
              </w:rPr>
              <w:t xml:space="preserve">6.</w:t>
            </w:r>
          </w:p>
        </w:tc>
        <w:tc>
          <w:tcPr>
            <w:tcW w:w="160" w:type="dxa"/>
            <w:vAlign w:val="top"/>
            <w:gridSpan w:val="4"/>
            <w:noWrap/>
          </w:tcPr>
          <w:p>
            <w:pPr>
              <w:jc w:val="start"/>
            </w:pPr>
            <w:r>
              <w:rPr>
                <w:rFonts w:ascii="'GHEA Grapalat'" w:hAnsi="'GHEA Grapalat'" w:eastAsia="'GHEA Grapalat'" w:cs="'GHEA Grapalat'"/>
                <w:lang w:val="hy-HY"/>
                <w:color w:val="black"/>
              </w:rPr>
              <w:t xml:space="preserve">Գնորդ</w:t>
            </w:r>
          </w:p>
        </w:tc>
      </w:tr>
      <w:tr>
        <w:trPr/>
        <w:tc>
          <w:tcPr>
            <w:tcW w:w="1700" w:type="dxa"/>
            <w:vAlign w:val="top"/>
            <w:gridSpan w:val="2"/>
            <w:noWrap/>
          </w:tcPr>
          <w:p>
            <w:pPr>
              <w:jc w:val="start"/>
            </w:pPr>
            <w:r>
              <w:rPr>
                <w:rFonts w:ascii="'Calibri'" w:hAnsi="'Calibri'" w:eastAsia="'Calibri'" w:cs="'Calibri'"/>
                <w:lang w:val="hy-HY"/>
                <w:color w:val="black"/>
              </w:rPr>
              <w:t xml:space="preserve"> </w:t>
            </w:r>
          </w:p>
        </w:tc>
        <w:tc>
          <w:tcPr>
            <w:tcW w:w="160" w:type="dxa"/>
            <w:vAlign w:val="top"/>
            <w:gridSpan w:val="4"/>
            <w:noWrap/>
          </w:tcPr>
          <w:p>
            <w:pPr>
              <w:jc w:val="start"/>
            </w:pPr>
            <w:r>
              <w:rPr>
                <w:rFonts w:ascii="'Calibri'" w:hAnsi="'Calibri'" w:eastAsia="'Calibri'" w:cs="'Calibri'"/>
                <w:lang w:val="hy-HY"/>
                <w:color w:val="black"/>
              </w:rPr>
              <w:t xml:space="preserve"> </w:t>
            </w:r>
          </w:p>
        </w:tc>
      </w:tr>
      <w:tr>
        <w:trPr/>
        <w:tc>
          <w:tcPr>
            <w:tcW w:w="1700" w:type="dxa"/>
            <w:vAlign w:val="top"/>
            <w:noWrap/>
          </w:tcPr>
          <w:p>
            <w:pPr>
              <w:jc w:val="start"/>
            </w:pPr>
            <w:r>
              <w:rPr>
                <w:rFonts w:ascii="'GHEA Grapalat'" w:hAnsi="'GHEA Grapalat'" w:eastAsia="'GHEA Grapalat'" w:cs="'GHEA Grapalat'"/>
                <w:lang w:val="hy-HY"/>
                <w:color w:val="black"/>
              </w:rPr>
              <w:t xml:space="preserve">7.</w:t>
            </w:r>
          </w:p>
        </w:tc>
        <w:tc>
          <w:tcPr>
            <w:tcW w:w="1700" w:type="dxa"/>
            <w:vAlign w:val="top"/>
            <w:noWrap/>
          </w:tcPr>
          <w:p>
            <w:pPr>
              <w:jc w:val="start"/>
            </w:pPr>
            <w:r>
              <w:rPr>
                <w:rFonts w:ascii="'GHEA Grapalat'" w:hAnsi="'GHEA Grapalat'" w:eastAsia="'GHEA Grapalat'" w:cs="'GHEA Grapalat'"/>
                <w:lang w:val="hy-HY"/>
                <w:color w:val="black"/>
              </w:rPr>
              <w:t xml:space="preserve">Նշանակման երկիրը</w:t>
            </w:r>
          </w:p>
        </w:tc>
        <w:tc>
          <w:tcPr>
            <w:tcW w:w="1700" w:type="dxa"/>
            <w:vAlign w:val="top"/>
            <w:noWrap/>
          </w:tcPr>
          <w:p>
            <w:pPr>
              <w:jc w:val="start"/>
            </w:pPr>
            <w:r>
              <w:rPr>
                <w:rFonts w:ascii="'Calibri'" w:hAnsi="'Calibri'" w:eastAsia="'Calibri'" w:cs="'Calibri'"/>
                <w:lang w:val="hy-HY"/>
                <w:color w:val="black"/>
              </w:rPr>
              <w:t xml:space="preserve"> </w:t>
            </w:r>
          </w:p>
        </w:tc>
        <w:tc>
          <w:tcPr>
            <w:tcW w:w="1700" w:type="dxa"/>
            <w:noWrap/>
          </w:tcPr>
          <w:p>
            <w:pPr>
              <w:jc w:val="center"/>
            </w:pPr>
            <w:r>
              <w:rPr>
                <w:rFonts w:ascii="'GHEA Grapalat'" w:hAnsi="'GHEA Grapalat'" w:eastAsia="'GHEA Grapalat'" w:cs="'GHEA Grapalat'"/>
                <w:lang w:val="hy-HY"/>
                <w:color w:val="black"/>
              </w:rPr>
              <w:t xml:space="preserve">8.</w:t>
            </w:r>
          </w:p>
        </w:tc>
        <w:tc>
          <w:tcPr>
            <w:tcW w:w="140" w:type="dxa"/>
            <w:vAlign w:val="top"/>
            <w:gridSpan w:val="3"/>
            <w:noWrap/>
          </w:tcPr>
          <w:p>
            <w:pPr>
              <w:jc w:val="start"/>
            </w:pPr>
            <w:r>
              <w:rPr>
                <w:rFonts w:ascii="'GHEA Grapalat'" w:hAnsi="'GHEA Grapalat'" w:eastAsia="'GHEA Grapalat'" w:cs="'GHEA Grapalat'"/>
                <w:lang w:val="hy-HY"/>
                <w:color w:val="black"/>
              </w:rPr>
              <w:t xml:space="preserve">Գնորդի երկիրը</w:t>
            </w:r>
          </w:p>
        </w:tc>
        <w:tc>
          <w:tcPr>
            <w:tcW w:w="20" w:type="dxa"/>
            <w:vAlign w:val="top"/>
            <w:noWrap/>
          </w:tcPr>
          <w:p>
            <w:pPr>
              <w:jc w:val="start"/>
            </w:pPr>
            <w:r>
              <w:rPr>
                <w:rFonts w:ascii="'Calibri'" w:hAnsi="'Calibri'" w:eastAsia="'Calibri'" w:cs="'Calibri'"/>
                <w:lang w:val="hy-HY"/>
                <w:color w:val="black"/>
              </w:rPr>
              <w:t xml:space="preserve"> </w:t>
            </w:r>
          </w:p>
        </w:tc>
      </w:tr>
      <w:tr>
        <w:trPr/>
        <w:tc>
          <w:tcPr>
            <w:tcW w:w="1700" w:type="dxa"/>
            <w:vAlign w:val="top"/>
            <w:gridSpan w:val="2"/>
            <w:noWrap/>
          </w:tcPr>
          <w:p>
            <w:pPr>
              <w:jc w:val="start"/>
            </w:pPr>
            <w:r>
              <w:rPr>
                <w:rFonts w:ascii="'Calibri'" w:hAnsi="'Calibri'" w:eastAsia="'Calibri'" w:cs="'Calibri'"/>
                <w:lang w:val="hy-HY"/>
                <w:color w:val="black"/>
              </w:rPr>
              <w:t xml:space="preserve"> </w:t>
            </w:r>
          </w:p>
        </w:tc>
        <w:tc>
          <w:tcPr>
            <w:tcW w:w="160" w:type="dxa"/>
            <w:vAlign w:val="top"/>
            <w:gridSpan w:val="4"/>
            <w:noWrap/>
          </w:tcPr>
          <w:p>
            <w:pPr>
              <w:jc w:val="start"/>
            </w:pPr>
            <w:r>
              <w:rPr>
                <w:rFonts w:ascii="'Calibri'" w:hAnsi="'Calibri'" w:eastAsia="'Calibri'" w:cs="'Calibri'"/>
                <w:lang w:val="hy-HY"/>
                <w:color w:val="black"/>
              </w:rPr>
              <w:t xml:space="preserve"> </w:t>
            </w:r>
          </w:p>
        </w:tc>
      </w:tr>
      <w:tr>
        <w:trPr/>
        <w:tc>
          <w:tcPr>
            <w:tcW w:w="1700" w:type="dxa"/>
            <w:vAlign w:val="top"/>
            <w:noWrap/>
          </w:tcPr>
          <w:p>
            <w:pPr>
              <w:jc w:val="start"/>
            </w:pPr>
            <w:r>
              <w:rPr>
                <w:rFonts w:ascii="'GHEA Grapalat'" w:hAnsi="'GHEA Grapalat'" w:eastAsia="'GHEA Grapalat'" w:cs="'GHEA Grapalat'"/>
                <w:lang w:val="hy-HY"/>
                <w:color w:val="black"/>
              </w:rPr>
              <w:t xml:space="preserve"> </w:t>
            </w:r>
          </w:p>
          <w:p>
            <w:pPr>
              <w:jc w:val="start"/>
            </w:pPr>
            <w:r>
              <w:rPr>
                <w:rFonts w:ascii="'GHEA Grapalat'" w:hAnsi="'GHEA Grapalat'" w:eastAsia="'GHEA Grapalat'" w:cs="'GHEA Grapalat'"/>
                <w:lang w:val="hy-HY"/>
                <w:color w:val="black"/>
              </w:rPr>
              <w:t xml:space="preserve">9.</w:t>
            </w:r>
          </w:p>
        </w:tc>
        <w:tc>
          <w:tcPr>
            <w:tcW w:w="1700" w:type="dxa"/>
            <w:vAlign w:val="top"/>
            <w:noWrap/>
          </w:tcPr>
          <w:p>
            <w:pPr>
              <w:jc w:val="start"/>
            </w:pPr>
            <w:r>
              <w:rPr>
                <w:rFonts w:ascii="'GHEA Grapalat'" w:hAnsi="'GHEA Grapalat'" w:eastAsia="'GHEA Grapalat'" w:cs="'GHEA Grapalat'"/>
                <w:lang w:val="hy-HY"/>
                <w:color w:val="black"/>
              </w:rPr>
              <w:t xml:space="preserve">Պայմանագրի արժույթը</w:t>
            </w:r>
          </w:p>
        </w:tc>
        <w:tc>
          <w:tcPr>
            <w:tcW w:w="1700" w:type="dxa"/>
            <w:vAlign w:val="top"/>
            <w:noWrap/>
          </w:tcPr>
          <w:p>
            <w:pPr>
              <w:jc w:val="start"/>
            </w:pPr>
            <w:r>
              <w:rPr>
                <w:rFonts w:ascii="'Calibri'" w:hAnsi="'Calibri'" w:eastAsia="'Calibri'" w:cs="'Calibri'"/>
                <w:lang w:val="hy-HY"/>
                <w:color w:val="black"/>
              </w:rPr>
              <w:t xml:space="preserve"> </w:t>
            </w:r>
          </w:p>
        </w:tc>
        <w:tc>
          <w:tcPr>
            <w:tcW w:w="1700" w:type="dxa"/>
            <w:noWrap/>
          </w:tcPr>
          <w:p>
            <w:pPr>
              <w:jc w:val="center"/>
            </w:pPr>
            <w:r>
              <w:rPr>
                <w:rFonts w:ascii="'GHEA Grapalat'" w:hAnsi="'GHEA Grapalat'" w:eastAsia="'GHEA Grapalat'" w:cs="'GHEA Grapalat'"/>
                <w:lang w:val="hy-HY"/>
                <w:color w:val="black"/>
              </w:rPr>
              <w:t xml:space="preserve">10.</w:t>
            </w:r>
          </w:p>
        </w:tc>
        <w:tc>
          <w:tcPr>
            <w:tcW w:w="700" w:type="dxa"/>
            <w:vAlign w:val="top"/>
            <w:gridSpan w:val="2"/>
            <w:noWrap/>
          </w:tcPr>
          <w:p>
            <w:pPr>
              <w:jc w:val="start"/>
            </w:pPr>
            <w:r>
              <w:rPr>
                <w:rFonts w:ascii="'GHEA Grapalat'" w:hAnsi="'GHEA Grapalat'" w:eastAsia="'GHEA Grapalat'" w:cs="'GHEA Grapalat'"/>
                <w:lang w:val="hy-HY"/>
                <w:color w:val="black"/>
              </w:rPr>
              <w:t xml:space="preserve">Արժեքը</w:t>
            </w:r>
          </w:p>
        </w:tc>
        <w:tc>
          <w:tcPr>
            <w:tcW w:w="700" w:type="dxa"/>
            <w:vAlign w:val="top"/>
            <w:noWrap/>
          </w:tcPr>
          <w:p>
            <w:pPr>
              <w:jc w:val="center"/>
            </w:pPr>
            <w:r>
              <w:rPr>
                <w:rFonts w:ascii="'GHEA Grapalat'" w:hAnsi="'GHEA Grapalat'" w:eastAsia="'GHEA Grapalat'" w:cs="'GHEA Grapalat'"/>
                <w:lang w:val="hy-HY"/>
                <w:color w:val="black"/>
              </w:rPr>
              <w:t xml:space="preserve"> </w:t>
            </w:r>
          </w:p>
          <w:p>
            <w:pPr>
              <w:jc w:val="center"/>
            </w:pPr>
            <w:r>
              <w:rPr>
                <w:rFonts w:ascii="'GHEA Grapalat'" w:hAnsi="'GHEA Grapalat'" w:eastAsia="'GHEA Grapalat'" w:cs="'GHEA Grapalat'"/>
                <w:lang w:val="hy-HY"/>
                <w:color w:val="black"/>
              </w:rPr>
              <w:t xml:space="preserve">11.</w:t>
            </w:r>
          </w:p>
        </w:tc>
        <w:tc>
          <w:tcPr>
            <w:tcW w:w="20" w:type="dxa"/>
            <w:vAlign w:val="top"/>
            <w:noWrap/>
          </w:tcPr>
          <w:p>
            <w:pPr>
              <w:jc w:val="start"/>
            </w:pPr>
            <w:r>
              <w:rPr>
                <w:rFonts w:ascii="'GHEA Grapalat'" w:hAnsi="'GHEA Grapalat'" w:eastAsia="'GHEA Grapalat'" w:cs="'GHEA Grapalat'"/>
                <w:lang w:val="hy-HY"/>
                <w:color w:val="black"/>
              </w:rPr>
              <w:t xml:space="preserve">Վիճակագրական</w:t>
            </w:r>
          </w:p>
          <w:p>
            <w:pPr>
              <w:jc w:val="start"/>
            </w:pPr>
            <w:r>
              <w:rPr>
                <w:rFonts w:ascii="'GHEA Grapalat'" w:hAnsi="'GHEA Grapalat'" w:eastAsia="'GHEA Grapalat'" w:cs="'GHEA Grapalat'"/>
                <w:lang w:val="hy-HY"/>
                <w:color w:val="black"/>
              </w:rPr>
              <w:t xml:space="preserve">արժեքը</w:t>
            </w:r>
          </w:p>
        </w:tc>
      </w:tr>
      <w:tr>
        <w:trPr/>
        <w:tc>
          <w:tcPr>
            <w:tcW w:w="1700" w:type="dxa"/>
            <w:vAlign w:val="top"/>
            <w:gridSpan w:val="2"/>
            <w:noWrap/>
          </w:tcPr>
          <w:p>
            <w:pPr>
              <w:jc w:val="start"/>
            </w:pPr>
            <w:r>
              <w:rPr>
                <w:rFonts w:ascii="'Calibri'" w:hAnsi="'Calibri'" w:eastAsia="'Calibri'" w:cs="'Calibri'"/>
                <w:lang w:val="hy-HY"/>
                <w:color w:val="black"/>
              </w:rPr>
              <w:t xml:space="preserve"> </w:t>
            </w:r>
          </w:p>
        </w:tc>
        <w:tc>
          <w:tcPr>
            <w:tcW w:w="700" w:type="dxa"/>
            <w:vAlign w:val="top"/>
            <w:gridSpan w:val="2"/>
            <w:noWrap/>
          </w:tcPr>
          <w:p>
            <w:pPr>
              <w:jc w:val="start"/>
            </w:pPr>
            <w:r>
              <w:rPr>
                <w:rFonts w:ascii="'Calibri'" w:hAnsi="'Calibri'" w:eastAsia="'Calibri'" w:cs="'Calibri'"/>
                <w:lang w:val="hy-HY"/>
                <w:color w:val="black"/>
              </w:rPr>
              <w:t xml:space="preserve"> </w:t>
            </w:r>
          </w:p>
        </w:tc>
        <w:tc>
          <w:tcPr>
            <w:tcW w:w="20" w:type="dxa"/>
            <w:vAlign w:val="top"/>
            <w:noWrap/>
          </w:tcPr>
          <w:p>
            <w:pPr>
              <w:jc w:val="start"/>
            </w:pPr>
            <w:r>
              <w:rPr>
                <w:rFonts w:ascii="'Calibri'" w:hAnsi="'Calibri'" w:eastAsia="'Calibri'" w:cs="'Calibri'"/>
                <w:lang w:val="hy-HY"/>
                <w:color w:val="black"/>
              </w:rPr>
              <w:t xml:space="preserve"> </w:t>
            </w:r>
          </w:p>
        </w:tc>
      </w:tr>
      <w:tr>
        <w:trPr/>
        <w:tc>
          <w:tcPr>
            <w:tcW w:w="1700" w:type="dxa"/>
            <w:vAlign w:val="top"/>
            <w:noWrap/>
          </w:tcPr>
          <w:p>
            <w:pPr>
              <w:jc w:val="start"/>
            </w:pPr>
            <w:r>
              <w:rPr>
                <w:rFonts w:ascii="'GHEA Grapalat'" w:hAnsi="'GHEA Grapalat'" w:eastAsia="'GHEA Grapalat'" w:cs="'GHEA Grapalat'"/>
                <w:lang w:val="hy-HY"/>
                <w:color w:val="black"/>
              </w:rPr>
              <w:t xml:space="preserve"> </w:t>
            </w:r>
          </w:p>
          <w:p>
            <w:pPr>
              <w:jc w:val="start"/>
            </w:pPr>
            <w:r>
              <w:rPr>
                <w:rFonts w:ascii="'GHEA Grapalat'" w:hAnsi="'GHEA Grapalat'" w:eastAsia="'GHEA Grapalat'" w:cs="'GHEA Grapalat'"/>
                <w:lang w:val="hy-HY"/>
                <w:color w:val="black"/>
              </w:rPr>
              <w:t xml:space="preserve">12.</w:t>
            </w:r>
          </w:p>
        </w:tc>
        <w:tc>
          <w:tcPr>
            <w:tcW w:w="1700" w:type="dxa"/>
            <w:vAlign w:val="top"/>
            <w:noWrap/>
          </w:tcPr>
          <w:p>
            <w:pPr>
              <w:jc w:val="start"/>
            </w:pPr>
            <w:r>
              <w:rPr>
                <w:rFonts w:ascii="'GHEA Grapalat'" w:hAnsi="'GHEA Grapalat'" w:eastAsia="'GHEA Grapalat'" w:cs="'GHEA Grapalat'"/>
                <w:lang w:val="hy-HY"/>
                <w:color w:val="black"/>
              </w:rPr>
              <w:t xml:space="preserve">Ծագման երկիրը</w:t>
            </w:r>
          </w:p>
        </w:tc>
        <w:tc>
          <w:tcPr>
            <w:tcW w:w="1700" w:type="dxa"/>
            <w:vAlign w:val="top"/>
            <w:noWrap/>
          </w:tcPr>
          <w:p>
            <w:pPr>
              <w:jc w:val="start"/>
            </w:pPr>
            <w:r>
              <w:rPr>
                <w:rFonts w:ascii="'Calibri'" w:hAnsi="'Calibri'" w:eastAsia="'Calibri'" w:cs="'Calibri'"/>
                <w:lang w:val="hy-HY"/>
                <w:color w:val="black"/>
              </w:rPr>
              <w:t xml:space="preserve"> </w:t>
            </w:r>
          </w:p>
        </w:tc>
        <w:tc>
          <w:tcPr>
            <w:tcW w:w="1700" w:type="dxa"/>
            <w:noWrap/>
          </w:tcPr>
          <w:p>
            <w:pPr>
              <w:jc w:val="center"/>
            </w:pPr>
            <w:r>
              <w:rPr>
                <w:rFonts w:ascii="'GHEA Grapalat'" w:hAnsi="'GHEA Grapalat'" w:eastAsia="'GHEA Grapalat'" w:cs="'GHEA Grapalat'"/>
                <w:lang w:val="hy-HY"/>
                <w:color w:val="black"/>
              </w:rPr>
              <w:t xml:space="preserve">13.</w:t>
            </w:r>
          </w:p>
        </w:tc>
        <w:tc>
          <w:tcPr>
            <w:tcW w:w="700" w:type="dxa"/>
            <w:vAlign w:val="top"/>
            <w:gridSpan w:val="2"/>
            <w:noWrap/>
          </w:tcPr>
          <w:p>
            <w:pPr>
              <w:jc w:val="start"/>
            </w:pPr>
            <w:r>
              <w:rPr>
                <w:rFonts w:ascii="'GHEA Grapalat'" w:hAnsi="'GHEA Grapalat'" w:eastAsia="'GHEA Grapalat'" w:cs="'GHEA Grapalat'"/>
                <w:lang w:val="hy-HY"/>
                <w:color w:val="black"/>
              </w:rPr>
              <w:t xml:space="preserve">Քանակը</w:t>
            </w:r>
          </w:p>
        </w:tc>
        <w:tc>
          <w:tcPr>
            <w:tcW w:w="700" w:type="dxa"/>
            <w:vAlign w:val="top"/>
            <w:noWrap/>
          </w:tcPr>
          <w:p>
            <w:pPr>
              <w:jc w:val="center"/>
            </w:pPr>
            <w:r>
              <w:rPr>
                <w:rFonts w:ascii="'GHEA Grapalat'" w:hAnsi="'GHEA Grapalat'" w:eastAsia="'GHEA Grapalat'" w:cs="'GHEA Grapalat'"/>
                <w:lang w:val="hy-HY"/>
                <w:color w:val="black"/>
              </w:rPr>
              <w:t xml:space="preserve"> </w:t>
            </w:r>
          </w:p>
          <w:p>
            <w:pPr>
              <w:jc w:val="center"/>
            </w:pPr>
            <w:r>
              <w:rPr>
                <w:rFonts w:ascii="'GHEA Grapalat'" w:hAnsi="'GHEA Grapalat'" w:eastAsia="'GHEA Grapalat'" w:cs="'GHEA Grapalat'"/>
                <w:lang w:val="hy-HY"/>
                <w:color w:val="black"/>
              </w:rPr>
              <w:t xml:space="preserve">14.</w:t>
            </w:r>
          </w:p>
        </w:tc>
        <w:tc>
          <w:tcPr>
            <w:tcW w:w="20" w:type="dxa"/>
            <w:vAlign w:val="top"/>
            <w:noWrap/>
          </w:tcPr>
          <w:p>
            <w:pPr>
              <w:jc w:val="start"/>
            </w:pPr>
            <w:r>
              <w:rPr>
                <w:rFonts w:ascii="'GHEA Grapalat'" w:hAnsi="'GHEA Grapalat'" w:eastAsia="'GHEA Grapalat'" w:cs="'GHEA Grapalat'"/>
                <w:lang w:val="hy-HY"/>
                <w:color w:val="black"/>
              </w:rPr>
              <w:t xml:space="preserve">Չափման միավորը</w:t>
            </w:r>
          </w:p>
        </w:tc>
      </w:tr>
      <w:tr>
        <w:trPr/>
        <w:tc>
          <w:tcPr>
            <w:tcW w:w="1700" w:type="dxa"/>
            <w:vAlign w:val="top"/>
            <w:gridSpan w:val="2"/>
            <w:noWrap/>
          </w:tcPr>
          <w:p>
            <w:pPr>
              <w:jc w:val="start"/>
            </w:pPr>
            <w:r>
              <w:rPr>
                <w:rFonts w:ascii="'Calibri'" w:hAnsi="'Calibri'" w:eastAsia="'Calibri'" w:cs="'Calibri'"/>
                <w:lang w:val="hy-HY"/>
                <w:color w:val="black"/>
              </w:rPr>
              <w:t xml:space="preserve"> </w:t>
            </w:r>
          </w:p>
        </w:tc>
        <w:tc>
          <w:tcPr>
            <w:tcW w:w="700" w:type="dxa"/>
            <w:vAlign w:val="top"/>
            <w:gridSpan w:val="2"/>
            <w:noWrap/>
          </w:tcPr>
          <w:p>
            <w:pPr>
              <w:jc w:val="start"/>
            </w:pPr>
            <w:r>
              <w:rPr>
                <w:rFonts w:ascii="'Calibri'" w:hAnsi="'Calibri'" w:eastAsia="'Calibri'" w:cs="'Calibri'"/>
                <w:lang w:val="hy-HY"/>
                <w:color w:val="black"/>
              </w:rPr>
              <w:t xml:space="preserve"> </w:t>
            </w:r>
          </w:p>
        </w:tc>
        <w:tc>
          <w:tcPr>
            <w:tcW w:w="20" w:type="dxa"/>
            <w:vAlign w:val="top"/>
            <w:noWrap/>
          </w:tcPr>
          <w:p>
            <w:pPr>
              <w:jc w:val="start"/>
            </w:pPr>
            <w:r>
              <w:rPr>
                <w:rFonts w:ascii="'Calibri'" w:hAnsi="'Calibri'" w:eastAsia="'Calibri'" w:cs="'Calibri'"/>
                <w:lang w:val="hy-HY"/>
                <w:color w:val="black"/>
              </w:rPr>
              <w:t xml:space="preserve"> </w:t>
            </w:r>
          </w:p>
        </w:tc>
      </w:tr>
      <w:tr>
        <w:trPr/>
        <w:tc>
          <w:tcPr>
            <w:tcW w:w="1700" w:type="dxa"/>
            <w:vAlign w:val="top"/>
            <w:noWrap/>
          </w:tcPr>
          <w:p>
            <w:pPr>
              <w:jc w:val="start"/>
            </w:pPr>
            <w:r>
              <w:rPr>
                <w:rFonts w:ascii="'GHEA Grapalat'" w:hAnsi="'GHEA Grapalat'" w:eastAsia="'GHEA Grapalat'" w:cs="'GHEA Grapalat'"/>
                <w:lang w:val="hy-HY"/>
                <w:color w:val="black"/>
              </w:rPr>
              <w:t xml:space="preserve">15.</w:t>
            </w:r>
          </w:p>
        </w:tc>
        <w:tc>
          <w:tcPr>
            <w:tcW w:w="120" w:type="dxa"/>
            <w:vAlign w:val="top"/>
            <w:gridSpan w:val="7"/>
            <w:noWrap/>
          </w:tcPr>
          <w:p>
            <w:pPr>
              <w:jc w:val="start"/>
            </w:pPr>
            <w:r>
              <w:rPr>
                <w:rFonts w:ascii="'GHEA Grapalat'" w:hAnsi="'GHEA Grapalat'" w:eastAsia="'GHEA Grapalat'" w:cs="'GHEA Grapalat'"/>
                <w:lang w:val="hy-HY"/>
                <w:color w:val="black"/>
              </w:rPr>
              <w:t xml:space="preserve">Ապրանքի ծածկագիրը՝ ըստ ԱՏԳ ԱԱ–ի և նկարագրությունը</w:t>
            </w:r>
          </w:p>
        </w:tc>
      </w:tr>
      <w:tr>
        <w:trPr/>
        <w:tc>
          <w:tcPr>
            <w:tcW w:w="120" w:type="dxa"/>
            <w:vAlign w:val="top"/>
            <w:gridSpan w:val="7"/>
            <w:noWrap/>
          </w:tcPr>
          <w:p>
            <w:pPr>
              <w:jc w:val="start"/>
            </w:pPr>
            <w:r>
              <w:rPr>
                <w:rFonts w:ascii="'Calibri'" w:hAnsi="'Calibri'" w:eastAsia="'Calibri'" w:cs="'Calibri'"/>
                <w:lang w:val="hy-HY"/>
                <w:color w:val="black"/>
              </w:rPr>
              <w:t xml:space="preserve"> </w:t>
            </w:r>
          </w:p>
        </w:tc>
      </w:tr>
      <w:tr>
        <w:trPr/>
        <w:tc>
          <w:tcPr>
            <w:tcW w:w="1700" w:type="dxa"/>
            <w:vAlign w:val="top"/>
            <w:noWrap/>
          </w:tcPr>
          <w:p>
            <w:pPr>
              <w:jc w:val="start"/>
            </w:pPr>
            <w:r>
              <w:rPr>
                <w:rFonts w:ascii="'GHEA Grapalat'" w:hAnsi="'GHEA Grapalat'" w:eastAsia="'GHEA Grapalat'" w:cs="'GHEA Grapalat'"/>
                <w:lang w:val="hy-HY"/>
                <w:color w:val="black"/>
              </w:rPr>
              <w:t xml:space="preserve">16.</w:t>
            </w:r>
          </w:p>
        </w:tc>
        <w:tc>
          <w:tcPr>
            <w:tcW w:w="120" w:type="dxa"/>
            <w:vAlign w:val="top"/>
            <w:gridSpan w:val="7"/>
            <w:noWrap/>
          </w:tcPr>
          <w:p>
            <w:pPr>
              <w:jc w:val="start"/>
            </w:pPr>
            <w:r>
              <w:rPr>
                <w:rFonts w:ascii="'GHEA Grapalat'" w:hAnsi="'GHEA Grapalat'" w:eastAsia="'GHEA Grapalat'" w:cs="'GHEA Grapalat'"/>
                <w:lang w:val="hy-HY"/>
                <w:color w:val="black"/>
              </w:rPr>
              <w:t xml:space="preserve">Լրացուցիչ տեղեկություններ</w:t>
            </w:r>
          </w:p>
        </w:tc>
      </w:tr>
      <w:tr>
        <w:trPr/>
        <w:tc>
          <w:tcPr>
            <w:tcW w:w="1700" w:type="dxa"/>
            <w:vAlign w:val="top"/>
            <w:noWrap/>
          </w:tcPr>
          <w:p>
            <w:pPr>
              <w:jc w:val="start"/>
            </w:pPr>
            <w:r>
              <w:rPr>
                <w:rFonts w:ascii="'GHEA Grapalat'" w:hAnsi="'GHEA Grapalat'" w:eastAsia="'GHEA Grapalat'" w:cs="'GHEA Grapalat'"/>
                <w:lang w:val="hy-HY"/>
                <w:color w:val="black"/>
              </w:rPr>
              <w:t xml:space="preserve">17.</w:t>
            </w:r>
          </w:p>
        </w:tc>
        <w:tc>
          <w:tcPr>
            <w:tcW w:w="1700" w:type="dxa"/>
            <w:vAlign w:val="top"/>
            <w:gridSpan w:val="4"/>
            <w:noWrap/>
          </w:tcPr>
          <w:p>
            <w:pPr>
              <w:jc w:val="start"/>
            </w:pPr>
            <w:r>
              <w:rPr>
                <w:rFonts w:ascii="'GHEA Grapalat'" w:hAnsi="'GHEA Grapalat'" w:eastAsia="'GHEA Grapalat'" w:cs="'GHEA Grapalat'"/>
                <w:lang w:val="hy-HY"/>
                <w:color w:val="black"/>
              </w:rPr>
              <w:t xml:space="preserve">Լիցենզիայի տրամադրման հիմքը</w:t>
            </w:r>
          </w:p>
        </w:tc>
        <w:tc>
          <w:tcPr>
            <w:tcW w:w="120" w:type="dxa"/>
            <w:vAlign w:val="top"/>
            <w:gridSpan w:val="3"/>
            <w:noWrap/>
          </w:tcPr>
          <w:p>
            <w:pPr>
              <w:jc w:val="start"/>
            </w:pPr>
            <w:r>
              <w:rPr>
                <w:rFonts w:ascii="'GHEA Grapalat'" w:hAnsi="'GHEA Grapalat'" w:eastAsia="'GHEA Grapalat'" w:cs="'GHEA Grapalat'"/>
                <w:lang w:val="hy-HY"/>
                <w:color w:val="black"/>
              </w:rPr>
              <w:t xml:space="preserve">18. Լիազորված անձ</w:t>
            </w:r>
          </w:p>
          <w:p>
            <w:pPr>
              <w:jc w:val="start"/>
            </w:pPr>
            <w:r>
              <w:rPr>
                <w:rFonts w:ascii="'GHEA Grapalat'" w:hAnsi="'GHEA Grapalat'" w:eastAsia="'GHEA Grapalat'" w:cs="'GHEA Grapalat'"/>
                <w:lang w:val="hy-HY"/>
                <w:color w:val="black"/>
              </w:rPr>
              <w:t xml:space="preserve">Ա.Ա.Հ.</w:t>
            </w:r>
          </w:p>
          <w:p>
            <w:pPr>
              <w:jc w:val="start"/>
            </w:pPr>
            <w:r>
              <w:rPr>
                <w:rFonts w:ascii="'GHEA Grapalat'" w:hAnsi="'GHEA Grapalat'" w:eastAsia="'GHEA Grapalat'" w:cs="'GHEA Grapalat'"/>
                <w:lang w:val="hy-HY"/>
                <w:color w:val="black"/>
              </w:rPr>
              <w:t xml:space="preserve">Պաշտոն</w:t>
            </w:r>
          </w:p>
          <w:p>
            <w:pPr>
              <w:jc w:val="start"/>
            </w:pPr>
            <w:r>
              <w:rPr>
                <w:rFonts w:ascii="'GHEA Grapalat'" w:hAnsi="'GHEA Grapalat'" w:eastAsia="'GHEA Grapalat'" w:cs="'GHEA Grapalat'"/>
                <w:lang w:val="hy-HY"/>
                <w:color w:val="black"/>
              </w:rPr>
              <w:t xml:space="preserve">Ստորագրություն և կնիք</w:t>
            </w:r>
          </w:p>
          <w:p>
            <w:pPr>
              <w:jc w:val="start"/>
            </w:pPr>
            <w:r>
              <w:rPr>
                <w:rFonts w:ascii="'GHEA Grapalat'" w:hAnsi="'GHEA Grapalat'" w:eastAsia="'GHEA Grapalat'" w:cs="'GHEA Grapalat'"/>
                <w:lang w:val="hy-HY"/>
                <w:color w:val="black"/>
              </w:rPr>
              <w:t xml:space="preserve">Ամսաթիվ</w:t>
            </w:r>
          </w:p>
        </w:tc>
      </w:tr>
    </w:tbl>
    <w:p>
      <w:pPr>
        <w:jc w:val="end"/>
      </w:pPr>
      <w:r>
        <w:rPr/>
        <w:t xml:space="preserve">Ձև N 2</w:t>
      </w:r>
    </w:p>
    <w:p>
      <w:pPr>
        <w:jc w:val="end"/>
      </w:pPr>
      <w:r>
        <w:rPr/>
        <w:t xml:space="preserve"> </w:t>
      </w:r>
    </w:p>
    <w:p>
      <w:pPr>
        <w:jc w:val="center"/>
      </w:pPr>
      <w:r>
        <w:rPr>
          <w:b w:val="1"/>
          <w:bCs w:val="1"/>
        </w:rPr>
        <w:t xml:space="preserve">ГЕНЕРАЛЬНАЯ  ЛИЦЕНЗИЯ</w:t>
      </w:r>
    </w:p>
    <w:p>
      <w:pPr>
        <w:jc w:val="center"/>
      </w:pPr>
      <w:r>
        <w:rPr>
          <w:b w:val="1"/>
          <w:bCs w:val="1"/>
        </w:rPr>
        <w:t xml:space="preserve">НА ЭКСПОРТ ИЗ РЕСПУБЛИКИ АРМЕНИЯ В ТРЕТЬИ СТРАНЫ ЖЕЛЕЗА И НЕЛЕГИРОВАННОЙ СТАЛИ, ПОЛУФАБРИКАТОВ ИЗ ЖЕЛЕЗА ИЛИ НЕЛЕГИРОВАННОЙ СТАЛИ, СТАЛИ В ЛЕГИРОВАННЫХ СЛИТКАХ ИЛИ В ДРУГИХ ПЕРВИЧНЫХ ФОРМАХ, РАФИНИРОВАННОЙ МЕДИ И НЕОБРАБОТАННЫХ МЕДНЫХ СПЛАВОВ, НЕОБРАБОТАННОГО АЛЮМИНИЯ, АЛЮМИНИЕВОГО ПОРОШКА И ЧЕШУЙКОВ</w:t>
      </w:r>
    </w:p>
    <w:tbl>
      <w:tblGrid>
        <w:gridCol w:w="525" w:type="dxa"/>
        <w:gridCol w:w="2340" w:type="dxa"/>
        <w:gridCol w:w="1410" w:type="dxa"/>
        <w:gridCol w:w="465" w:type="dxa"/>
        <w:gridCol w:w="390" w:type="dxa"/>
        <w:gridCol w:w="1770" w:type="dxa"/>
        <w:gridCol w:w="435" w:type="dxa"/>
        <w:gridCol w:w="345" w:type="dxa"/>
        <w:gridCol w:w="420" w:type="dxa"/>
        <w:gridCol w:w="2205" w:type="dxa"/>
      </w:tblGrid>
      <w:tblPr>
        <w:tblW w:w="0" w:type="dxa"/>
        <w:tblLayout w:type="autofit"/>
      </w:tblPr>
      <w:tr>
        <w:trPr/>
        <w:tc>
          <w:tcPr>
            <w:tcW w:w="10305" w:type="dxa"/>
            <w:gridSpan w:val="10"/>
            <w:noWrap/>
          </w:tcPr>
          <w:p>
            <w:pPr>
              <w:jc w:val="center"/>
            </w:pPr>
            <w:r>
              <w:rPr/>
              <w:t xml:space="preserve">Уполномоченный орган</w:t>
            </w:r>
          </w:p>
        </w:tc>
      </w:tr>
      <w:tr>
        <w:trPr/>
        <w:tc>
          <w:tcPr>
            <w:tcW w:w="10305" w:type="dxa"/>
            <w:gridSpan w:val="10"/>
            <w:noWrap/>
          </w:tcPr>
          <w:p>
            <w:pPr>
              <w:jc w:val="center"/>
            </w:pPr>
            <w:r>
              <w:rPr/>
              <w:t xml:space="preserve">Министерство экономики Республики Армения</w:t>
            </w:r>
          </w:p>
        </w:tc>
      </w:tr>
      <w:tr>
        <w:trPr/>
        <w:tc>
          <w:tcPr>
            <w:tcW w:w="525" w:type="dxa"/>
            <w:noWrap/>
          </w:tcPr>
          <w:p>
            <w:pPr>
              <w:jc w:val="center"/>
            </w:pPr>
            <w:r>
              <w:rPr/>
              <w:t xml:space="preserve">1.</w:t>
            </w:r>
          </w:p>
        </w:tc>
        <w:tc>
          <w:tcPr>
            <w:tcW w:w="3750" w:type="dxa"/>
            <w:gridSpan w:val="2"/>
            <w:noWrap/>
          </w:tcPr>
          <w:p>
            <w:pPr>
              <w:jc w:val="center"/>
            </w:pPr>
            <w:r>
              <w:rPr/>
              <w:t xml:space="preserve">Лицензия</w:t>
            </w:r>
          </w:p>
        </w:tc>
        <w:tc>
          <w:tcPr>
            <w:tcW w:w="465" w:type="dxa"/>
            <w:noWrap/>
          </w:tcPr>
          <w:p>
            <w:pPr>
              <w:jc w:val="center"/>
            </w:pPr>
            <w:r>
              <w:rPr/>
              <w:t xml:space="preserve">2.</w:t>
            </w:r>
          </w:p>
        </w:tc>
        <w:tc>
          <w:tcPr>
            <w:tcW w:w="5565" w:type="dxa"/>
            <w:gridSpan w:val="6"/>
            <w:noWrap/>
          </w:tcPr>
          <w:p>
            <w:pPr>
              <w:jc w:val="center"/>
            </w:pPr>
            <w:r>
              <w:rPr/>
              <w:t xml:space="preserve">Период действия</w:t>
            </w:r>
          </w:p>
        </w:tc>
      </w:tr>
      <w:tr>
        <w:trPr/>
        <w:tc>
          <w:tcPr>
            <w:tcW w:w="3750" w:type="dxa"/>
            <w:gridSpan w:val="2"/>
            <w:noWrap/>
          </w:tcPr>
          <w:p>
            <w:pPr>
              <w:jc w:val="center"/>
            </w:pPr>
            <w:r>
              <w:rPr/>
              <w:t xml:space="preserve">N</w:t>
            </w:r>
          </w:p>
        </w:tc>
        <w:tc>
          <w:tcPr>
            <w:tcW w:w="2595" w:type="dxa"/>
            <w:gridSpan w:val="3"/>
            <w:noWrap/>
          </w:tcPr>
          <w:p>
            <w:pPr>
              <w:jc w:val="center"/>
            </w:pPr>
            <w:r>
              <w:rPr>
                <w:rFonts w:ascii="'GHEA Grapalat'" w:hAnsi="'GHEA Grapalat'" w:eastAsia="'GHEA Grapalat'" w:cs="'GHEA Grapalat'"/>
                <w:lang w:val="hy-HY"/>
                <w:color w:val="black"/>
                <w:sz w:val="24"/>
                <w:szCs w:val="24"/>
              </w:rPr>
              <w:t xml:space="preserve">с___ ____</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rPr>
              <w:t xml:space="preserve">2026 </w:t>
            </w:r>
            <w:r>
              <w:rPr>
                <w:rFonts w:ascii="'GHEA Grapalat'" w:hAnsi="'GHEA Grapalat'" w:eastAsia="'GHEA Grapalat'" w:cs="'GHEA Grapalat'"/>
                <w:lang w:val="hy-HY"/>
                <w:color w:val="black"/>
                <w:sz w:val="24"/>
                <w:szCs w:val="24"/>
              </w:rPr>
              <w:t xml:space="preserve">г</w:t>
            </w:r>
            <w:r>
              <w:rPr>
                <w:rFonts w:ascii="'GHEA Grapalat'" w:hAnsi="'GHEA Grapalat'" w:eastAsia="'GHEA Grapalat'" w:cs="'GHEA Grapalat'"/>
                <w:lang w:val="hy-HY"/>
                <w:color w:val="black"/>
                <w:sz w:val="24"/>
                <w:szCs w:val="24"/>
              </w:rPr>
              <w:t xml:space="preserve">.</w:t>
            </w:r>
          </w:p>
        </w:tc>
        <w:tc>
          <w:tcPr>
            <w:tcW w:w="2970" w:type="dxa"/>
            <w:gridSpan w:val="3"/>
            <w:noWrap/>
          </w:tcPr>
          <w:p>
            <w:pPr>
              <w:jc w:val="center"/>
            </w:pPr>
            <w:r>
              <w:rPr>
                <w:rFonts w:ascii="'GHEA Grapalat'" w:hAnsi="'GHEA Grapalat'" w:eastAsia="'GHEA Grapalat'" w:cs="'GHEA Grapalat'"/>
                <w:lang w:val="hy-HY"/>
                <w:color w:val="black"/>
                <w:sz w:val="24"/>
                <w:szCs w:val="24"/>
              </w:rPr>
              <w:t xml:space="preserve">по 04.01.2027 г.</w:t>
            </w:r>
          </w:p>
        </w:tc>
      </w:tr>
      <w:tr>
        <w:trPr/>
        <w:tc>
          <w:tcPr>
            <w:tcW w:w="525" w:type="dxa"/>
            <w:noWrap/>
          </w:tcPr>
          <w:p>
            <w:pPr>
              <w:jc w:val="center"/>
            </w:pPr>
            <w:r>
              <w:rPr/>
              <w:t xml:space="preserve">3.</w:t>
            </w:r>
          </w:p>
        </w:tc>
        <w:tc>
          <w:tcPr>
            <w:tcW w:w="3750" w:type="dxa"/>
            <w:gridSpan w:val="2"/>
            <w:noWrap/>
          </w:tcPr>
          <w:p>
            <w:pPr>
              <w:jc w:val="center"/>
            </w:pPr>
            <w:r>
              <w:rPr/>
              <w:t xml:space="preserve">Тип лицензии</w:t>
            </w:r>
          </w:p>
        </w:tc>
        <w:tc>
          <w:tcPr>
            <w:tcW w:w="465" w:type="dxa"/>
            <w:noWrap/>
          </w:tcPr>
          <w:p>
            <w:pPr>
              <w:jc w:val="center"/>
            </w:pPr>
            <w:r>
              <w:rPr/>
              <w:t xml:space="preserve">4.</w:t>
            </w:r>
          </w:p>
        </w:tc>
        <w:tc>
          <w:tcPr>
            <w:tcW w:w="5565" w:type="dxa"/>
            <w:gridSpan w:val="6"/>
            <w:noWrap/>
          </w:tcPr>
          <w:p>
            <w:pPr>
              <w:jc w:val="center"/>
            </w:pPr>
            <w:r>
              <w:rPr/>
              <w:t xml:space="preserve">Контракт</w:t>
            </w:r>
          </w:p>
        </w:tc>
      </w:tr>
      <w:tr>
        <w:trPr/>
        <w:tc>
          <w:tcPr>
            <w:tcW w:w="2340" w:type="dxa"/>
            <w:noWrap/>
          </w:tcPr>
          <w:p>
            <w:pPr>
              <w:jc w:val="center"/>
            </w:pPr>
            <w:r>
              <w:rPr/>
              <w:t xml:space="preserve"> ГЕНЕРАЛЬНАЯ</w:t>
            </w:r>
          </w:p>
        </w:tc>
        <w:tc>
          <w:tcPr>
            <w:tcW w:w="1410" w:type="dxa"/>
            <w:noWrap/>
          </w:tcPr>
          <w:p>
            <w:pPr>
              <w:jc w:val="center"/>
            </w:pPr>
            <w:r>
              <w:rPr/>
              <w:t xml:space="preserve">ЭКСПОРТ</w:t>
            </w:r>
          </w:p>
        </w:tc>
        <w:tc>
          <w:tcPr>
            <w:tcW w:w="2595" w:type="dxa"/>
            <w:gridSpan w:val="3"/>
            <w:noWrap/>
          </w:tcPr>
          <w:p>
            <w:pPr>
              <w:jc w:val="center"/>
            </w:pPr>
            <w:r>
              <w:rPr/>
              <w:t xml:space="preserve">N</w:t>
            </w:r>
          </w:p>
        </w:tc>
        <w:tc>
          <w:tcPr>
            <w:tcW w:w="2970" w:type="dxa"/>
            <w:gridSpan w:val="3"/>
            <w:noWrap/>
          </w:tcPr>
          <w:p>
            <w:pPr>
              <w:jc w:val="center"/>
            </w:pPr>
            <w:r>
              <w:rPr/>
              <w:t xml:space="preserve">от</w:t>
            </w:r>
          </w:p>
        </w:tc>
      </w:tr>
      <w:tr>
        <w:trPr/>
        <w:tc>
          <w:tcPr>
            <w:tcW w:w="525" w:type="dxa"/>
            <w:noWrap/>
          </w:tcPr>
          <w:p>
            <w:pPr>
              <w:jc w:val="center"/>
            </w:pPr>
            <w:r>
              <w:rPr/>
              <w:t xml:space="preserve">5.</w:t>
            </w:r>
          </w:p>
        </w:tc>
        <w:tc>
          <w:tcPr>
            <w:tcW w:w="2340" w:type="dxa"/>
            <w:noWrap/>
          </w:tcPr>
          <w:p>
            <w:pPr>
              <w:jc w:val="center"/>
            </w:pPr>
            <w:r>
              <w:rPr/>
              <w:t xml:space="preserve">Заявитель</w:t>
            </w:r>
          </w:p>
        </w:tc>
        <w:tc>
          <w:tcPr>
            <w:tcW w:w="1410" w:type="dxa"/>
            <w:noWrap/>
          </w:tcPr>
          <w:p>
            <w:pPr>
              <w:jc w:val="center"/>
            </w:pPr>
            <w:r>
              <w:rPr/>
              <w:t xml:space="preserve"> </w:t>
            </w:r>
          </w:p>
        </w:tc>
        <w:tc>
          <w:tcPr>
            <w:tcW w:w="465" w:type="dxa"/>
            <w:noWrap/>
          </w:tcPr>
          <w:p>
            <w:pPr>
              <w:jc w:val="center"/>
            </w:pPr>
            <w:r>
              <w:rPr/>
              <w:t xml:space="preserve">6.</w:t>
            </w:r>
          </w:p>
        </w:tc>
        <w:tc>
          <w:tcPr>
            <w:tcW w:w="5565" w:type="dxa"/>
            <w:gridSpan w:val="6"/>
            <w:noWrap/>
          </w:tcPr>
          <w:p>
            <w:pPr>
              <w:jc w:val="center"/>
            </w:pPr>
            <w:r>
              <w:rPr/>
              <w:t xml:space="preserve">Покупатель</w:t>
            </w:r>
          </w:p>
        </w:tc>
      </w:tr>
      <w:tr>
        <w:trPr/>
        <w:tc>
          <w:tcPr>
            <w:tcW w:w="3750" w:type="dxa"/>
            <w:gridSpan w:val="2"/>
            <w:noWrap/>
          </w:tcPr>
          <w:p>
            <w:pPr>
              <w:jc w:val="center"/>
            </w:pPr>
            <w:r>
              <w:rPr/>
              <w:t xml:space="preserve"> </w:t>
            </w:r>
          </w:p>
        </w:tc>
        <w:tc>
          <w:tcPr>
            <w:tcW w:w="5565" w:type="dxa"/>
            <w:gridSpan w:val="6"/>
            <w:noWrap/>
          </w:tcPr>
          <w:p>
            <w:pPr>
              <w:jc w:val="center"/>
            </w:pPr>
            <w:r>
              <w:rPr/>
              <w:t xml:space="preserve"> </w:t>
            </w:r>
          </w:p>
        </w:tc>
      </w:tr>
      <w:tr>
        <w:trPr/>
        <w:tc>
          <w:tcPr>
            <w:tcW w:w="525" w:type="dxa"/>
            <w:noWrap/>
          </w:tcPr>
          <w:p>
            <w:pPr>
              <w:jc w:val="center"/>
            </w:pPr>
            <w:r>
              <w:rPr/>
              <w:t xml:space="preserve">7.</w:t>
            </w:r>
          </w:p>
        </w:tc>
        <w:tc>
          <w:tcPr>
            <w:tcW w:w="2340" w:type="dxa"/>
            <w:noWrap/>
          </w:tcPr>
          <w:p>
            <w:pPr>
              <w:jc w:val="center"/>
            </w:pPr>
            <w:r>
              <w:rPr/>
              <w:t xml:space="preserve">Страна назначения</w:t>
            </w:r>
          </w:p>
        </w:tc>
        <w:tc>
          <w:tcPr>
            <w:tcW w:w="1410" w:type="dxa"/>
            <w:noWrap/>
          </w:tcPr>
          <w:p>
            <w:pPr>
              <w:jc w:val="center"/>
            </w:pPr>
            <w:r>
              <w:rPr/>
              <w:t xml:space="preserve"> </w:t>
            </w:r>
          </w:p>
        </w:tc>
        <w:tc>
          <w:tcPr>
            <w:tcW w:w="465" w:type="dxa"/>
            <w:noWrap/>
          </w:tcPr>
          <w:p>
            <w:pPr>
              <w:jc w:val="center"/>
            </w:pPr>
            <w:r>
              <w:rPr/>
              <w:t xml:space="preserve">8.</w:t>
            </w:r>
          </w:p>
        </w:tc>
        <w:tc>
          <w:tcPr>
            <w:tcW w:w="3360" w:type="dxa"/>
            <w:gridSpan w:val="5"/>
            <w:noWrap/>
          </w:tcPr>
          <w:p>
            <w:pPr>
              <w:jc w:val="center"/>
            </w:pPr>
            <w:r>
              <w:rPr/>
              <w:t xml:space="preserve">Страна покупателя</w:t>
            </w:r>
          </w:p>
        </w:tc>
        <w:tc>
          <w:tcPr>
            <w:tcW w:w="2205" w:type="dxa"/>
            <w:noWrap/>
          </w:tcPr>
          <w:p>
            <w:pPr>
              <w:jc w:val="center"/>
            </w:pPr>
            <w:r>
              <w:rPr/>
              <w:t xml:space="preserve"> </w:t>
            </w:r>
          </w:p>
        </w:tc>
      </w:tr>
      <w:tr>
        <w:trPr/>
        <w:tc>
          <w:tcPr>
            <w:tcW w:w="3750" w:type="dxa"/>
            <w:gridSpan w:val="2"/>
            <w:noWrap/>
          </w:tcPr>
          <w:p>
            <w:pPr>
              <w:jc w:val="center"/>
            </w:pPr>
            <w:r>
              <w:rPr/>
              <w:t xml:space="preserve"> </w:t>
            </w:r>
          </w:p>
        </w:tc>
        <w:tc>
          <w:tcPr>
            <w:tcW w:w="465" w:type="dxa"/>
            <w:noWrap/>
          </w:tcPr>
          <w:p>
            <w:pPr/>
            <w:r>
              <w:rPr/>
              <w:t xml:space="preserve"> </w:t>
            </w:r>
          </w:p>
        </w:tc>
        <w:tc>
          <w:tcPr>
            <w:tcW w:w="5565" w:type="dxa"/>
            <w:gridSpan w:val="6"/>
            <w:noWrap/>
          </w:tcPr>
          <w:p>
            <w:pPr>
              <w:jc w:val="center"/>
            </w:pPr>
            <w:r>
              <w:rPr/>
              <w:t xml:space="preserve"> </w:t>
            </w:r>
          </w:p>
        </w:tc>
      </w:tr>
      <w:tr>
        <w:trPr/>
        <w:tc>
          <w:tcPr>
            <w:tcW w:w="525" w:type="dxa"/>
            <w:noWrap/>
          </w:tcPr>
          <w:p>
            <w:pPr>
              <w:jc w:val="center"/>
            </w:pPr>
            <w:r>
              <w:rPr/>
              <w:t xml:space="preserve">9.</w:t>
            </w:r>
          </w:p>
        </w:tc>
        <w:tc>
          <w:tcPr>
            <w:tcW w:w="2340" w:type="dxa"/>
            <w:noWrap/>
          </w:tcPr>
          <w:p>
            <w:pPr>
              <w:jc w:val="center"/>
            </w:pPr>
            <w:r>
              <w:rPr/>
              <w:t xml:space="preserve">Валюта контракта</w:t>
            </w:r>
          </w:p>
        </w:tc>
        <w:tc>
          <w:tcPr>
            <w:tcW w:w="1410" w:type="dxa"/>
            <w:noWrap/>
          </w:tcPr>
          <w:p>
            <w:pPr>
              <w:jc w:val="center"/>
            </w:pPr>
            <w:r>
              <w:rPr/>
              <w:t xml:space="preserve"> </w:t>
            </w:r>
          </w:p>
        </w:tc>
        <w:tc>
          <w:tcPr>
            <w:tcW w:w="465" w:type="dxa"/>
            <w:noWrap/>
          </w:tcPr>
          <w:p>
            <w:pPr>
              <w:jc w:val="center"/>
            </w:pPr>
            <w:r>
              <w:rPr/>
              <w:t xml:space="preserve">10.</w:t>
            </w:r>
          </w:p>
        </w:tc>
        <w:tc>
          <w:tcPr>
            <w:tcW w:w="2160" w:type="dxa"/>
            <w:gridSpan w:val="2"/>
            <w:noWrap/>
          </w:tcPr>
          <w:p>
            <w:pPr>
              <w:jc w:val="center"/>
            </w:pPr>
            <w:r>
              <w:rPr/>
              <w:t xml:space="preserve">Стоимость</w:t>
            </w:r>
          </w:p>
        </w:tc>
        <w:tc>
          <w:tcPr>
            <w:tcW w:w="795" w:type="dxa"/>
            <w:gridSpan w:val="2"/>
            <w:noWrap/>
          </w:tcPr>
          <w:p>
            <w:pPr>
              <w:jc w:val="center"/>
            </w:pPr>
            <w:r>
              <w:rPr/>
              <w:t xml:space="preserve">11.</w:t>
            </w:r>
          </w:p>
        </w:tc>
        <w:tc>
          <w:tcPr>
            <w:tcW w:w="2625" w:type="dxa"/>
            <w:gridSpan w:val="2"/>
            <w:noWrap/>
          </w:tcPr>
          <w:p>
            <w:pPr>
              <w:jc w:val="center"/>
            </w:pPr>
            <w:r>
              <w:rPr/>
              <w:t xml:space="preserve">Статистическая стоимость</w:t>
            </w:r>
          </w:p>
        </w:tc>
      </w:tr>
      <w:tr>
        <w:trPr/>
        <w:tc>
          <w:tcPr>
            <w:tcW w:w="3750" w:type="dxa"/>
            <w:gridSpan w:val="2"/>
            <w:noWrap/>
          </w:tcPr>
          <w:p>
            <w:pPr>
              <w:jc w:val="center"/>
            </w:pPr>
            <w:r>
              <w:rPr/>
              <w:t xml:space="preserve"> </w:t>
            </w:r>
          </w:p>
        </w:tc>
        <w:tc>
          <w:tcPr>
            <w:tcW w:w="465" w:type="dxa"/>
            <w:noWrap/>
          </w:tcPr>
          <w:p>
            <w:pPr/>
            <w:r>
              <w:rPr/>
              <w:t xml:space="preserve"> </w:t>
            </w:r>
          </w:p>
        </w:tc>
        <w:tc>
          <w:tcPr>
            <w:tcW w:w="2160" w:type="dxa"/>
            <w:gridSpan w:val="2"/>
            <w:noWrap/>
          </w:tcPr>
          <w:p>
            <w:pPr>
              <w:jc w:val="center"/>
            </w:pPr>
            <w:r>
              <w:rPr/>
              <w:t xml:space="preserve"> </w:t>
            </w:r>
          </w:p>
        </w:tc>
        <w:tc>
          <w:tcPr>
            <w:tcW w:w="0" w:type="dxa"/>
            <w:gridSpan w:val="2"/>
            <w:noWrap/>
          </w:tcPr>
          <w:p>
            <w:pPr/>
            <w:r>
              <w:rPr/>
              <w:t xml:space="preserve"> </w:t>
            </w:r>
          </w:p>
        </w:tc>
        <w:tc>
          <w:tcPr>
            <w:tcW w:w="2625" w:type="dxa"/>
            <w:gridSpan w:val="2"/>
            <w:noWrap/>
          </w:tcPr>
          <w:p>
            <w:pPr>
              <w:jc w:val="center"/>
            </w:pPr>
            <w:r>
              <w:rPr/>
              <w:t xml:space="preserve"> </w:t>
            </w:r>
          </w:p>
        </w:tc>
      </w:tr>
      <w:tr>
        <w:trPr/>
        <w:tc>
          <w:tcPr>
            <w:tcW w:w="525" w:type="dxa"/>
            <w:noWrap/>
          </w:tcPr>
          <w:p>
            <w:pPr>
              <w:jc w:val="center"/>
            </w:pPr>
            <w:r>
              <w:rPr/>
              <w:t xml:space="preserve">12.</w:t>
            </w:r>
          </w:p>
        </w:tc>
        <w:tc>
          <w:tcPr>
            <w:tcW w:w="2340" w:type="dxa"/>
            <w:noWrap/>
          </w:tcPr>
          <w:p>
            <w:pPr>
              <w:jc w:val="center"/>
            </w:pPr>
            <w:r>
              <w:rPr/>
              <w:t xml:space="preserve">Страна происхождения</w:t>
            </w:r>
          </w:p>
        </w:tc>
        <w:tc>
          <w:tcPr>
            <w:tcW w:w="1410" w:type="dxa"/>
            <w:noWrap/>
          </w:tcPr>
          <w:p>
            <w:pPr>
              <w:jc w:val="center"/>
            </w:pPr>
            <w:r>
              <w:rPr/>
              <w:t xml:space="preserve"> </w:t>
            </w:r>
          </w:p>
        </w:tc>
        <w:tc>
          <w:tcPr>
            <w:tcW w:w="465" w:type="dxa"/>
            <w:noWrap/>
          </w:tcPr>
          <w:p>
            <w:pPr>
              <w:jc w:val="center"/>
            </w:pPr>
            <w:r>
              <w:rPr/>
              <w:t xml:space="preserve">13.</w:t>
            </w:r>
          </w:p>
        </w:tc>
        <w:tc>
          <w:tcPr>
            <w:tcW w:w="2160" w:type="dxa"/>
            <w:gridSpan w:val="2"/>
            <w:noWrap/>
          </w:tcPr>
          <w:p>
            <w:pPr>
              <w:jc w:val="center"/>
            </w:pPr>
            <w:r>
              <w:rPr/>
              <w:t xml:space="preserve">Количество</w:t>
            </w:r>
          </w:p>
        </w:tc>
        <w:tc>
          <w:tcPr>
            <w:tcW w:w="795" w:type="dxa"/>
            <w:gridSpan w:val="2"/>
            <w:noWrap/>
          </w:tcPr>
          <w:p>
            <w:pPr>
              <w:jc w:val="center"/>
            </w:pPr>
            <w:r>
              <w:rPr/>
              <w:t xml:space="preserve">14.</w:t>
            </w:r>
          </w:p>
        </w:tc>
        <w:tc>
          <w:tcPr>
            <w:tcW w:w="2625" w:type="dxa"/>
            <w:gridSpan w:val="2"/>
            <w:noWrap/>
          </w:tcPr>
          <w:p>
            <w:pPr>
              <w:jc w:val="center"/>
            </w:pPr>
            <w:r>
              <w:rPr/>
              <w:t xml:space="preserve">Единица измерения</w:t>
            </w:r>
          </w:p>
        </w:tc>
      </w:tr>
      <w:tr>
        <w:trPr/>
        <w:tc>
          <w:tcPr>
            <w:tcW w:w="3750" w:type="dxa"/>
            <w:gridSpan w:val="2"/>
            <w:noWrap/>
          </w:tcPr>
          <w:p>
            <w:pPr>
              <w:jc w:val="center"/>
            </w:pPr>
            <w:r>
              <w:rPr/>
              <w:t xml:space="preserve"> </w:t>
            </w:r>
          </w:p>
        </w:tc>
        <w:tc>
          <w:tcPr>
            <w:tcW w:w="465" w:type="dxa"/>
            <w:noWrap/>
          </w:tcPr>
          <w:p>
            <w:pPr/>
            <w:r>
              <w:rPr/>
              <w:t xml:space="preserve"> </w:t>
            </w:r>
          </w:p>
        </w:tc>
        <w:tc>
          <w:tcPr>
            <w:tcW w:w="2160" w:type="dxa"/>
            <w:gridSpan w:val="2"/>
            <w:noWrap/>
          </w:tcPr>
          <w:p>
            <w:pPr>
              <w:jc w:val="center"/>
            </w:pPr>
            <w:r>
              <w:rPr/>
              <w:t xml:space="preserve"> </w:t>
            </w:r>
          </w:p>
        </w:tc>
        <w:tc>
          <w:tcPr>
            <w:tcW w:w="0" w:type="dxa"/>
            <w:gridSpan w:val="2"/>
            <w:noWrap/>
          </w:tcPr>
          <w:p>
            <w:pPr/>
            <w:r>
              <w:rPr/>
              <w:t xml:space="preserve"> </w:t>
            </w:r>
          </w:p>
        </w:tc>
        <w:tc>
          <w:tcPr>
            <w:tcW w:w="2625" w:type="dxa"/>
            <w:gridSpan w:val="2"/>
            <w:noWrap/>
          </w:tcPr>
          <w:p>
            <w:pPr>
              <w:jc w:val="center"/>
            </w:pPr>
            <w:r>
              <w:rPr/>
              <w:t xml:space="preserve"> </w:t>
            </w:r>
          </w:p>
        </w:tc>
      </w:tr>
      <w:tr>
        <w:trPr/>
        <w:tc>
          <w:tcPr>
            <w:tcW w:w="525" w:type="dxa"/>
            <w:noWrap/>
          </w:tcPr>
          <w:p>
            <w:pPr>
              <w:jc w:val="center"/>
            </w:pPr>
            <w:r>
              <w:rPr/>
              <w:t xml:space="preserve">15.</w:t>
            </w:r>
          </w:p>
        </w:tc>
        <w:tc>
          <w:tcPr>
            <w:tcW w:w="9780" w:type="dxa"/>
            <w:gridSpan w:val="9"/>
            <w:noWrap/>
          </w:tcPr>
          <w:p>
            <w:pPr>
              <w:jc w:val="center"/>
            </w:pPr>
            <w:r>
              <w:rPr/>
              <w:t xml:space="preserve">Код товара по ТН ВЭД ЕАЭС и его описание</w:t>
            </w:r>
          </w:p>
        </w:tc>
      </w:tr>
      <w:tr>
        <w:trPr/>
        <w:tc>
          <w:tcPr>
            <w:tcW w:w="9780" w:type="dxa"/>
            <w:gridSpan w:val="9"/>
            <w:noWrap/>
          </w:tcPr>
          <w:p>
            <w:pPr>
              <w:jc w:val="center"/>
            </w:pPr>
            <w:r>
              <w:rPr/>
              <w:t xml:space="preserve"> </w:t>
            </w:r>
          </w:p>
        </w:tc>
      </w:tr>
      <w:tr>
        <w:trPr/>
        <w:tc>
          <w:tcPr>
            <w:tcW w:w="525" w:type="dxa"/>
            <w:noWrap/>
          </w:tcPr>
          <w:p>
            <w:pPr>
              <w:jc w:val="center"/>
            </w:pPr>
            <w:r>
              <w:rPr/>
              <w:t xml:space="preserve">16.</w:t>
            </w:r>
          </w:p>
        </w:tc>
        <w:tc>
          <w:tcPr>
            <w:tcW w:w="9780" w:type="dxa"/>
            <w:gridSpan w:val="9"/>
            <w:noWrap/>
          </w:tcPr>
          <w:p>
            <w:pPr>
              <w:jc w:val="center"/>
            </w:pPr>
            <w:r>
              <w:rPr/>
              <w:t xml:space="preserve">Дополнительная информация</w:t>
            </w:r>
          </w:p>
        </w:tc>
      </w:tr>
      <w:tr>
        <w:trPr/>
        <w:tc>
          <w:tcPr>
            <w:tcW w:w="9780" w:type="dxa"/>
            <w:gridSpan w:val="9"/>
            <w:noWrap/>
          </w:tcPr>
          <w:p>
            <w:pPr>
              <w:jc w:val="center"/>
            </w:pPr>
            <w:r>
              <w:rPr/>
              <w:t xml:space="preserve"> </w:t>
            </w:r>
          </w:p>
        </w:tc>
      </w:tr>
      <w:tr>
        <w:trPr/>
        <w:tc>
          <w:tcPr>
            <w:tcW w:w="525" w:type="dxa"/>
            <w:noWrap/>
          </w:tcPr>
          <w:p>
            <w:pPr>
              <w:jc w:val="center"/>
            </w:pPr>
            <w:r>
              <w:rPr/>
              <w:t xml:space="preserve">17.</w:t>
            </w:r>
          </w:p>
          <w:p>
            <w:pPr>
              <w:jc w:val="center"/>
            </w:pPr>
            <w:r>
              <w:rPr/>
              <w:t xml:space="preserve"> </w:t>
            </w:r>
          </w:p>
          <w:p>
            <w:pPr>
              <w:jc w:val="center"/>
            </w:pPr>
            <w:r>
              <w:rPr/>
              <w:t xml:space="preserve"> </w:t>
            </w:r>
          </w:p>
          <w:p>
            <w:pPr>
              <w:jc w:val="center"/>
            </w:pPr>
            <w:r>
              <w:rPr/>
              <w:t xml:space="preserve"> </w:t>
            </w:r>
          </w:p>
          <w:p>
            <w:pPr>
              <w:jc w:val="center"/>
            </w:pPr>
            <w:r>
              <w:rPr/>
              <w:t xml:space="preserve"> </w:t>
            </w:r>
          </w:p>
        </w:tc>
        <w:tc>
          <w:tcPr>
            <w:tcW w:w="4605" w:type="dxa"/>
            <w:gridSpan w:val="4"/>
            <w:noWrap/>
          </w:tcPr>
          <w:p>
            <w:pPr>
              <w:jc w:val="center"/>
            </w:pPr>
            <w:r>
              <w:rPr/>
              <w:t xml:space="preserve">Основание для выдачи лицензии</w:t>
            </w:r>
          </w:p>
          <w:p>
            <w:pPr>
              <w:jc w:val="center"/>
            </w:pPr>
            <w:r>
              <w:rPr/>
              <w:t xml:space="preserve"> </w:t>
            </w:r>
          </w:p>
          <w:p>
            <w:pPr>
              <w:jc w:val="center"/>
            </w:pPr>
            <w:r>
              <w:rPr/>
              <w:t xml:space="preserve"> </w:t>
            </w:r>
          </w:p>
        </w:tc>
        <w:tc>
          <w:tcPr>
            <w:tcW w:w="5175" w:type="dxa"/>
            <w:gridSpan w:val="5"/>
            <w:noWrap/>
          </w:tcPr>
          <w:p>
            <w:pPr>
              <w:jc w:val="center"/>
            </w:pPr>
            <w:r>
              <w:rPr/>
              <w:t xml:space="preserve">18. Уполномоченное лицо</w:t>
            </w:r>
          </w:p>
          <w:p>
            <w:pPr>
              <w:jc w:val="center"/>
            </w:pPr>
            <w:r>
              <w:rPr/>
              <w:t xml:space="preserve">Ф.И.О.</w:t>
            </w:r>
            <w:br/>
            <w:r>
              <w:rPr/>
              <w:t xml:space="preserve">Должность</w:t>
            </w:r>
            <w:br/>
            <w:r>
              <w:rPr/>
              <w:t xml:space="preserve"> Подпись и печать           Дата</w:t>
            </w:r>
          </w:p>
          <w:p>
            <w:pPr>
              <w:jc w:val="center"/>
            </w:pPr>
            <w:r>
              <w:rPr/>
              <w:t xml:space="preserve"> </w:t>
            </w:r>
          </w:p>
          <w:p>
            <w:pPr>
              <w:jc w:val="center"/>
            </w:pPr>
            <w:r>
              <w:rPr/>
              <w:t xml:space="preserve"> </w:t>
            </w:r>
          </w:p>
        </w:tc>
      </w:tr>
      <w:tr>
        <w:trPr/>
        <w:tc>
          <w:tcPr>
            <w:tcW w:w="525" w:type="dxa"/>
            <w:noWrap/>
          </w:tcPr>
          <w:p>
            <w:pPr/>
            <w:r>
              <w:rPr/>
              <w:t xml:space="preserve"> </w:t>
            </w:r>
          </w:p>
        </w:tc>
        <w:tc>
          <w:tcPr>
            <w:tcW w:w="2340" w:type="dxa"/>
            <w:noWrap/>
          </w:tcPr>
          <w:p>
            <w:pPr/>
            <w:r>
              <w:rPr/>
              <w:t xml:space="preserve"> </w:t>
            </w:r>
          </w:p>
        </w:tc>
        <w:tc>
          <w:tcPr>
            <w:tcW w:w="1410" w:type="dxa"/>
            <w:noWrap/>
          </w:tcPr>
          <w:p>
            <w:pPr/>
            <w:r>
              <w:rPr/>
              <w:t xml:space="preserve"> </w:t>
            </w:r>
          </w:p>
        </w:tc>
        <w:tc>
          <w:tcPr>
            <w:tcW w:w="465" w:type="dxa"/>
            <w:noWrap/>
          </w:tcPr>
          <w:p>
            <w:pPr/>
            <w:r>
              <w:rPr/>
              <w:t xml:space="preserve"> </w:t>
            </w:r>
          </w:p>
        </w:tc>
        <w:tc>
          <w:tcPr>
            <w:tcW w:w="390" w:type="dxa"/>
            <w:noWrap/>
          </w:tcPr>
          <w:p>
            <w:pPr/>
            <w:r>
              <w:rPr/>
              <w:t xml:space="preserve"> </w:t>
            </w:r>
          </w:p>
        </w:tc>
        <w:tc>
          <w:tcPr>
            <w:tcW w:w="1770" w:type="dxa"/>
            <w:noWrap/>
          </w:tcPr>
          <w:p>
            <w:pPr/>
            <w:r>
              <w:rPr/>
              <w:t xml:space="preserve"> </w:t>
            </w:r>
          </w:p>
        </w:tc>
        <w:tc>
          <w:tcPr>
            <w:tcW w:w="435" w:type="dxa"/>
            <w:noWrap/>
          </w:tcPr>
          <w:p>
            <w:pPr/>
            <w:r>
              <w:rPr/>
              <w:t xml:space="preserve"> </w:t>
            </w:r>
          </w:p>
        </w:tc>
        <w:tc>
          <w:tcPr>
            <w:tcW w:w="345" w:type="dxa"/>
            <w:noWrap/>
          </w:tcPr>
          <w:p>
            <w:pPr/>
            <w:r>
              <w:rPr/>
              <w:t xml:space="preserve"> </w:t>
            </w:r>
          </w:p>
        </w:tc>
        <w:tc>
          <w:tcPr>
            <w:tcW w:w="420" w:type="dxa"/>
            <w:noWrap/>
          </w:tcPr>
          <w:p>
            <w:pPr/>
            <w:r>
              <w:rPr/>
              <w:t xml:space="preserve"> </w:t>
            </w:r>
          </w:p>
        </w:tc>
        <w:tc>
          <w:tcPr>
            <w:tcW w:w="2205" w:type="dxa"/>
            <w:noWrap/>
          </w:tcPr>
          <w:p>
            <w:pPr/>
            <w:r>
              <w:rPr/>
              <w:t xml:space="preserve"> </w:t>
            </w:r>
          </w:p>
        </w:tc>
      </w:tr>
    </w:tbl>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2026-04-01T20:42:10+04:00</dcterms:created>
  <dcterms:modified xsi:type="dcterms:W3CDTF">2026-04-01T20:42:10+04:00</dcterms:modified>
</cp:coreProperties>
</file>

<file path=docProps/custom.xml><?xml version="1.0" encoding="utf-8"?>
<Properties xmlns="http://schemas.openxmlformats.org/officeDocument/2006/custom-properties" xmlns:vt="http://schemas.openxmlformats.org/officeDocument/2006/docPropsVTypes"/>
</file>