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ՀՀ բարձր տեխնոլոգիական արդյունաբերության նախարարի «Հայաստանի Հանրապետության տրանսպորտի և կապի նախարարի 2008 թվականի փետրվարի 28-ի թիվ 71-Ն հրամանում փոփոխություններ կատարելու մասին» հրամանի նախագիծ</w:t>
      </w:r>
      <w:bookmarkEnd w:id="0"/>
    </w:p>
    <w:p>
      <w:pPr>
        <w:jc w:val="both"/>
      </w:pPr>
      <w:r>
        <w:rPr>
          <w:rFonts w:ascii="'GHEA Grapalat'" w:hAnsi="'GHEA Grapalat'" w:eastAsia="'GHEA Grapalat'" w:cs="'GHEA Grapalat'"/>
          <w:lang w:val="EN-US"/>
          <w:sz w:val="40"/>
          <w:szCs w:val="40"/>
          <w:b w:val="1"/>
          <w:bCs w:val="1"/>
        </w:rPr>
        <w:t xml:space="preserve">                                                                                     Նախագիծ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rFonts w:ascii="'GHEA Grapalat'" w:hAnsi="'GHEA Grapalat'" w:eastAsia="'GHEA Grapalat'" w:cs="'GHEA Grapalat'"/>
          <w:lang w:val="EN-US"/>
          <w:sz w:val="40"/>
          <w:szCs w:val="40"/>
          <w:b w:val="1"/>
          <w:bCs w:val="1"/>
        </w:rPr>
        <w:t xml:space="preserve">Հ Ր Ա Մ Ա Ն</w:t>
      </w:r>
    </w:p>
    <w:p>
      <w:pPr/>
      <w:r>
        <w:rPr>
          <w:rFonts w:ascii="'GHEA Grapalat'" w:hAnsi="'GHEA Grapalat'" w:eastAsia="'GHEA Grapalat'" w:cs="'GHEA Grapalat'"/>
          <w:lang w:val="EN-US"/>
          <w:sz w:val="24"/>
          <w:szCs w:val="24"/>
          <w:b w:val="1"/>
          <w:bCs w:val="1"/>
        </w:rPr>
        <w:t xml:space="preserve"> </w:t>
      </w:r>
    </w:p>
    <w:p>
      <w:pPr/>
      <w:r>
        <w:rPr>
          <w:rFonts w:ascii="'GHEA Grapalat'" w:hAnsi="'GHEA Grapalat'" w:eastAsia="'GHEA Grapalat'" w:cs="'GHEA Grapalat'"/>
          <w:lang w:val="EN-US"/>
          <w:sz w:val="24"/>
          <w:szCs w:val="24"/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                 </w:t>
      </w:r>
    </w:p>
    <w:p>
      <w:pPr/>
      <w:r>
        <w:rPr>
          <w:rFonts w:ascii="'GHEA Grapalat'" w:hAnsi="'GHEA Grapalat'" w:eastAsia="'GHEA Grapalat'" w:cs="'GHEA Grapalat'"/>
          <w:lang w:val="EN-US"/>
          <w:sz w:val="24"/>
          <w:szCs w:val="24"/>
          <w:b w:val="1"/>
          <w:bCs w:val="1"/>
        </w:rPr>
        <w:t xml:space="preserve">   </w:t>
      </w:r>
      <w:r>
        <w:rPr>
          <w:rFonts w:ascii="'GHEA Grapalat'" w:hAnsi="'GHEA Grapalat'" w:eastAsia="'GHEA Grapalat'" w:cs="'GHEA Grapalat'"/>
          <w:lang w:val="EN-US"/>
          <w:sz w:val="24"/>
          <w:szCs w:val="24"/>
          <w:b w:val="1"/>
          <w:bCs w:val="1"/>
        </w:rPr>
        <w:t xml:space="preserve">“______”</w:t>
      </w:r>
      <w:r>
        <w:rPr>
          <w:rFonts w:ascii="'GHEA Grapalat'" w:hAnsi="'GHEA Grapalat'" w:eastAsia="'GHEA Grapalat'" w:cs="'GHEA Grapalat'"/>
          <w:lang w:val="EN-US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EN-US"/>
          <w:sz w:val="24"/>
          <w:szCs w:val="24"/>
          <w:b w:val="1"/>
          <w:bCs w:val="1"/>
        </w:rPr>
        <w:t xml:space="preserve">___________2025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թվական </w:t>
      </w:r>
      <w:r>
        <w:rPr>
          <w:rFonts w:ascii="'GHEA Grapalat'" w:hAnsi="'GHEA Grapalat'" w:eastAsia="'GHEA Grapalat'" w:cs="'GHEA Grapalat'"/>
          <w:lang w:val="EN-US"/>
          <w:sz w:val="24"/>
          <w:szCs w:val="24"/>
          <w:b w:val="1"/>
          <w:bCs w:val="1"/>
        </w:rPr>
        <w:t xml:space="preserve">                                                                     </w:t>
      </w:r>
      <w:r>
        <w:rPr>
          <w:rFonts w:ascii="'GHEA Grapalat'" w:hAnsi="'GHEA Grapalat'" w:eastAsia="'GHEA Grapalat'" w:cs="'GHEA Grapalat'"/>
          <w:lang w:val="EN-US"/>
          <w:sz w:val="24"/>
          <w:szCs w:val="24"/>
          <w:b w:val="1"/>
          <w:bCs w:val="1"/>
        </w:rPr>
        <w:t xml:space="preserve">N -----------</w:t>
      </w: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Ն</w:t>
      </w:r>
    </w:p>
    <w:p>
      <w:pPr/>
      <w:r>
        <w:rPr>
          <w:rFonts w:ascii="'GHEA Grapalat'" w:hAnsi="'GHEA Grapalat'" w:eastAsia="'GHEA Grapalat'" w:cs="'GHEA Grapalat'"/>
          <w:lang w:val="EN-US"/>
          <w:b w:val="1"/>
          <w:bCs w:val="1"/>
        </w:rPr>
        <w:t xml:space="preserve">                   </w:t>
      </w:r>
      <w:r>
        <w:rPr>
          <w:rFonts w:ascii="'GHEA Grapalat'" w:hAnsi="'GHEA Grapalat'" w:eastAsia="'GHEA Grapalat'" w:cs="'GHEA Grapalat'"/>
          <w:lang w:val="EN-US"/>
          <w:b w:val="1"/>
          <w:bCs w:val="1"/>
        </w:rPr>
        <w:t xml:space="preserve">   </w:t>
      </w:r>
    </w:p>
    <w:p>
      <w:pPr/>
      <w:r>
        <w:rPr>
          <w:rFonts w:ascii="'GHEA Grapalat'" w:hAnsi="'GHEA Grapalat'" w:eastAsia="'GHEA Grapalat'" w:cs="'GHEA Grapalat'"/>
          <w:lang w:val="EN-US"/>
          <w:b w:val="1"/>
          <w:bCs w:val="1"/>
        </w:rPr>
        <w:t xml:space="preserve">                   </w:t>
      </w:r>
      <w:r>
        <w:rPr>
          <w:rFonts w:ascii="'GHEA Grapalat'" w:hAnsi="'GHEA Grapalat'" w:eastAsia="'GHEA Grapalat'" w:cs="'GHEA Grapalat'"/>
          <w:lang w:val="EN-US"/>
          <w:b w:val="1"/>
          <w:bCs w:val="1"/>
        </w:rPr>
        <w:t xml:space="preserve">ք.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Երևան</w:t>
      </w:r>
    </w:p>
    <w:p>
      <w:pPr>
        <w:jc w:val="both"/>
      </w:pPr>
      <w:r>
        <w:rPr>
          <w:rFonts w:ascii="'GHEA Grapalat'" w:hAnsi="'GHEA Grapalat'" w:eastAsia="'GHEA Grapalat'" w:cs="'GHEA Grapalat'"/>
          <w:lang w:val="EN-US"/>
          <w:sz w:val="24"/>
          <w:szCs w:val="24"/>
          <w:b w:val="1"/>
          <w:bCs w:val="1"/>
        </w:rPr>
        <w:t xml:space="preserve">     </w:t>
      </w:r>
    </w:p>
    <w:p>
      <w:pPr>
        <w:jc w:val="center"/>
        <w:spacing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ՀԱՅԱՍՏԱՆԻ ՀԱՆՐԱՊԵՏՈՒԹՅԱՆ ՏՐԱՆՍՊՈՐՏԻ ԵՎ ԿԱՊԻ ՆԱԽԱՐԱՐԻ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2008 ԹՎԱԿԱՆԻ ՓԵՏՐՎԱՐԻ 28-Ի ԹԻՎ 71-Ն ՀՐԱՄԱՆՈՒՄ ՓՈՓՈԽՈՒԹՅՈՒՆ</w:t>
      </w:r>
      <w:r>
        <w:rPr>
          <w:rFonts w:ascii="'GHEA Grapalat'" w:hAnsi="'GHEA Grapalat'" w:eastAsia="'GHEA Grapalat'" w:cs="'GHEA Grapalat'"/>
          <w:lang w:val="EN-US"/>
          <w:sz w:val="24"/>
          <w:szCs w:val="24"/>
          <w:b w:val="1"/>
          <w:bCs w:val="1"/>
        </w:rPr>
        <w:t xml:space="preserve">ՆԵՐ</w:t>
      </w:r>
    </w:p>
    <w:p>
      <w:pPr>
        <w:jc w:val="center"/>
        <w:spacing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ԿԱՏԱՐԵԼՈՒ ՄԱՍԻՆ</w:t>
      </w:r>
    </w:p>
    <w:p>
      <w:pPr>
        <w:jc w:val="center"/>
        <w:ind w:left="0" w:right="0" w:firstLine="375"/>
        <w:spacing w:before="0" w:after="0"/>
      </w:pPr>
      <w:r>
        <w:rPr>
          <w:rFonts w:ascii="'Calibri'" w:hAnsi="'Calibri'" w:eastAsia="'Calibri'" w:cs="'Calibri'"/>
          <w:lang w:val="hy-HY"/>
          <w:color w:val="black"/>
          <w:sz w:val="21"/>
          <w:szCs w:val="21"/>
          <w:b w:val="1"/>
          <w:bCs w:val="1"/>
        </w:rPr>
        <w:t xml:space="preserve"> 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Calibri'" w:hAnsi="'Calibri'" w:eastAsia="'Calibri'" w:cs="'Calibri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Ղեկավարվելով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«Նորմատիվ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իրավական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ակտերի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մասին»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օրենքի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33-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և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34-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հոդվածների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պահանջներով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</w:p>
    <w:p>
      <w:pPr>
        <w:jc w:val="center"/>
        <w:ind w:left="0" w:right="0" w:firstLine="375"/>
        <w:spacing w:before="0" w:after="0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  <w:i w:val="0"/>
          <w:iCs w:val="0"/>
        </w:rPr>
        <w:t xml:space="preserve"> </w:t>
      </w:r>
    </w:p>
    <w:p>
      <w:pPr>
        <w:jc w:val="center"/>
        <w:ind w:left="0" w:right="0" w:firstLine="375"/>
        <w:spacing w:before="0" w:after="0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  <w:i w:val="0"/>
          <w:iCs w:val="0"/>
        </w:rPr>
        <w:t xml:space="preserve"> </w:t>
      </w:r>
    </w:p>
    <w:p>
      <w:pPr>
        <w:jc w:val="center"/>
        <w:ind w:left="0" w:right="0" w:firstLine="375"/>
        <w:spacing w:before="0" w:after="0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ՀՐԱՄԱՅՈՒՄ ԵՄ`</w:t>
      </w:r>
    </w:p>
    <w:p>
      <w:pPr>
        <w:ind w:left="0" w:right="0" w:firstLine="375"/>
        <w:spacing w:before="0" w:after="0"/>
      </w:pPr>
      <w:r>
        <w:rPr>
          <w:rFonts w:ascii="'Calibri'" w:hAnsi="'Calibri'" w:eastAsia="'Calibri'" w:cs="'Calibri'"/>
          <w:lang w:val="hy-HY"/>
          <w:color w:val="black"/>
        </w:rPr>
        <w:t xml:space="preserve"> </w:t>
      </w:r>
    </w:p>
    <w:p>
      <w:pPr>
        <w:jc w:val="both"/>
        <w:ind w:left="0" w:right="0" w:firstLine="566.9291338582676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 Հանրապետության տրանսպորտի և կապի նախարարի 2008 թվականի փետրվարի 28-ի «Հայաստանի Հանրապետության հաճախականությունների բաշխումների աղյուսակը հաստատելու մասին» թիվ 71-Ն հրամանի հավելվածով հաստատված Հայաստանի Հանրապետության հաճախականությունների բաշխումների աղյուսակում /այսուհետ՝ Աղյուսակ/ կատարել հետևյալ փոփոխությունները.</w:t>
      </w:r>
    </w:p>
    <w:p>
      <w:pPr>
        <w:jc w:val="both"/>
        <w:ind w:left="0" w:right="0" w:firstLine="566.9291338582676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1)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Աղյուսակի 3-րդ բաժնի 6-րդ կետի 1-ին ենթակետի 162,375 ՄՀց) բառերը փոխարինել «162,375 ՄՀց»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բառերով, իսկ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147,350 ՄՀց բառերը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փոխարինել «147,350) բառերով.</w:t>
      </w:r>
    </w:p>
    <w:p>
      <w:pPr>
        <w:jc w:val="both"/>
        <w:ind w:left="0" w:right="0" w:firstLine="566.9291338582676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2) Աղյուսակի 3-րդ բաժնի 6-րդ կետի 3-րդ ենթակետը շարադրել հետևյալ խմբագրությամբ.</w:t>
      </w:r>
    </w:p>
    <w:p>
      <w:pPr>
        <w:jc w:val="both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</w:rPr>
        <w:t xml:space="preserve">«3) Մինչև 2026 թվականը քաղաքացիական նշանակության ՌԷՄ-ների շահագործման համար նախատեսված ներքո նշված հաճախականության շերտը/երը կարող են օգտագործվել Կառավարական նշանակության ՌԷՄ-ների կողմից` համաձայնեցնելով Հայաստանի Հանրապետությունում ռադիոհաճախականությունների կառավարման համակարգող հանձնաժողովի հետ.</w:t>
      </w:r>
    </w:p>
    <w:p>
      <w:pPr>
        <w:jc w:val="both"/>
        <w:ind w:left="0" w:right="0" w:firstLine="566.9291338582676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 </w:t>
      </w:r>
    </w:p>
    <w:tbl>
      <w:tblGrid>
        <w:gridCol w:w="498250" w:type="dxa"/>
        <w:gridCol w:w="498250" w:type="dxa"/>
        <w:gridCol w:w="2150" w:type="dxa"/>
        <w:gridCol w:w="2150" w:type="dxa"/>
      </w:tblGrid>
      <w:tblPr>
        <w:tblW w:w="350150" w:type="pct"/>
        <w:tblCellSpacing w:w="0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30-108 ՄՀց</w:t>
            </w:r>
          </w:p>
        </w:tc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156,200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164,700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4084,2875 ՄՀց</w:t>
            </w: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)</w:t>
            </w:r>
          </w:p>
        </w:tc>
      </w:tr>
      <w:tr>
        <w:trPr>
          <w:trHeight w:val="392.99999999999994" w:hRule="exact"/>
        </w:trPr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150,450 ՄՀց</w:t>
            </w:r>
          </w:p>
        </w:tc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156,225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166,550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4400-4575 ՄՀց</w:t>
            </w:r>
          </w:p>
        </w:tc>
      </w:tr>
      <w:tr>
        <w:trPr/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150,500 ՄՀց</w:t>
            </w:r>
          </w:p>
        </w:tc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156,525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166,875 ՄՀց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 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4610-4800 ՄՀց</w:t>
            </w:r>
          </w:p>
        </w:tc>
      </w:tr>
      <w:tr>
        <w:trPr/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150,725 ՄՀց</w:t>
            </w:r>
          </w:p>
        </w:tc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156,725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189,0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5700-6300 ՄՀց</w:t>
            </w:r>
          </w:p>
        </w:tc>
      </w:tr>
      <w:tr>
        <w:trPr/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150,825 ՄՀց</w:t>
            </w:r>
          </w:p>
        </w:tc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156,900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196,2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6524 ՄՀց</w:t>
            </w:r>
          </w:p>
        </w:tc>
      </w:tr>
      <w:tr>
        <w:trPr/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150,950 ՄՀց</w:t>
            </w:r>
          </w:p>
        </w:tc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157,100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197,0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6564 ՄՀց</w:t>
            </w:r>
          </w:p>
        </w:tc>
      </w:tr>
      <w:tr>
        <w:trPr/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151,125 ՄՀց</w:t>
            </w:r>
          </w:p>
        </w:tc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157,175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221,4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6620-7084 ՄՀց</w:t>
            </w:r>
          </w:p>
        </w:tc>
      </w:tr>
      <w:tr>
        <w:trPr/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151,300 ՄՀց</w:t>
            </w:r>
          </w:p>
        </w:tc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157,200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220-230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7250-7550 ՄՀց</w:t>
            </w:r>
          </w:p>
        </w:tc>
      </w:tr>
      <w:tr>
        <w:trPr/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151,525 ՄՀց</w:t>
            </w:r>
          </w:p>
        </w:tc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157,350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300-308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7900-8175 ՄՀց</w:t>
            </w:r>
          </w:p>
        </w:tc>
      </w:tr>
      <w:tr>
        <w:trPr/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151,650 ՄՀց</w:t>
            </w:r>
          </w:p>
        </w:tc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157,475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335,4-344,0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(բացառությամբ՝</w:t>
            </w:r>
          </w:p>
        </w:tc>
      </w:tr>
      <w:tr>
        <w:trPr/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151,975 ՄՀց</w:t>
            </w:r>
          </w:p>
        </w:tc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157,500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390-400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7926 ՄՀց</w:t>
            </w:r>
          </w:p>
        </w:tc>
      </w:tr>
      <w:tr>
        <w:trPr/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152,025 ՄՀց</w:t>
            </w:r>
          </w:p>
        </w:tc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157,625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404-406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7982 ՄՀց</w:t>
            </w:r>
          </w:p>
        </w:tc>
      </w:tr>
      <w:tr>
        <w:trPr/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152</w:t>
            </w:r>
            <w:r>
              <w:rPr>
                <w:rFonts w:ascii="'GHEA Grapalat'" w:hAnsi="'GHEA Grapalat'" w:eastAsia="'GHEA Grapalat'" w:cs="'GHEA Grapalat'"/>
                <w:lang w:val="EN-US"/>
                <w:sz w:val="24"/>
                <w:szCs w:val="24"/>
              </w:rPr>
              <w:t xml:space="preserve">,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100 ՄՀց</w:t>
            </w:r>
          </w:p>
        </w:tc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157,650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406-406,1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8038 ՄՀց</w:t>
            </w:r>
          </w:p>
        </w:tc>
      </w:tr>
      <w:tr>
        <w:trPr/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152,175 ՄՀց</w:t>
            </w:r>
          </w:p>
        </w:tc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158,150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410-425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8094 ՄՀց</w:t>
            </w:r>
          </w:p>
        </w:tc>
      </w:tr>
      <w:tr>
        <w:trPr/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152,350 ՄՀց</w:t>
            </w:r>
          </w:p>
        </w:tc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158,525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(բացառությամբ՝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8150 ՄՀց)</w:t>
            </w: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  </w:t>
            </w:r>
          </w:p>
        </w:tc>
      </w:tr>
      <w:tr>
        <w:trPr/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152,475 ՄՀց</w:t>
            </w:r>
          </w:p>
        </w:tc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159,800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414,300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10,734-10,816 ԳՀց</w:t>
            </w: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  </w:t>
            </w:r>
          </w:p>
        </w:tc>
      </w:tr>
      <w:tr>
        <w:trPr/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152,625 ՄՀց</w:t>
            </w:r>
          </w:p>
        </w:tc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160,025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419,800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11,0-12,0 ԳՀց</w:t>
            </w:r>
          </w:p>
        </w:tc>
      </w:tr>
      <w:tr>
        <w:trPr/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153,150 ՄՀց</w:t>
            </w:r>
          </w:p>
        </w:tc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160,325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421,100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12,50-13,25 ԳՀց</w:t>
            </w: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       </w:t>
            </w:r>
          </w:p>
        </w:tc>
      </w:tr>
      <w:tr>
        <w:trPr/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153,200 ՄՀց</w:t>
            </w:r>
          </w:p>
        </w:tc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160,775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421,500 ՄՀց</w:t>
            </w:r>
            <w:r>
              <w:rPr>
                <w:rFonts w:ascii="'GHEA Grapalat'" w:hAnsi="'GHEA Grapalat'" w:eastAsia="'GHEA Grapalat'" w:cs="'GHEA Grapalat'"/>
                <w:color w:val="black"/>
                <w:sz w:val="24"/>
                <w:szCs w:val="24"/>
              </w:rPr>
              <w:t xml:space="preserve">)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13,45-15,40 ԳՀց</w:t>
            </w:r>
          </w:p>
        </w:tc>
      </w:tr>
      <w:tr>
        <w:trPr/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153,225 ՄՀց</w:t>
            </w:r>
          </w:p>
        </w:tc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161,200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450-470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16,60-17,34 ԳՀց</w:t>
            </w:r>
          </w:p>
        </w:tc>
      </w:tr>
      <w:tr>
        <w:trPr/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153,525 ՄՀց</w:t>
            </w:r>
          </w:p>
        </w:tc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161,475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(բացառությամբ՝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31,8-36,0 ԳՀց</w:t>
            </w:r>
          </w:p>
        </w:tc>
      </w:tr>
      <w:tr>
        <w:trPr/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153,850 ՄՀց</w:t>
            </w:r>
          </w:p>
        </w:tc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161,550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451,65</w:t>
            </w:r>
            <w:r>
              <w:rPr>
                <w:rFonts w:ascii="'GHEA Grapalat'" w:hAnsi="'GHEA Grapalat'" w:eastAsia="'GHEA Grapalat'" w:cs="'GHEA Grapalat'"/>
                <w:lang w:val="EN-US"/>
                <w:color w:val="black"/>
                <w:sz w:val="24"/>
                <w:szCs w:val="24"/>
              </w:rPr>
              <w:t xml:space="preserve">0</w:t>
            </w: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 ՄՀց)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 </w:t>
            </w:r>
          </w:p>
        </w:tc>
      </w:tr>
      <w:tr>
        <w:trPr/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153,950 ՄՀց</w:t>
            </w:r>
          </w:p>
        </w:tc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161,725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475-525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 </w:t>
            </w:r>
          </w:p>
        </w:tc>
      </w:tr>
      <w:tr>
        <w:trPr/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154,025 ՄՀց</w:t>
            </w:r>
          </w:p>
        </w:tc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161,875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664-672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 </w:t>
            </w:r>
          </w:p>
        </w:tc>
      </w:tr>
      <w:tr>
        <w:trPr/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154,850 ՄՀց</w:t>
            </w:r>
          </w:p>
        </w:tc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162,075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1480-1710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 </w:t>
            </w:r>
          </w:p>
        </w:tc>
      </w:tr>
      <w:tr>
        <w:trPr/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155,025 ՄՀց</w:t>
            </w:r>
          </w:p>
        </w:tc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162,425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1785-1805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 </w:t>
            </w:r>
          </w:p>
        </w:tc>
      </w:tr>
      <w:tr>
        <w:trPr/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155,075 ՄՀց</w:t>
            </w:r>
          </w:p>
        </w:tc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163,250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1880-1910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 </w:t>
            </w:r>
          </w:p>
        </w:tc>
      </w:tr>
      <w:tr>
        <w:trPr/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155,450 ՄՀց</w:t>
            </w:r>
          </w:p>
        </w:tc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163,550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1915-1920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 </w:t>
            </w:r>
          </w:p>
        </w:tc>
      </w:tr>
      <w:tr>
        <w:trPr/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155,500 ՄՀց</w:t>
            </w:r>
          </w:p>
        </w:tc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164,225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1980-2000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 </w:t>
            </w:r>
          </w:p>
        </w:tc>
      </w:tr>
      <w:tr>
        <w:trPr/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155,775 ՄՀց</w:t>
            </w:r>
          </w:p>
        </w:tc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164,300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2400-2520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 </w:t>
            </w:r>
          </w:p>
        </w:tc>
      </w:tr>
      <w:tr>
        <w:trPr/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155,825 ՄՀց</w:t>
            </w:r>
          </w:p>
        </w:tc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164,450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3400-3936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 </w:t>
            </w:r>
          </w:p>
        </w:tc>
      </w:tr>
      <w:tr>
        <w:trPr/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155,950 ՄՀց</w:t>
            </w:r>
          </w:p>
        </w:tc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164,500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4000-4200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 </w:t>
            </w:r>
          </w:p>
        </w:tc>
      </w:tr>
      <w:tr>
        <w:trPr/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156,175 ՄՀց</w:t>
            </w:r>
          </w:p>
        </w:tc>
        <w:tc>
          <w:tcPr>
            <w:tcW w:w="4982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164,600 ՄՀց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(բացառությամբ՝</w:t>
            </w:r>
          </w:p>
        </w:tc>
        <w:tc>
          <w:tcPr>
            <w:tcW w:w="2150" w:type="pct"/>
            <w:vAlign w:val="top"/>
            <w:noWrap/>
          </w:tcPr>
          <w:p>
            <w:pPr>
              <w:jc w:val="end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 </w:t>
            </w:r>
          </w:p>
        </w:tc>
      </w:tr>
    </w:tbl>
    <w:p>
      <w:pPr>
        <w:jc w:val="both"/>
        <w:ind w:left="0" w:right="0" w:firstLine="566.9291338582676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»:</w:t>
      </w:r>
    </w:p>
    <w:p>
      <w:pPr>
        <w:jc w:val="both"/>
        <w:ind w:left="0" w:right="0" w:firstLine="426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2. Սույն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հրամանն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ուժի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մեջ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է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մտնում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պաշտոնական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հրապարակմանը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հաջորդող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օրվանից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:</w:t>
      </w:r>
    </w:p>
    <w:p>
      <w:pPr>
        <w:jc w:val="both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both"/>
        <w:ind w:left="0" w:right="0" w:firstLine="6663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                                                                                   ՄԽԻԹԱՐ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ՀԱՅՐԱՊԵՏՅԱՆ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2026-04-03T16:50:15+04:00</dcterms:created>
  <dcterms:modified xsi:type="dcterms:W3CDTF">2026-04-03T16:50:15+04:00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