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««Արհեստակցական միությունների մասին» օրենքում փոփոխություններ և լրացումներ կատարելու մասին» և ««Գործատուների միությունների մասին» օրենքում փոփոխություններ և լրացումներ կատարելու մասին» oրենքների նախագծերի և հարակից նախագծերի փաթեթ</w:t>
      </w:r>
      <w:bookmarkEnd w:id="0"/>
    </w:p>
    <w:p>
      <w:pPr>
        <w:jc w:val="center"/>
      </w:pPr>
      <w:r>
        <w:rPr>
          <w:b w:val="1"/>
          <w:bCs w:val="1"/>
        </w:rPr>
        <w:t xml:space="preserve">ՆԱԽԱԳԻԾ</w:t>
      </w: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>
          <w:b w:val="1"/>
          <w:bCs w:val="1"/>
        </w:rPr>
        <w:t xml:space="preserve">ՕՐԵՆՔԸ</w:t>
      </w: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ԳՈՐԾԱՏՈՒՆԵՐԻ</w:t>
      </w:r>
      <w:r>
        <w:rPr/>
        <w:t xml:space="preserve"> </w:t>
      </w:r>
      <w:r>
        <w:rPr>
          <w:b w:val="1"/>
          <w:bCs w:val="1"/>
        </w:rPr>
        <w:t xml:space="preserve">ՄԻՈՒԹՅՈՒՆՆԵՐԻ</w:t>
      </w:r>
      <w:r>
        <w:rPr/>
        <w:t xml:space="preserve"> </w:t>
      </w:r>
      <w:r>
        <w:rPr>
          <w:b w:val="1"/>
          <w:bCs w:val="1"/>
        </w:rPr>
        <w:t xml:space="preserve">ՄԱՍԻՆ</w:t>
      </w:r>
      <w:r>
        <w:rPr>
          <w:b w:val="1"/>
          <w:bCs w:val="1"/>
        </w:rPr>
        <w:t xml:space="preserve">» </w:t>
      </w:r>
      <w:r>
        <w:rPr>
          <w:b w:val="1"/>
          <w:bCs w:val="1"/>
        </w:rPr>
        <w:t xml:space="preserve">ՕՐԵՆՔՈՒՄ</w:t>
      </w:r>
      <w:r>
        <w:rPr/>
        <w:t xml:space="preserve"> </w:t>
      </w:r>
      <w:r>
        <w:rPr>
          <w:b w:val="1"/>
          <w:bCs w:val="1"/>
        </w:rPr>
        <w:t xml:space="preserve">ՓՈՓՈԽՈՒԹՅՈՒՆՆԵՐ</w:t>
      </w:r>
      <w:r>
        <w:rPr>
          <w:b w:val="1"/>
          <w:bCs w:val="1"/>
        </w:rPr>
        <w:t xml:space="preserve"> ԵՎ ԼՐԱՑՈՒՄՆԵՐ</w:t>
      </w:r>
      <w:r>
        <w:rPr>
          <w:b w:val="1"/>
          <w:bCs w:val="1"/>
        </w:rPr>
        <w:t xml:space="preserve"> 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2"/>
        </w:numPr>
      </w:pPr>
      <w:r>
        <w:rPr/>
        <w:t xml:space="preserve">«Գործատուների միությունների մասին» 2007 թվականի փետրվարի 27-ի ՀՕ-115-Ն oրենքի (այսուհետև՝ Օրենք) 2-րդ հոդվածում՝</w:t>
      </w:r>
    </w:p>
    <w:p>
      <w:pPr>
        <w:numPr>
          <w:ilvl w:val="0"/>
          <w:numId w:val="2"/>
        </w:numPr>
      </w:pPr>
      <w:r>
        <w:rPr/>
        <w:t xml:space="preserve">2-րդ մասում «գործատու կազմակերպություններին և գործատու քաղաքացիներին» բառերը փոխարինել «գործատուներին և գործատու անդամ ունեցող ոչ առևտրային կազմակերպություններին» բառերով.</w:t>
      </w:r>
    </w:p>
    <w:p>
      <w:pPr>
        <w:numPr>
          <w:ilvl w:val="0"/>
          <w:numId w:val="2"/>
        </w:numPr>
      </w:pPr>
      <w:r>
        <w:rPr/>
        <w:t xml:space="preserve">3-րդ մասը «կազմակերպությունները» բառից հետո լրացնել «և գործատու անդամ ունեցող ոչ առևտրային կազմակերպությունները» բառերով։</w:t>
      </w:r>
    </w:p>
    <w:p>
      <w:pPr/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Օրենքի 4-րդ հոդվածում`</w:t>
      </w:r>
    </w:p>
    <w:p>
      <w:pPr>
        <w:numPr>
          <w:ilvl w:val="0"/>
          <w:numId w:val="3"/>
        </w:numPr>
      </w:pPr>
      <w:r>
        <w:rPr/>
        <w:t xml:space="preserve">1-ին մասը շարադրել հետևյալ խմբագրությամբ.</w:t>
      </w:r>
    </w:p>
    <w:p>
      <w:pPr/>
      <w:r>
        <w:rPr/>
        <w:t xml:space="preserve">«1. Գործատուների միություններն իրենց գործունեությունն իրականացնում են երկու մակարդակներում` հանրապետական և ճյուղային.</w:t>
      </w:r>
    </w:p>
    <w:p>
      <w:pPr/>
      <w:r>
        <w:rPr/>
        <w:t xml:space="preserve">1) հանրապետական մակարդակում գործատուներին ներկայացնում է գործատուների հանրապետական միությունը, որը միավորում է հանրապետությունում գործող և միության մեջ միավորված սույն հոդվածի 1.1-ին մասին համաձայն սահմանված չափանիշներով որոշված թվով գործատուներին:</w:t>
      </w:r>
    </w:p>
    <w:p>
      <w:pPr/>
      <w:r>
        <w:rPr/>
        <w:t xml:space="preserve">Գործատուների հանրապետական միության անդամ հանդիսացող ճյուղային միություններում միավորված գործատուները սույն կետի իմաստով համարվում են գործատուների հանրապետական միությանը միավորված:</w:t>
      </w:r>
    </w:p>
    <w:p>
      <w:pPr/>
      <w:r>
        <w:rPr/>
        <w:t xml:space="preserve">Գործատուների հանրապետական միության կանոնադրությամբ կարող է նախատեսվել նաև գործատուների անմիջական անդամակցություն։</w:t>
      </w:r>
    </w:p>
    <w:p>
      <w:pPr/>
      <w:r>
        <w:rPr/>
        <w:t xml:space="preserve">Գործատուների հանրապետական միության անդամ հանդիսացող գործատու անդամ ունեցող ոչ առևտրային կազմակերպությունների անդամ գործատուները նույնպես սույն կետի իմաստով համարվում են գործատուների հանրապետական միությանը միավորված:</w:t>
      </w:r>
    </w:p>
    <w:p>
      <w:pPr/>
      <w:r>
        <w:rPr/>
        <w:t xml:space="preserve">2) ճյուղային մակարդակում գործատուներին ներկայացնում է գործատուների ճյուղային միությունը, որը միավորում է տնտեսության (արտադրության, ծառայության, մասնագիտության) համապատասխան ճյուղի առավելագույն քանակով գործատուներին:</w:t>
      </w:r>
    </w:p>
    <w:p>
      <w:pPr/>
      <w:r>
        <w:rPr/>
        <w:t xml:space="preserve">Գործատուների ճյուղային միության կանոնադրությամբ կարող է նախատեսվել նաև գործատուների անմիջական անդամակցություն։</w:t>
      </w:r>
    </w:p>
    <w:p>
      <w:pPr/>
      <w:r>
        <w:rPr/>
        <w:t xml:space="preserve">Գործատուների ճյուղային միության անդամ հանդիսացող գործատու անդամ ունեցող ոչ առևտրային կազմակերպությունների անդամ գործատուները սույն կետի իմաստով համարվում են գործատուների ճյուղային միությանը միավորված:».</w:t>
      </w:r>
    </w:p>
    <w:p>
      <w:pPr>
        <w:numPr>
          <w:ilvl w:val="0"/>
          <w:numId w:val="4"/>
        </w:numPr>
      </w:pPr>
      <w:r>
        <w:rPr/>
        <w:t xml:space="preserve">լրացնել հետևյալ բովանդակությամբ 1.1-ին մասով.</w:t>
      </w:r>
    </w:p>
    <w:p>
      <w:pPr/>
      <w:r>
        <w:rPr/>
        <w:t xml:space="preserve">«1.1. Գործատուների միությունը հանրապետական միություն ճանաչելու ընթացակարգը, դրանում միավորված գործատուների թվի որոշման չափանիշները, գործատուների հանրապետական միության ճանաչումից հետո այլ գործատուների միությունների կողմից բողոքարկման կարգը սահմանում է աշխատանքի ոլորտում պետական քաղաքականությունը մշակող և իրականացնող պետական կառավարման համակարգի լիազոր մարմինը:».</w:t>
      </w:r>
    </w:p>
    <w:p>
      <w:pPr>
        <w:numPr>
          <w:ilvl w:val="0"/>
          <w:numId w:val="5"/>
        </w:numPr>
      </w:pPr>
      <w:r>
        <w:rPr/>
        <w:t xml:space="preserve">2-րդ մասից հանել «և տվյալ վարչական տարածքի տնտեսության համապատասխան ճյուղի գործատուների տարածքային միություններում» բառերը։</w:t>
      </w:r>
    </w:p>
    <w:p>
      <w:pPr/>
      <w:r>
        <w:rPr/>
        <w:t xml:space="preserve"> </w:t>
      </w:r>
    </w:p>
    <w:p>
      <w:pPr>
        <w:numPr>
          <w:ilvl w:val="0"/>
          <w:numId w:val="6"/>
        </w:numPr>
      </w:pPr>
      <w:r>
        <w:rPr/>
        <w:t xml:space="preserve">Օրենքի 6-րդ հոդվածի 1-ին մասի 2-րդ կետում «։» կետադրական նշանը փոխարինել «.» կետադրական նշանով և 1-ին մասը լրացնել հետևյալ բովանդակությամբ 3-րդ կետով.</w:t>
      </w:r>
    </w:p>
    <w:p>
      <w:pPr/>
      <w:r>
        <w:rPr/>
        <w:t xml:space="preserve">«3) օրենքով սահմանված դեպքերում ներկայացնում է գործատուներին և հանդես է գալիս որպես գործատուների ներկայացուցիչ:»։</w:t>
      </w:r>
    </w:p>
    <w:p>
      <w:pPr/>
      <w:r>
        <w:rPr/>
        <w:t xml:space="preserve"> </w:t>
      </w:r>
    </w:p>
    <w:p>
      <w:pPr>
        <w:numPr>
          <w:ilvl w:val="0"/>
          <w:numId w:val="7"/>
        </w:numPr>
      </w:pPr>
      <w:r>
        <w:rPr/>
        <w:t xml:space="preserve">Օրենքի 11-րդ հոդվածի 2-րդ մասում «և (կամ) գործատուների» բառերը փոխարինել «կամ գործատու անդամ ունեցող ոչ առևտրային կազմակերպությունները կամ գործատուների (գործատու անդամ ունեցող ոչ առևտրային կազմակերպությունների)» բառերով։</w:t>
      </w:r>
    </w:p>
    <w:p>
      <w:pPr/>
      <w:r>
        <w:rPr/>
        <w:t xml:space="preserve"> </w:t>
      </w:r>
    </w:p>
    <w:p>
      <w:pPr>
        <w:numPr>
          <w:ilvl w:val="0"/>
          <w:numId w:val="8"/>
        </w:numPr>
      </w:pPr>
      <w:r>
        <w:rPr/>
        <w:t xml:space="preserve">Օրենքի 12-րդ հոդվածի 2-րդ մասի 3-րդ կետից հանել երկրորդ նախադասությունը։</w:t>
      </w:r>
    </w:p>
    <w:p>
      <w:pPr/>
      <w:r>
        <w:rPr/>
        <w:t xml:space="preserve"> </w:t>
      </w:r>
    </w:p>
    <w:p>
      <w:pPr>
        <w:numPr>
          <w:ilvl w:val="0"/>
          <w:numId w:val="9"/>
        </w:numPr>
      </w:pPr>
      <w:r>
        <w:rPr/>
        <w:t xml:space="preserve">Օրենքի 13-րդ հոդվածի՝</w:t>
      </w:r>
    </w:p>
    <w:p>
      <w:pPr>
        <w:numPr>
          <w:ilvl w:val="0"/>
          <w:numId w:val="9"/>
        </w:numPr>
      </w:pPr>
      <w:r>
        <w:rPr/>
        <w:t xml:space="preserve">2-րդ մասի 1-ին կետի երկրորդ նախադասությունը շարադրել հետևյալ խմբագրությամբ.</w:t>
      </w:r>
    </w:p>
    <w:p>
      <w:pPr/>
      <w:r>
        <w:rPr/>
        <w:t xml:space="preserve">«Գործատուների ճյուղային միության անվանման մեջ պետք է ներառվեն տվյալ ճյուղը բնորոշող բառեր.».</w:t>
      </w:r>
    </w:p>
    <w:p>
      <w:pPr>
        <w:numPr>
          <w:ilvl w:val="0"/>
          <w:numId w:val="10"/>
        </w:numPr>
      </w:pPr>
      <w:r>
        <w:rPr/>
        <w:t xml:space="preserve">2-րդ մասը լրացնել հետևյալ բովանդակությամբ 6.1-ին կետով.</w:t>
      </w:r>
    </w:p>
    <w:p>
      <w:pPr/>
      <w:r>
        <w:rPr/>
        <w:t xml:space="preserve">«6.1) գործատուների միության համագումարի իրավասությունները.»։</w:t>
      </w:r>
    </w:p>
    <w:p>
      <w:pPr/>
      <w:r>
        <w:rPr/>
        <w:t xml:space="preserve"> </w:t>
      </w:r>
    </w:p>
    <w:p>
      <w:pPr>
        <w:numPr>
          <w:ilvl w:val="0"/>
          <w:numId w:val="11"/>
        </w:numPr>
      </w:pPr>
      <w:r>
        <w:rPr/>
        <w:t xml:space="preserve">Օրենքի 14-րդ հոդվածի 3-րդ մասից հանել 2-րդ նախադասությունը։</w:t>
      </w:r>
    </w:p>
    <w:p>
      <w:pPr/>
      <w:r>
        <w:rPr/>
        <w:t xml:space="preserve"> </w:t>
      </w:r>
    </w:p>
    <w:p>
      <w:pPr>
        <w:numPr>
          <w:ilvl w:val="0"/>
          <w:numId w:val="12"/>
        </w:numPr>
      </w:pPr>
      <w:r>
        <w:rPr/>
        <w:t xml:space="preserve">Օրենքի 21-րդ հոդվածն ուժը կորցրած ճանաչել։</w:t>
      </w:r>
    </w:p>
    <w:p>
      <w:pPr/>
      <w:r>
        <w:rPr/>
        <w:t xml:space="preserve"> 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Եզրափակիչ մաս և անցումային դրույթներ</w:t>
      </w:r>
    </w:p>
    <w:p>
      <w:pPr>
        <w:numPr>
          <w:ilvl w:val="0"/>
          <w:numId w:val="14"/>
        </w:numPr>
      </w:pPr>
      <w:r>
        <w:rPr/>
        <w:t xml:space="preserve">Սույն օրենքն ուժի մեջ է մտնում պաշտոնական հրապարակման օրվանից վեց ամիս հետո։</w:t>
      </w:r>
    </w:p>
    <w:p>
      <w:pPr>
        <w:numPr>
          <w:ilvl w:val="0"/>
          <w:numId w:val="14"/>
        </w:numPr>
      </w:pPr>
      <w:r>
        <w:rPr/>
        <w:t xml:space="preserve">Սույն օրենքից բխող ենթաօրենսդրական ակտն ընդունվում է օրենքի ուժի մեջ մտնելուց հետո վեց ամսվա ընթացքում։</w:t>
      </w:r>
    </w:p>
    <w:p>
      <w:pPr>
        <w:numPr>
          <w:ilvl w:val="0"/>
          <w:numId w:val="14"/>
        </w:numPr>
      </w:pPr>
      <w:r>
        <w:rPr/>
        <w:t xml:space="preserve">Սույն օրենքն ուժի մեջ մտնելու օրվանից հետո՝ մեկ տարվա ընթացքում գործատուների միություններն իրենց կանոնադրությունները համապատասխանեցնում են սույն օրենքին։</w:t>
      </w:r>
    </w:p>
    <w:p>
      <w:pPr>
        <w:numPr>
          <w:ilvl w:val="0"/>
          <w:numId w:val="14"/>
        </w:numPr>
      </w:pPr>
      <w:r>
        <w:rPr/>
        <w:t xml:space="preserve">Մինչև սույն օրենքն ուժի մեջ մտնելը սոցիալական գործընկերության հանրապետական և ճյուղային մակարդակներում կնքված կոլեկտիվ պայմանագրերը շարունակում են գործել մինչև գործողության ժամկետի լրանալը՝ առանց երկարաձգման իրավունքի, որից հետո սոցիալական գործընկերության հանրապետական և ճյուղային մակարդակներում որպես կոլեկտիվ պայմանագրերի կնքման կողմ կարող են հանդես գալ սույն օրենքով սահմանված կարգավորումներին համապատասխանող գործատուների միությունները։</w:t>
      </w:r>
    </w:p>
    <w:p>
      <w:pPr/>
      <w:r>
        <w:rPr>
          <w:b w:val="1"/>
          <w:bCs w:val="1"/>
        </w:rPr>
        <w:t xml:space="preserve"> </w:t>
      </w:r>
    </w:p>
    <w:p>
      <w:pPr>
        <w:jc w:val="end"/>
      </w:pPr>
      <w:r>
        <w:rPr/>
        <w:t xml:space="preserve"> </w:t>
      </w: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</w:t>
      </w:r>
    </w:p>
    <w:p>
      <w:pPr>
        <w:jc w:val="center"/>
      </w:pPr>
      <w:r>
        <w:rPr>
          <w:b w:val="1"/>
          <w:bCs w:val="1"/>
        </w:rPr>
        <w:t xml:space="preserve">ՕՐԵՆՔԸ </w:t>
      </w:r>
    </w:p>
    <w:p>
      <w:pPr>
        <w:jc w:val="center"/>
      </w:pPr>
      <w:r>
        <w:rPr>
          <w:b w:val="1"/>
          <w:bCs w:val="1"/>
        </w:rPr>
        <w:t xml:space="preserve">«ԱՐՀԵՍՏԱԿՑԱԿԱՆ ՄԻՈՒԹՅՈՒՆՆԵՐԻ ՄԱՍԻՆ» ՕՐԵՆՔՈՒՄ ՓՈՓՈԽՈՒԹՅՈՒՆՆԵՐ ԵՎ ԼՐԱՑՈՒՄՆԵՐ ԿԱՏԱՐԵԼՈՒ ՄԱՍԻՆ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15"/>
        </w:numPr>
      </w:pPr>
      <w:r>
        <w:rPr/>
        <w:t xml:space="preserve">«Արհեստակցական միությունների մասին» 2000 թվականի դեկտեմբերի 5-ի ՀՕ-135 օրենքի (այսուհետև՝ Օրենք) 2-րդ հոդվածը շարադրել հետևյալ խմբագրությամբ.</w:t>
      </w:r>
    </w:p>
    <w:p>
      <w:pPr/>
      <w:r>
        <w:rPr/>
        <w:t xml:space="preserve"> </w:t>
      </w:r>
    </w:p>
    <w:p>
      <w:pPr/>
      <w:r>
        <w:rPr/>
        <w:t xml:space="preserve">«</w:t>
      </w:r>
      <w:r>
        <w:rPr>
          <w:b w:val="1"/>
          <w:bCs w:val="1"/>
        </w:rPr>
        <w:t xml:space="preserve">Հոդված 2. Օրենքում օգտագործվող հիմնական հասկացությունները</w:t>
      </w:r>
    </w:p>
    <w:p>
      <w:pPr>
        <w:numPr>
          <w:ilvl w:val="0"/>
          <w:numId w:val="16"/>
        </w:numPr>
      </w:pPr>
      <w:r>
        <w:rPr/>
        <w:t xml:space="preserve">Սույն օրենքում օգտագործվող հիմնական հասկացությունները՝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արհեստակցական միություն</w:t>
      </w:r>
      <w:r>
        <w:rPr/>
        <w:t xml:space="preserve"> </w:t>
      </w:r>
      <w:r>
        <w:rPr>
          <w:b w:val="1"/>
          <w:bCs w:val="1"/>
        </w:rPr>
        <w:t xml:space="preserve">կամ սույն օրենքի իմաստով նաև արհմիություն</w:t>
      </w:r>
      <w:r>
        <w:rPr>
          <w:b w:val="1"/>
          <w:bCs w:val="1"/>
        </w:rPr>
        <w:t xml:space="preserve">՝</w:t>
      </w:r>
      <w:r>
        <w:rPr/>
        <w:t xml:space="preserve"> արհեստակցական կազմակերպություն կամ արհեստակցական կազմակերպությունների միություն.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արհեստակցական կազմակերպություն`</w:t>
      </w:r>
      <w:r>
        <w:rPr/>
        <w:t xml:space="preserve"> անկախ, ոչ առևտրային կազմակերպության կարգավիճակ ունեցող հասարակական միավորում, որն օրենքով սահմանված կարգով և ազատ կամքի դրսևորումով միավորում է աշխատողներին` իրենց աշխատանքային ու դրա հետ կապված մասնագիտական, տնտեսական, սոցիալական իրավունքներն ու շահերը ներկայացնելու և աշխատանքային հարաբերություններում դրանք պաշտպանելու նպատակով.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արհեստակցական կազմակերպությունների միություն` </w:t>
      </w:r>
      <w:r>
        <w:rPr/>
        <w:t xml:space="preserve">ոչ առևտրային կազմակերպության կարգավիճակ ունեցող հասարակական միավորում, որն օրենքով սահմանված կարգով միավորում է երկու և ավելի արհեստակցական կազմակերպությունների` աշխատողների աշխատանքային ու դրա հետ կապված մասնագիտական, տնտեսական և սոցիալական իրավունքներն ու շահերը ներկայացնելու և աշխատանքային հարաբերություններում դրանք պաշտպանելու նպատակով.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արհեստակցական կազմակերպությունների ճյուղային մակարդակում օրենքով սահմանված կարգով ներկայացուցչական ճանաչված միություն`</w:t>
      </w:r>
      <w:r>
        <w:rPr/>
        <w:t xml:space="preserve"> ոչ առևտրային կազմակերպության կարգավիճակ ունեցող հասարակական միավորում, որը միավորում է տնտեսության (արտադրության, ծառայության, մասնագիտության) համապատասխան ճյուղում (հարակից ճյուղերում) գործող արհեստակցական միությունների, որոնց անդամագրված են տվյալ ճյուղի առավելագույն թվով աշխատողներ` գործատուների համապատասխան ճյուղային կազամակերպությունում, տեղական ինքնակառավարման և պետական կառավարման հանրապետական մարմիններում տնտեսության տվյալ ճյուղի աշխատողների աշխատանքային ու դրա հետ կապված մասնագիտական, տնտեսական և սոցիալական իրավունքներն ու շահերը ներկայացնելու և աշխատանքային հարաբերություններում դրանք պաշտպանելու նպատակով.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արհեստակցական կազմակերպությունների՝ հանրապետական մակարդակում օրենքով սահմանված կարգով ներկայացուցչական ճանաչված միություն`</w:t>
      </w:r>
      <w:r>
        <w:rPr/>
        <w:t xml:space="preserve"> ոչ առևտրային կազմակերպության կարգավիճակ ունեցող հասարակական միավորում, որը միավորում է արհեստակցական կազմակերպությունների ճյուղային մակարդակում օրենքով սահմանված կարգով ներկայացուցչական ճանաչված միությունների, որոնց անդամագրված են հանրապետությունում գործող արհեստակցական միությունների առավելագույն թվով անդամներ, Հայաստանի Հանրապետության կառավարության և գործատուների՝ հանրապետական մակարդակում օրենքով սահմանված կարգով ներկայացուցչական ճանաչված կազմակերպության հետ փոխհարաբերություններում աշխատողների աշխատանքային ու դրա հետ կապված մասնագիտական, տնտեսական և սոցիալական իրավունքներն ու շահերը ներկայացնելու և աշխատանքային հարաբերություններում դրանք պաշտպանելու նպատակով.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աշխատող`</w:t>
      </w:r>
      <w:r>
        <w:rPr/>
        <w:t xml:space="preserve"> օրենքով աշխատելու իրավունք ունեցող ֆիզիկական անձ, որն աշխատանքային պայմանագրի հիման վրա գործատուի օգտին կատարում է որոշակի աշխատանք՝ ըստ որոշակի մասնագիտության, որակավորման կամ պաշտոնի, ինչպես նաև Հայաստանի Հանրապետության օրենքներով սահմանված դեպքերում և կարգով օրինական հիմքերով առանց աշխատանքային պայմանագրի աշխատանքային գործունեություն ծավալող անձինք.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գործատու՝ </w:t>
      </w:r>
      <w:r>
        <w:rPr/>
        <w:t xml:space="preserve">աշխատանքային պայմանագրի հիման վրա կամ օրենքով սահմանված կարգով քաղաքացիների աշխատանքն օգտագործող աշխատանքային իրավունակություն և գործունակություն ունեցող իրավաբանական անձ` անկախ կազմակերպական-իրավական և սեփականության ձևից, գործունեության բնույթից և տեսակից և ֆիզիկական անձ, ինչպես նաև օրենսդրությամբ սահմանված դեպքերում աշխատանքային պայմանագիր կնքելու իրավունք ունեցող այլ սուբյեկտ (պետական կամ տեղական ինքնակառավարման մարմին, հիմնարկ, առանձնացված ստորաբաժանում և այլն).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արհեստակցական միության մասնակից (անդամ)`</w:t>
      </w:r>
      <w:r>
        <w:rPr/>
        <w:t xml:space="preserve"> անձ, որը կամավորության սկզբունքով մասնակից է դարձել (անդամագրվել է) արհեստակցական միությանը` վերջինիս կանոնադրության համաձայն:»։</w:t>
      </w:r>
    </w:p>
    <w:p>
      <w:pPr>
        <w:numPr>
          <w:ilvl w:val="0"/>
          <w:numId w:val="17"/>
        </w:numPr>
      </w:pPr>
      <w:r>
        <w:rPr/>
        <w:t xml:space="preserve">Օրենքը լրացնել նոր 2.1-ին հոդվածով հետևյալ խմբագրությամբ՝</w:t>
      </w:r>
    </w:p>
    <w:p>
      <w:pPr/>
      <w:r>
        <w:rPr/>
        <w:t xml:space="preserve">«</w:t>
      </w:r>
      <w:r>
        <w:rPr>
          <w:b w:val="1"/>
          <w:bCs w:val="1"/>
        </w:rPr>
        <w:t xml:space="preserve">Հոդված 2.1. Արհեստակցական կազմակերպությունների՝ հանրապետական մակարդակում օրենքով սահմանված կարգով ներկայացուցչական ճանաչված միություններին անդամակցելու իրավունքը</w:t>
      </w:r>
    </w:p>
    <w:p>
      <w:pPr/>
      <w:r>
        <w:rPr/>
        <w:t xml:space="preserve"> Արհեստակցական կազմակերպությունները, արհեստակցական կազմակերպությունների միությունները կարող են անդամակցել արհեստակցական կազմակերպությունների՝ հանրապետական մակարդակում օրենքով սահմանված կարգով ներկայացուցչական ճանաչված միություններին։»։</w:t>
      </w:r>
    </w:p>
    <w:p>
      <w:pPr>
        <w:numPr>
          <w:ilvl w:val="0"/>
          <w:numId w:val="18"/>
        </w:numPr>
      </w:pPr>
      <w:r>
        <w:rPr/>
        <w:t xml:space="preserve">Օրենքի 3-րդ հոդվածը շարադրել հետևյալ խմբագրությամբ ՝</w:t>
      </w:r>
    </w:p>
    <w:p>
      <w:pPr/>
      <w:r>
        <w:rPr/>
        <w:t xml:space="preserve">«</w:t>
      </w:r>
      <w:r>
        <w:rPr>
          <w:b w:val="1"/>
          <w:bCs w:val="1"/>
        </w:rPr>
        <w:t xml:space="preserve">Հոդված 3. Արհեստակցական միության գործունեության հիմնական սկզբունքները</w:t>
      </w:r>
    </w:p>
    <w:p>
      <w:pPr>
        <w:numPr>
          <w:ilvl w:val="0"/>
          <w:numId w:val="19"/>
        </w:numPr>
      </w:pPr>
      <w:r>
        <w:rPr/>
        <w:t xml:space="preserve">Արհեստակցական միության գործունեության հիմնական սկզբունքներն են`</w:t>
      </w:r>
    </w:p>
    <w:p>
      <w:pPr/>
      <w:r>
        <w:rPr/>
        <w:t xml:space="preserve">1) պետական մարմիններից, տեղական ինքնակառավարման մարմիններից, գործատուներից, քաղաքական, հասարակական և այլ կազմակերպություններից անկախությունը.</w:t>
      </w:r>
    </w:p>
    <w:p>
      <w:pPr/>
      <w:r>
        <w:rPr/>
        <w:t xml:space="preserve">2) ժողովրդավարությունը.</w:t>
      </w:r>
    </w:p>
    <w:p>
      <w:pPr/>
      <w:r>
        <w:rPr/>
        <w:t xml:space="preserve">3) միասնականությունը.</w:t>
      </w:r>
    </w:p>
    <w:p>
      <w:pPr/>
      <w:r>
        <w:rPr/>
        <w:t xml:space="preserve">4) անդամների իրավահավասարությունը:»։</w:t>
      </w:r>
    </w:p>
    <w:p>
      <w:pPr/>
      <w:r>
        <w:rPr/>
        <w:t xml:space="preserve"> </w:t>
      </w:r>
    </w:p>
    <w:p>
      <w:pPr>
        <w:numPr>
          <w:ilvl w:val="0"/>
          <w:numId w:val="20"/>
        </w:numPr>
      </w:pPr>
      <w:r>
        <w:rPr/>
        <w:t xml:space="preserve">Օրենքի 5-րդ հոդվածի 2-րդ մասը շարադրել հետևյալ խմբագրությամբ՝</w:t>
      </w:r>
    </w:p>
    <w:p>
      <w:pPr/>
      <w:r>
        <w:rPr/>
        <w:t xml:space="preserve"> </w:t>
      </w:r>
    </w:p>
    <w:p>
      <w:pPr/>
      <w:r>
        <w:rPr/>
        <w:t xml:space="preserve">«Արհեստակցական կազմակերպությունների հանրապետական մակարդակում օրենքով սահմանված կարգով ներկայացուցչական ճանաչված և ճյուղային մակարդակում օրենքով սահմանված կարգով ներկայացուցչական ճանաչված միություններն իրավունք ունեն իրենց անվանման մեջ օգտագործել «Հայաստանի Հանրապետություն» անվանումը կամ դրա հապավումը:»։</w:t>
      </w:r>
    </w:p>
    <w:p>
      <w:pPr/>
      <w:r>
        <w:rPr/>
        <w:t xml:space="preserve"> </w:t>
      </w:r>
    </w:p>
    <w:p>
      <w:pPr>
        <w:numPr>
          <w:ilvl w:val="0"/>
          <w:numId w:val="21"/>
        </w:numPr>
      </w:pPr>
      <w:r>
        <w:rPr/>
        <w:t xml:space="preserve">Օրենքի 6-րդ հոդվածում՝</w:t>
      </w:r>
    </w:p>
    <w:p>
      <w:pPr/>
      <w:r>
        <w:rPr/>
        <w:t xml:space="preserve"> </w:t>
      </w:r>
    </w:p>
    <w:p>
      <w:pPr>
        <w:numPr>
          <w:ilvl w:val="0"/>
          <w:numId w:val="22"/>
        </w:numPr>
      </w:pPr>
      <w:r>
        <w:rPr/>
        <w:t xml:space="preserve">1-ին և 2-րդ մասերը շարադրել հետևյալ խմբագրությամբ.</w:t>
      </w:r>
    </w:p>
    <w:p>
      <w:pPr/>
      <w:r>
        <w:rPr/>
        <w:t xml:space="preserve">«Արհեստակցական կազմակերպության մասնակիցներ (անդամներ) կարող են լինել տվյալ գործատուի սույն օրենքի իմաստով աշխատողները, Հայաստանի Հանրապետության տարածքում կամ Հայաստանի Հանրապետության տարածքից դուրս, այդ թվում` օտարերկրյա քաղաքացիներն ու քաղաքացիություն չունեցող անձինք:</w:t>
      </w:r>
    </w:p>
    <w:p>
      <w:pPr/>
      <w:r>
        <w:rPr/>
        <w:t xml:space="preserve">Արհեստակցական կազմակերպության մասնակիցներ (անդամներ) կարող են լինել նաև տնտեսության (արտադրության, ծառայության, մասնագիտության) համապատասխան ճյուղում (հարակից ճյուղերում) տարբեր գործատուների մոտ աշխատողները։».</w:t>
      </w:r>
    </w:p>
    <w:p>
      <w:pPr>
        <w:numPr>
          <w:ilvl w:val="0"/>
          <w:numId w:val="23"/>
        </w:numPr>
      </w:pPr>
      <w:r>
        <w:rPr/>
        <w:t xml:space="preserve">6-րդ մասում «Գործատուն» բառից հետո լրացնել «, գործատուի ներկայացուցիչը, այդ թվում՝ կազմակերպության ղեկավարը և նրա տեղակալները,» բառերը.</w:t>
      </w:r>
    </w:p>
    <w:p>
      <w:pPr>
        <w:numPr>
          <w:ilvl w:val="0"/>
          <w:numId w:val="23"/>
        </w:numPr>
      </w:pPr>
      <w:r>
        <w:rPr/>
        <w:t xml:space="preserve">լրացնել նոր պարբերություն՝ հետևյալ խմբագրությամբ՝</w:t>
      </w:r>
    </w:p>
    <w:p>
      <w:pPr/>
      <w:r>
        <w:rPr/>
        <w:t xml:space="preserve">«Արհեստակցական միությանն անդամակցությանը վերաբերող տեղեկությունները հատուկ կատեգորիայի անձնական տվյալներ են։ Դրանց մշակումը և հսկողություն իրականացնելու առանձնահատկությունները սահմանվում են ՀՀ օրենսդրությամբ։»։</w:t>
      </w:r>
    </w:p>
    <w:p>
      <w:pPr/>
      <w:r>
        <w:rPr/>
        <w:t xml:space="preserve"> </w:t>
      </w:r>
    </w:p>
    <w:p>
      <w:pPr>
        <w:numPr>
          <w:ilvl w:val="0"/>
          <w:numId w:val="24"/>
        </w:numPr>
      </w:pPr>
      <w:r>
        <w:rPr/>
        <w:t xml:space="preserve">Օրենքի 8-րդ հոդվածի 2-րդ մասի «բ» ենթակետում «ընտրությունը» բառը փոխարինել «ձևավորման կարգը սահմանելը» բառերով։</w:t>
      </w:r>
    </w:p>
    <w:p>
      <w:pPr>
        <w:numPr>
          <w:ilvl w:val="0"/>
          <w:numId w:val="24"/>
        </w:numPr>
      </w:pPr>
      <w:r>
        <w:rPr/>
        <w:t xml:space="preserve">Օրենքի 9-րդ հոդվածի «թ)» ենթակետում վերջակետը փոխարինել միջակետով և հոդվածը լրացնել հետևյալ բովանդակությամբ նոր՝ «ժ)» ենթակետով.</w:t>
      </w:r>
    </w:p>
    <w:p>
      <w:pPr/>
      <w:r>
        <w:rPr/>
        <w:t xml:space="preserve">«ժ) գործունեության, սեփականության օգտագործման տարեկան հաշվետվության ներկայացման կարգը։»։</w:t>
      </w:r>
    </w:p>
    <w:p>
      <w:pPr/>
      <w:r>
        <w:rPr/>
        <w:t xml:space="preserve"> </w:t>
      </w:r>
    </w:p>
    <w:p>
      <w:pPr>
        <w:numPr>
          <w:ilvl w:val="0"/>
          <w:numId w:val="25"/>
        </w:numPr>
      </w:pPr>
      <w:r>
        <w:rPr/>
        <w:t xml:space="preserve">Օրենքի 9.1-ին հոդվածում</w:t>
      </w:r>
    </w:p>
    <w:p>
      <w:pPr>
        <w:numPr>
          <w:ilvl w:val="0"/>
          <w:numId w:val="25"/>
        </w:numPr>
      </w:pPr>
      <w:r>
        <w:rPr/>
        <w:t xml:space="preserve">4-րդ մասում «10 աշխատանքային օրվա» բառերը փոխարինել «5 աշխատանքային օրվա» բառերով.</w:t>
      </w:r>
    </w:p>
    <w:p>
      <w:pPr>
        <w:numPr>
          <w:ilvl w:val="0"/>
          <w:numId w:val="25"/>
        </w:numPr>
      </w:pPr>
      <w:r>
        <w:rPr/>
        <w:t xml:space="preserve">լրացնել նոր պարբերություն՝ հետևյալ բովանդակությամբ՝</w:t>
      </w:r>
    </w:p>
    <w:p>
      <w:pPr/>
      <w:r>
        <w:rPr/>
        <w:t xml:space="preserve">«Արհեստակցական միությունների ղեկավար մարմնի ղեկավարի փոփոխության մասին տեղեկությունների պետական գրանցումն իրականացվում է 3 աշխատանքային օրվա ընթացքում։ Արհեստակցական միությունների ղեկավար մարմնի ղեկավարի անձնագրային տվյալների փոփոխությունը պետական գրանցում չի պահանջում։»։</w:t>
      </w:r>
    </w:p>
    <w:p>
      <w:pPr/>
      <w:r>
        <w:rPr/>
        <w:t xml:space="preserve"> </w:t>
      </w:r>
    </w:p>
    <w:p>
      <w:pPr>
        <w:numPr>
          <w:ilvl w:val="0"/>
          <w:numId w:val="26"/>
        </w:numPr>
      </w:pPr>
      <w:r>
        <w:rPr/>
        <w:t xml:space="preserve">Օրենքի 12-րդ հոդվածի 2-րդ մասում «ցանկությամբ» բառը փոխարինել «նախաձեռնությամբ» բառով:</w:t>
      </w:r>
    </w:p>
    <w:p>
      <w:pPr/>
      <w:r>
        <w:rPr/>
        <w:t xml:space="preserve"> </w:t>
      </w:r>
    </w:p>
    <w:p>
      <w:pPr>
        <w:numPr>
          <w:ilvl w:val="0"/>
          <w:numId w:val="27"/>
        </w:numPr>
      </w:pPr>
      <w:r>
        <w:rPr/>
        <w:t xml:space="preserve">Օրենքի 15-րդ հոդվածը շարադրել հետևյալ խմբագրությամբ՝</w:t>
      </w:r>
    </w:p>
    <w:p>
      <w:pPr/>
      <w:r>
        <w:rPr/>
        <w:t xml:space="preserve">«</w:t>
      </w:r>
      <w:r>
        <w:rPr>
          <w:b w:val="1"/>
          <w:bCs w:val="1"/>
        </w:rPr>
        <w:t xml:space="preserve">Հոդված 15. Արհեստակցական միության նպատակը</w:t>
      </w:r>
    </w:p>
    <w:p>
      <w:pPr/>
      <w:r>
        <w:rPr/>
        <w:t xml:space="preserve"> </w:t>
      </w:r>
    </w:p>
    <w:p>
      <w:pPr/>
      <w:r>
        <w:rPr/>
        <w:t xml:space="preserve">Արհեստակցական միության նպատակն է ներկայացնել և պաշտպանել աշխատողների աշխատանքային ու դրա հետ կապված սոցիալական ու այլ շահերը և իրավունքները գործատուի կամ երրորդ անձի մոտ։ Նպատակի իրականացման համար արհեստակցական միությունը կարող է օգտվել հետևյալ հնարավորություններից՝</w:t>
      </w:r>
    </w:p>
    <w:p>
      <w:pPr/>
      <w:r>
        <w:rPr/>
        <w:t xml:space="preserve">ա) սոցիալական գործընկերության տարբեր մակարդակներում ապահովել աշխատողների և գործատուների շահերի համաձայնեցումը կոլեկտիվ աշխատանքային հարաբերություններում.</w:t>
      </w:r>
    </w:p>
    <w:p>
      <w:pPr/>
      <w:r>
        <w:rPr/>
        <w:t xml:space="preserve">բ) գործատուի հրավերով մասնակցել արտադրական ծրագրերի մշակմանը և դրանց կենսագործմանը.</w:t>
      </w:r>
    </w:p>
    <w:p>
      <w:pPr/>
      <w:r>
        <w:rPr/>
        <w:t xml:space="preserve">գ) գործատուին ներկայացնել առաջարկություններ` աշխատողների աշխատանքի և հանգստի պայմանների բարելավման, նոր տեխնիկայի ներդրման, ձեռքի աշխատանքի թեթևացման, արտադրական նորմաների վերանայման, աշխատանքի վարձատրության չափի և կարգի վերաբերյալ.</w:t>
      </w:r>
    </w:p>
    <w:p>
      <w:pPr/>
      <w:r>
        <w:rPr/>
        <w:t xml:space="preserve">դ) գործատուի հետ համագործակցել արհեստակցական միության մասնակցի (անդամի) պարգևատրման և խրախուսման հարցերում.</w:t>
      </w:r>
    </w:p>
    <w:p>
      <w:pPr/>
      <w:r>
        <w:rPr/>
        <w:t xml:space="preserve">ե) գործատուի ներկայացմամբ քննարկել աշխատանքային կարգապահության խախտում թույլ տված արհմիության մասնակցի (անդամի) հարցը:»։</w:t>
      </w:r>
    </w:p>
    <w:p>
      <w:pPr/>
      <w:r>
        <w:rPr/>
        <w:t xml:space="preserve"> </w:t>
      </w:r>
    </w:p>
    <w:p>
      <w:pPr>
        <w:numPr>
          <w:ilvl w:val="0"/>
          <w:numId w:val="28"/>
        </w:numPr>
      </w:pPr>
      <w:r>
        <w:rPr/>
        <w:t xml:space="preserve">Օրենքի 16-րդ հոդվածում՝</w:t>
      </w:r>
    </w:p>
    <w:p>
      <w:pPr/>
      <w:r>
        <w:rPr/>
        <w:t xml:space="preserve"> </w:t>
      </w:r>
    </w:p>
    <w:p>
      <w:pPr>
        <w:numPr>
          <w:ilvl w:val="0"/>
          <w:numId w:val="29"/>
        </w:numPr>
      </w:pPr>
      <w:r>
        <w:rPr/>
        <w:t xml:space="preserve">1-ին մասում «գործատուի» բառից հետո լրացնել «,» կետադրական նշանը.</w:t>
      </w:r>
    </w:p>
    <w:p>
      <w:pPr>
        <w:numPr>
          <w:ilvl w:val="0"/>
          <w:numId w:val="29"/>
        </w:numPr>
      </w:pPr>
      <w:r>
        <w:rPr/>
        <w:t xml:space="preserve">2-րդ մասը շարադրել հետևյալ խմբագրությամբ.</w:t>
      </w:r>
    </w:p>
    <w:p>
      <w:pPr/>
      <w:r>
        <w:rPr/>
        <w:t xml:space="preserve">«Գործատուն պարտավոր է արհեստակցական միությունից կոլեկտիվ բանակցելու առաջարկ ստանալուց ոչ ուշ, քան յոթնօրյա ժամկետում ապահովել կոլեկտիվ բանակցությունների վարումը իր աշխատողներին միավորող արհեստակցական միության հետ:»։</w:t>
      </w:r>
    </w:p>
    <w:p>
      <w:pPr>
        <w:numPr>
          <w:ilvl w:val="0"/>
          <w:numId w:val="30"/>
        </w:numPr>
      </w:pPr>
      <w:r>
        <w:rPr/>
        <w:t xml:space="preserve">4-րդ և 7-րդ մասերում «հետ աշխատանքային պայմանագիր կնքած» բառերը փոխարինել «մոտ» բառով.</w:t>
      </w:r>
    </w:p>
    <w:p>
      <w:pPr>
        <w:numPr>
          <w:ilvl w:val="0"/>
          <w:numId w:val="30"/>
        </w:numPr>
      </w:pPr>
      <w:r>
        <w:rPr/>
        <w:t xml:space="preserve">5-րդ մասում «հետ աշխատանքային պայմանագրեր կնքած» բառերը փոխարինել «մոտ» բառով.</w:t>
      </w:r>
    </w:p>
    <w:p>
      <w:pPr>
        <w:numPr>
          <w:ilvl w:val="0"/>
          <w:numId w:val="30"/>
        </w:numPr>
      </w:pPr>
      <w:r>
        <w:rPr/>
        <w:t xml:space="preserve">6-րդ մասից հանել «տարածքային կամ» բառերը.</w:t>
      </w:r>
    </w:p>
    <w:p>
      <w:pPr>
        <w:numPr>
          <w:ilvl w:val="0"/>
          <w:numId w:val="30"/>
        </w:numPr>
      </w:pPr>
      <w:r>
        <w:rPr/>
        <w:t xml:space="preserve">8-րդ մասը շարադրել հետևյալ խմբագրությամբ՝</w:t>
      </w:r>
    </w:p>
    <w:p>
      <w:pPr/>
      <w:r>
        <w:rPr/>
        <w:t xml:space="preserve">«Հայաստանի Հանրապետության կառավարության հետ կարող է բանակցել և կոլեկտիվ պայմանագիր կնքել արհեստակցական կազմակերպությունների՝ հանրապետական մակարդակում օրենքով սահմանված կարգով ներկայացուցչական ճանաչված միությունը, պետական կառավարման մյուս մարմինների հետ կարող են բանակցել և կոլեկտիվ պայմանագիր կնքել արհեստակցական կազմակերպությունների՝ ճյուղային մակարդակում օրենքով սահմանված կարգով ներկայացուցչական ճանաչված միությունները:»։</w:t>
      </w:r>
    </w:p>
    <w:p>
      <w:pPr/>
      <w:r>
        <w:rPr/>
        <w:t xml:space="preserve"> </w:t>
      </w:r>
    </w:p>
    <w:p>
      <w:pPr>
        <w:numPr>
          <w:ilvl w:val="0"/>
          <w:numId w:val="31"/>
        </w:numPr>
      </w:pPr>
      <w:r>
        <w:rPr/>
        <w:t xml:space="preserve">Օրենքի 17-րդ հոդվածի 2-րդ մասում «Հայաստանի Հանրապետության օրենսդրությամբ սահմանված ժամկետում» բառերը փոխարինել «յոթ օրվա ընթացքում» բառերով։</w:t>
      </w:r>
    </w:p>
    <w:p>
      <w:pPr/>
      <w:r>
        <w:rPr/>
        <w:t xml:space="preserve"> </w:t>
      </w:r>
    </w:p>
    <w:p>
      <w:pPr>
        <w:numPr>
          <w:ilvl w:val="0"/>
          <w:numId w:val="32"/>
        </w:numPr>
      </w:pPr>
      <w:r>
        <w:rPr/>
        <w:t xml:space="preserve">Օրենքի 19-րդ հոդվածում՝</w:t>
      </w:r>
    </w:p>
    <w:p>
      <w:pPr/>
      <w:r>
        <w:rPr/>
        <w:t xml:space="preserve"> </w:t>
      </w:r>
    </w:p>
    <w:p>
      <w:pPr>
        <w:numPr>
          <w:ilvl w:val="0"/>
          <w:numId w:val="33"/>
        </w:numPr>
      </w:pPr>
      <w:r>
        <w:rPr/>
        <w:t xml:space="preserve">վերնագրում «</w:t>
      </w:r>
      <w:r>
        <w:rPr>
          <w:b w:val="1"/>
          <w:bCs w:val="1"/>
        </w:rPr>
        <w:t xml:space="preserve">միջնորդագիր</w:t>
      </w:r>
      <w:r>
        <w:rPr/>
        <w:t xml:space="preserve">» բառից հետո լրացնել «</w:t>
      </w:r>
      <w:r>
        <w:rPr>
          <w:b w:val="1"/>
          <w:bCs w:val="1"/>
        </w:rPr>
        <w:t xml:space="preserve">և բողոք</w:t>
      </w:r>
      <w:r>
        <w:rPr/>
        <w:t xml:space="preserve">» բառերը.</w:t>
      </w:r>
    </w:p>
    <w:p>
      <w:pPr>
        <w:numPr>
          <w:ilvl w:val="0"/>
          <w:numId w:val="33"/>
        </w:numPr>
      </w:pPr>
      <w:r>
        <w:rPr/>
        <w:t xml:space="preserve">«(անգործությունը)» բառից հետո լրացնել «, այդ թվում՝ դատական կարգով» բառերը:</w:t>
      </w:r>
    </w:p>
    <w:p>
      <w:pPr/>
      <w:r>
        <w:rPr/>
        <w:t xml:space="preserve"> </w:t>
      </w:r>
    </w:p>
    <w:p>
      <w:pPr>
        <w:numPr>
          <w:ilvl w:val="0"/>
          <w:numId w:val="34"/>
        </w:numPr>
      </w:pPr>
      <w:r>
        <w:rPr/>
        <w:t xml:space="preserve">Օրենքի 21-րդ հոդվածում «Հայաստանի Հանրապետության Ազգային ժողովի պատգամավորներին» բառերը փոխարինել «Հայաստանի Հանրապետության Ազգային ժողով» բառերով, իսկ «աշխատանքային» բառից հետո լրացնել «ու դրա հետ կապված մասնագիտական, տնտեսական» բառերը</w:t>
      </w:r>
      <w:r>
        <w:rPr>
          <w:u w:val="single"/>
        </w:rPr>
        <w:t xml:space="preserve">։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35"/>
        </w:numPr>
      </w:pPr>
      <w:r>
        <w:rPr/>
        <w:t xml:space="preserve">Օրենքի 24-րդ հոդվածը շարադրել հետևյալ խմբագրությամբ.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 «</w:t>
      </w:r>
      <w:r>
        <w:rPr>
          <w:b w:val="1"/>
          <w:bCs w:val="1"/>
        </w:rPr>
        <w:t xml:space="preserve">Հոդված 24.         Արհեստակցական միության գործունեության իրականացման համար պայմաններ տրամադրելը</w:t>
      </w:r>
    </w:p>
    <w:p>
      <w:pPr/>
      <w:r>
        <w:rPr/>
        <w:t xml:space="preserve"> </w:t>
      </w:r>
    </w:p>
    <w:p>
      <w:pPr>
        <w:numPr>
          <w:ilvl w:val="0"/>
          <w:numId w:val="36"/>
        </w:numPr>
      </w:pPr>
      <w:r>
        <w:rPr/>
        <w:t xml:space="preserve">Գործատուն, կոլեկտիվ պայմանագրով կամ կողմերի համաձայնությամբ սահմանված կարգով, պարտավոր է արհեստակցական միությանը տրամադրել տարածք և նյութատեխնիկական միջոցներ՝ արհեստակցական միության լիազորությունների իրականացման համար։</w:t>
      </w:r>
    </w:p>
    <w:p>
      <w:pPr>
        <w:numPr>
          <w:ilvl w:val="0"/>
          <w:numId w:val="36"/>
        </w:numPr>
      </w:pPr>
      <w:r>
        <w:rPr/>
        <w:t xml:space="preserve">Արհեստակցական կազմակերպության անդամի կամ նրա ներկայացուցչի (արհմիության նախագահի) դիմումի առկայության դեպքում գործատուն կազմակերպում է արհեստակցական կազմակերպության բանկային հաշվեհամարին արհմիութենական անդամավճարի գանձումը և փոխանցումը։»:</w:t>
      </w:r>
    </w:p>
    <w:p>
      <w:pPr/>
      <w:r>
        <w:rPr/>
        <w:t xml:space="preserve"> </w:t>
      </w:r>
    </w:p>
    <w:p>
      <w:pPr>
        <w:numPr>
          <w:ilvl w:val="0"/>
          <w:numId w:val="37"/>
        </w:numPr>
      </w:pPr>
      <w:r>
        <w:rPr/>
        <w:t xml:space="preserve">Օրենքի 25-րդ հոդվածն ուժը կորցրած ճանաչել։</w:t>
      </w:r>
    </w:p>
    <w:p>
      <w:pPr/>
      <w:r>
        <w:rPr/>
        <w:t xml:space="preserve"> </w:t>
      </w:r>
    </w:p>
    <w:p>
      <w:pPr>
        <w:numPr>
          <w:ilvl w:val="0"/>
          <w:numId w:val="38"/>
        </w:numPr>
      </w:pPr>
      <w:r>
        <w:rPr/>
        <w:t xml:space="preserve">Օրենքի 28-րդ հոդվածի 2-րդ մասում «հրապարակում է» բառերը հանել, իսկ «տարեկան հաշվետվությունը» բառերից հետո լրացնել «ներկայացնում է իր անդամներին՝ կանոնադրությամբ նախատեսված կարգով» բառերով։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Եզրափակիչ մաս և անցումային դրույթներ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40"/>
        </w:numPr>
      </w:pPr>
      <w:r>
        <w:rPr/>
        <w:t xml:space="preserve">Սույն օրենքն ուժի մեջ է մտնում պաշտոնական հրապարակման օրվանից վեց ամիս հետո։</w:t>
      </w:r>
    </w:p>
    <w:p>
      <w:pPr>
        <w:numPr>
          <w:ilvl w:val="0"/>
          <w:numId w:val="40"/>
        </w:numPr>
      </w:pPr>
      <w:r>
        <w:rPr/>
        <w:t xml:space="preserve">Սույն օրենքն ուժի մեջ մտնելու օրվանից հետո՝ մինչև առաջիկա արհեստակցական միության բարձրագույն մարմնի ժողովը բոլոր արհեստակցական միությունների կանոնադրություններն անհրաժեշտ է համապատասխանեցնել սույն օրենքին։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 </w:t>
      </w:r>
      <w:r>
        <w:rPr>
          <w:b w:val="1"/>
          <w:bCs w:val="1"/>
        </w:rPr>
        <w:t xml:space="preserve">ՆԱԽԱԳԻԾ</w:t>
      </w: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>
          <w:b w:val="1"/>
          <w:bCs w:val="1"/>
        </w:rPr>
        <w:t xml:space="preserve">Օ Ր Ե Ն Ք Ը</w:t>
      </w: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ԱՇԽԱՏԱՆՔԱՅԻՆ ՕՐԵՆՍԳՐՔՈՒՄ ՓՈՓՈԽՈՒԹՅՈՒՆՆԵՐ ԿԱՏԱՐԵԼՈՒ ՄԱՍԻՆ</w:t>
      </w:r>
      <w:r>
        <w:rPr/>
        <w:t xml:space="preserve"> </w:t>
      </w:r>
    </w:p>
    <w:p>
      <w:pPr>
        <w:numPr>
          <w:ilvl w:val="0"/>
          <w:numId w:val="41"/>
        </w:numPr>
      </w:pPr>
      <w:r>
        <w:rPr/>
        <w:t xml:space="preserve">2004 թվականի նոյեմբերի 9-ի Հայաստանի Հանրապետության աշխատանքային օրենսգրքի (այսուհետև՝ Օրենսգիրք) 23-րդ հոդվածի 1-ին մասից, 2-րդ մասի 3-րդ կետից, 74-րդ հոդվածի 1.1-ին մասից հանել «կամ տարածքային» բառերը։</w:t>
      </w:r>
    </w:p>
    <w:p>
      <w:pPr/>
      <w:r>
        <w:rPr/>
        <w:t xml:space="preserve"> </w:t>
      </w:r>
    </w:p>
    <w:p>
      <w:pPr>
        <w:numPr>
          <w:ilvl w:val="0"/>
          <w:numId w:val="42"/>
        </w:numPr>
      </w:pPr>
      <w:r>
        <w:rPr/>
        <w:t xml:space="preserve">Օրենսգրքի 26-րդ հոդվածի 1-ին մասի 3-րդ կետը շարադրել հետևյալ խմբագրությամբ.</w:t>
      </w:r>
    </w:p>
    <w:p>
      <w:pPr/>
      <w:r>
        <w:rPr/>
        <w:t xml:space="preserve"> </w:t>
      </w:r>
    </w:p>
    <w:p>
      <w:pPr/>
      <w:r>
        <w:rPr/>
        <w:t xml:space="preserve"> «3) արհեստակցական միությունից կոլեկտիվ բանակցելու առաջարկ ստանալուց ոչ ուշ, քան յոթնօրյա ժամկետում ապահովել կոլեկտիվ բանակցությունների վարումը իր աշխատողներին միավորող արհեստակցական միության հետ.»:</w:t>
      </w:r>
    </w:p>
    <w:p>
      <w:pPr/>
      <w:r>
        <w:rPr/>
        <w:t xml:space="preserve"> </w:t>
      </w:r>
    </w:p>
    <w:p>
      <w:pPr>
        <w:numPr>
          <w:ilvl w:val="0"/>
          <w:numId w:val="43"/>
        </w:numPr>
      </w:pPr>
      <w:r>
        <w:rPr/>
        <w:t xml:space="preserve">Օրենսգրքի 27-րդ հոդվածի 3-րդ մասում՝</w:t>
      </w:r>
    </w:p>
    <w:p>
      <w:pPr>
        <w:numPr>
          <w:ilvl w:val="0"/>
          <w:numId w:val="43"/>
        </w:numPr>
      </w:pPr>
      <w:r>
        <w:rPr/>
        <w:t xml:space="preserve">1-ին նախադասությունում «, ճյուղային և տարածքային» բառերը փոխարինել «և ճյուղային» բառերով.</w:t>
      </w:r>
    </w:p>
    <w:p>
      <w:pPr>
        <w:numPr>
          <w:ilvl w:val="0"/>
          <w:numId w:val="43"/>
        </w:numPr>
      </w:pPr>
      <w:r>
        <w:rPr/>
        <w:t xml:space="preserve">2-րդ նախադասությունում «և գործատու քաղաքացիներին» բառերը փոխարինել «, գործատու քաղաքացիներին և գործատու անդամ ունեցող հասարակական կազմակերպություններին» բառերով.</w:t>
      </w:r>
    </w:p>
    <w:p>
      <w:pPr>
        <w:numPr>
          <w:ilvl w:val="0"/>
          <w:numId w:val="43"/>
        </w:numPr>
      </w:pPr>
      <w:r>
        <w:rPr/>
        <w:t xml:space="preserve">3-րդ նախադասությունը «կազմակերպությունները» բառից հետո լրացնել «և հասարակական կազմակերպությունները» բառով։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numPr>
          <w:ilvl w:val="0"/>
          <w:numId w:val="44"/>
        </w:numPr>
      </w:pPr>
      <w:r>
        <w:rPr/>
        <w:t xml:space="preserve">Օրենսգրքի 41-րդ հոդվածի 3-րդ կետն ուժը կորցրած ճանաչել։</w:t>
      </w:r>
    </w:p>
    <w:p>
      <w:pPr/>
      <w:r>
        <w:rPr/>
        <w:t xml:space="preserve"> </w:t>
      </w:r>
    </w:p>
    <w:p>
      <w:pPr>
        <w:numPr>
          <w:ilvl w:val="0"/>
          <w:numId w:val="45"/>
        </w:numPr>
      </w:pPr>
      <w:r>
        <w:rPr/>
        <w:t xml:space="preserve">Օրենսգրքի 45-րդ հոդվածի 2-րդ մասում «կոլեկտիվ բանակցությունների ցանկություն հայտնած կողմին տեղեկացնել կոլեկտիվ բանակցություններին մասնակցելու իր դիրքորոշման մասին» բառերը փոխարինել «ապահովել կոլեկտիվ բանակցությունների վարումը» բառերով։</w:t>
      </w:r>
    </w:p>
    <w:p>
      <w:pPr/>
      <w:r>
        <w:rPr/>
        <w:t xml:space="preserve"> </w:t>
      </w:r>
    </w:p>
    <w:p>
      <w:pPr>
        <w:numPr>
          <w:ilvl w:val="0"/>
          <w:numId w:val="46"/>
        </w:numPr>
      </w:pPr>
      <w:r>
        <w:rPr/>
        <w:t xml:space="preserve">Օրենսգրքի 46-րդ հոդվածի 2-րդ կետից հանել «և տարածքային» բառերը։</w:t>
      </w:r>
    </w:p>
    <w:p>
      <w:pPr/>
      <w:r>
        <w:rPr/>
        <w:t xml:space="preserve"> </w:t>
      </w:r>
    </w:p>
    <w:p>
      <w:pPr>
        <w:numPr>
          <w:ilvl w:val="0"/>
          <w:numId w:val="47"/>
        </w:numPr>
      </w:pPr>
      <w:r>
        <w:rPr/>
        <w:t xml:space="preserve">Օրենսգրքի 9-րդ գլխի վերնագրում «</w:t>
      </w:r>
      <w:r>
        <w:rPr>
          <w:b w:val="1"/>
          <w:bCs w:val="1"/>
        </w:rPr>
        <w:t xml:space="preserve">, ՃՅՈՒՂԱՅԻՆ ԵՎ ՏԱՐԱԾՔԱՅԻՆ» </w:t>
      </w:r>
      <w:r>
        <w:rPr/>
        <w:t xml:space="preserve">բառերը փոխարինել</w:t>
      </w:r>
      <w:r>
        <w:rPr>
          <w:b w:val="1"/>
          <w:bCs w:val="1"/>
        </w:rPr>
        <w:t xml:space="preserve"> «ԵՎ ՃՅՈՒՂԱՅԻՆ» </w:t>
      </w:r>
      <w:r>
        <w:rPr/>
        <w:t xml:space="preserve">բառերով։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48"/>
        </w:numPr>
      </w:pPr>
      <w:r>
        <w:rPr/>
        <w:t xml:space="preserve">Օրենսգրքի 47-րդ հոդվածի վերնագրում և հոդվածում «, ճյուղային և տարածքային» բառերը փոխարինել «և ճյուղային» բառերով։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49"/>
        </w:numPr>
      </w:pPr>
      <w:r>
        <w:rPr/>
        <w:t xml:space="preserve">Օրենսգրքի 48-րդ հոդվածում՝</w:t>
      </w:r>
    </w:p>
    <w:p>
      <w:pPr>
        <w:numPr>
          <w:ilvl w:val="0"/>
          <w:numId w:val="49"/>
        </w:numPr>
      </w:pPr>
      <w:r>
        <w:rPr/>
        <w:t xml:space="preserve">վերնագրում «, ճյուղային և տարածքային» բառերը փոխարինել «և ճյուղային» բառերով.</w:t>
      </w:r>
    </w:p>
    <w:p>
      <w:pPr>
        <w:numPr>
          <w:ilvl w:val="0"/>
          <w:numId w:val="49"/>
        </w:numPr>
      </w:pPr>
      <w:r>
        <w:rPr/>
        <w:t xml:space="preserve">3-րդ մասն ուժը կորցրած ճանաչել: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50"/>
        </w:numPr>
      </w:pPr>
      <w:r>
        <w:rPr/>
        <w:t xml:space="preserve">Օրենսգրքի 49-րդ հոդվածի՝</w:t>
      </w:r>
    </w:p>
    <w:p>
      <w:pPr>
        <w:numPr>
          <w:ilvl w:val="0"/>
          <w:numId w:val="50"/>
        </w:numPr>
      </w:pPr>
      <w:r>
        <w:rPr/>
        <w:t xml:space="preserve">վերնագրում և 1-ին մասում «, ճյուղային և տարածքային» բառերը փոխարինել «և ճյուղային» բառերով.</w:t>
      </w:r>
    </w:p>
    <w:p>
      <w:pPr>
        <w:numPr>
          <w:ilvl w:val="0"/>
          <w:numId w:val="50"/>
        </w:numPr>
      </w:pPr>
      <w:r>
        <w:rPr/>
        <w:t xml:space="preserve">3-րդ մասից հանել «և տարածքային» բառերը։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51"/>
        </w:numPr>
      </w:pPr>
      <w:r>
        <w:rPr/>
        <w:t xml:space="preserve">Օրենսգրքի 50-րդ հոդվածի վերնագրում, 1-ին և 2-րդ մասերում «, ճյուղային և տարածքային» բառերը փոխարինել «և ճյուղային» բառերով։</w:t>
      </w:r>
    </w:p>
    <w:p>
      <w:pPr/>
      <w:r>
        <w:rPr/>
        <w:t xml:space="preserve"> </w:t>
      </w:r>
    </w:p>
    <w:p>
      <w:pPr>
        <w:numPr>
          <w:ilvl w:val="0"/>
          <w:numId w:val="52"/>
        </w:numPr>
      </w:pPr>
      <w:r>
        <w:rPr/>
        <w:t xml:space="preserve">Օրենսգրքի 51-րդ հոդվածում՝</w:t>
      </w:r>
    </w:p>
    <w:p>
      <w:pPr>
        <w:numPr>
          <w:ilvl w:val="0"/>
          <w:numId w:val="52"/>
        </w:numPr>
      </w:pPr>
      <w:r>
        <w:rPr/>
        <w:t xml:space="preserve">վերնագրում և 1-ին մասում «, ճյուղային և տարածքային» բառերը փոխարինել «և ճյուղային» բառերով.</w:t>
      </w:r>
    </w:p>
    <w:p>
      <w:pPr>
        <w:numPr>
          <w:ilvl w:val="0"/>
          <w:numId w:val="52"/>
        </w:numPr>
      </w:pPr>
      <w:r>
        <w:rPr/>
        <w:t xml:space="preserve">2-րդ մասում «, ճյուղային կամ տարածքային» բառերը փոխարինել «կամ ճյուղային» բառերով։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53"/>
        </w:numPr>
      </w:pPr>
      <w:r>
        <w:rPr/>
        <w:t xml:space="preserve">Օրենսգրքի 52-54-րդ հոդվածների վերնագրերում և հոդվածներում, 57-րդ հոդվածի 1-ին մասում «, ճյուղային և տարածքային» բառերը փոխարինել «և ճյուղային» բառերով։</w:t>
      </w:r>
    </w:p>
    <w:p>
      <w:pPr/>
      <w:r>
        <w:rPr/>
        <w:t xml:space="preserve"> </w:t>
      </w:r>
    </w:p>
    <w:p>
      <w:pPr>
        <w:numPr>
          <w:ilvl w:val="0"/>
          <w:numId w:val="54"/>
        </w:numPr>
      </w:pPr>
      <w:r>
        <w:rPr/>
        <w:t xml:space="preserve">Օրենսգրքի 55-րդ հոդվածի 2-րդ մասը շարադրել հետևյալ խմբագրությամբ.</w:t>
      </w:r>
    </w:p>
    <w:p>
      <w:pPr/>
      <w:r>
        <w:rPr/>
        <w:t xml:space="preserve">«2. Կազմակերպությունում կնքված կոլեկտիվ պայմանագիրը տարածվում է այդ կազմակերպության բոլոր աշխատողների վրա, եթե կոլեկտիվ պայմանագրի կողմ հանդիսացող աշխատողների ներկայացուցիչները միավորում են կազմակերպության աշխատողների կեսից ավելիին: Եթե կոլեկտիվ պայմանագրի կողմ հանդիսացող աշխատողների ներկայացուցիչները միավորում են կազմակերպության աշխատողների ոչ ավելին, քան կեսը, ապա կոլեկտիվ պայմանագիրը տարածվում է միայն միավորված աշխատողների վրա: Կազմակերպության առանձնացված և կառուցվածքային ստորաբաժանումներում կազմակերպության կոլեկտիվ պայմանագրով նախատեսված դեպքերում և կարգով կարող են կնքվել կոլեկտիվ պայմանագրեր:»։</w:t>
      </w:r>
    </w:p>
    <w:p>
      <w:pPr/>
      <w:r>
        <w:rPr/>
        <w:t xml:space="preserve"> </w:t>
      </w:r>
    </w:p>
    <w:p>
      <w:pPr>
        <w:numPr>
          <w:ilvl w:val="0"/>
          <w:numId w:val="55"/>
        </w:numPr>
      </w:pPr>
      <w:r>
        <w:rPr/>
        <w:t xml:space="preserve">Օրենսգրքի 56-րդ հոդվածի 4-րդ մասից հանել «տարածքային կամ» բառերը։</w:t>
      </w:r>
    </w:p>
    <w:p>
      <w:pPr/>
      <w:r>
        <w:rPr/>
        <w:t xml:space="preserve"> </w:t>
      </w:r>
    </w:p>
    <w:p>
      <w:pPr>
        <w:numPr>
          <w:ilvl w:val="0"/>
          <w:numId w:val="56"/>
        </w:numPr>
      </w:pPr>
      <w:r>
        <w:rPr/>
        <w:t xml:space="preserve">Օրենսգրքի 73-րդ հոդվածի 2-րդ մասի 6-րդ ենթակետը շարադրել հետևյալ խմբագրությամբ.</w:t>
      </w:r>
    </w:p>
    <w:p>
      <w:pPr/>
      <w:r>
        <w:rPr/>
        <w:t xml:space="preserve">«6) կոլեկտիվ բանակցություններ վարելու վերաբերյալ գրավոր ծանուցում ստացած գործատուի կողմից՝ սույն օրենսգրքի 66-րդ հոդվածով սահմանված ժամկետում կոլեկտիվ բանակցությունների վարումը չապահովելու  դեպքում:»։</w:t>
      </w:r>
    </w:p>
    <w:p>
      <w:pPr/>
      <w:r>
        <w:rPr/>
        <w:t xml:space="preserve"> </w:t>
      </w:r>
    </w:p>
    <w:p>
      <w:pPr>
        <w:numPr>
          <w:ilvl w:val="0"/>
          <w:numId w:val="57"/>
        </w:numPr>
      </w:pPr>
      <w:r>
        <w:rPr/>
        <w:t xml:space="preserve">Սույն օրենքն ուժի մեջ է մտնում պաշտոնական հրապարակման օրվանից վեց ամիս հետո։</w:t>
      </w:r>
    </w:p>
    <w:p>
      <w:pPr/>
      <w:r>
        <w:rPr/>
        <w:t xml:space="preserve"> </w:t>
      </w:r>
    </w:p>
    <w:p>
      <w:pPr>
        <w:jc w:val="end"/>
      </w:pPr>
      <w:r>
        <w:rPr>
          <w:b w:val="1"/>
          <w:bCs w:val="1"/>
        </w:rPr>
        <w:t xml:space="preserve"> ՆԱԽԱԳԻԾ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</w:t>
      </w:r>
    </w:p>
    <w:p>
      <w:pPr>
        <w:jc w:val="center"/>
      </w:pPr>
      <w:r>
        <w:rPr>
          <w:b w:val="1"/>
          <w:bCs w:val="1"/>
        </w:rPr>
        <w:t xml:space="preserve">ՕՐԵՆՔԸ </w:t>
      </w:r>
    </w:p>
    <w:p>
      <w:pPr>
        <w:jc w:val="center"/>
      </w:pP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ՊԵՏԱԿԱՆ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ՏՈՒՐՔԻ</w:t>
      </w:r>
      <w:r>
        <w:rPr/>
        <w:t xml:space="preserve"> </w:t>
      </w:r>
      <w:r>
        <w:rPr>
          <w:b w:val="1"/>
          <w:bCs w:val="1"/>
        </w:rPr>
        <w:t xml:space="preserve">ՄԱՍԻՆ</w:t>
      </w:r>
      <w:r>
        <w:rPr>
          <w:b w:val="1"/>
          <w:bCs w:val="1"/>
        </w:rPr>
        <w:t xml:space="preserve">» ՕՐԵՆՔՈՒՄ </w:t>
      </w:r>
    </w:p>
    <w:p>
      <w:pPr>
        <w:jc w:val="center"/>
      </w:pPr>
      <w:r>
        <w:rPr>
          <w:b w:val="1"/>
          <w:bCs w:val="1"/>
        </w:rPr>
        <w:t xml:space="preserve">ԼՐԱՑՈՒՄՆԵՐ ԿԱՏԱՐԵԼՈՒ ՄԱՍԻՆ</w:t>
      </w:r>
      <w:r>
        <w:rPr>
          <w:b w:val="1"/>
          <w:bCs w:val="1"/>
        </w:rPr>
        <w:t xml:space="preserve"> </w:t>
      </w:r>
    </w:p>
    <w:p>
      <w:pPr>
        <w:numPr>
          <w:ilvl w:val="0"/>
          <w:numId w:val="58"/>
        </w:numPr>
      </w:pPr>
      <w:r>
        <w:rPr/>
        <w:t xml:space="preserve">«Պետական տուրքի մասին» 1997 թվականի դեկտեմբերի  27-ի ՀՕ-186 օրենքի 16-րդ հոդվածի 1.12-րդ կետում՝</w:t>
      </w:r>
    </w:p>
    <w:p>
      <w:pPr>
        <w:numPr>
          <w:ilvl w:val="0"/>
          <w:numId w:val="58"/>
        </w:numPr>
      </w:pPr>
      <w:r>
        <w:rPr/>
        <w:t xml:space="preserve">1-ին ենթակետում «կուսակցությունների» բառից հետո լրացնել «և արհեստակցական միությունների» բառերը.</w:t>
      </w:r>
    </w:p>
    <w:p>
      <w:pPr>
        <w:numPr>
          <w:ilvl w:val="0"/>
          <w:numId w:val="58"/>
        </w:numPr>
      </w:pPr>
      <w:r>
        <w:rPr/>
        <w:t xml:space="preserve">լրացնել նոր 2.1-ին ենթակետով հետևյալ բովանդակությամբ՝</w:t>
      </w:r>
    </w:p>
    <w:p>
      <w:pPr/>
      <w:r>
        <w:rPr/>
        <w:t xml:space="preserve">«2.1) արհեստակցական միությունների պետական գրանցման համար բազային տուրքի 5-ապատիկի չափով».</w:t>
      </w:r>
    </w:p>
    <w:p>
      <w:pPr>
        <w:numPr>
          <w:ilvl w:val="0"/>
          <w:numId w:val="59"/>
        </w:numPr>
      </w:pPr>
      <w:r>
        <w:rPr/>
        <w:t xml:space="preserve">6-րդ ենթակետում «իրավաբանական անձանց» բառերից հետո լրացնել «(բացառությամբ արհեստակցական միությունների)» բառերը.</w:t>
      </w:r>
    </w:p>
    <w:p>
      <w:pPr>
        <w:numPr>
          <w:ilvl w:val="0"/>
          <w:numId w:val="59"/>
        </w:numPr>
      </w:pPr>
      <w:r>
        <w:rPr/>
        <w:t xml:space="preserve">լրացնել նոր 6.2-րդ ենթակետով հետևյալ բովանդակությամբ՝</w:t>
      </w:r>
    </w:p>
    <w:p>
      <w:pPr/>
      <w:r>
        <w:rPr/>
        <w:t xml:space="preserve">«6.2) արհեստակցական միությունների գործադիր մարմնի ղեկավարի կամ մասնակցի տվյալների (բացառությամբ այն տեղեկությունների, որոնք արդիականանում են ինքնաշխատ կերպով) փոփոխության պետական գրանցման համար բազային տուրքի 3-ապատիկի չափով»։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2.</w:t>
      </w:r>
      <w:r>
        <w:rPr/>
        <w:t xml:space="preserve"> Սույն օրենքն ուժի մեջ է մտնում պաշտոնական հրապարակման օրվանից վեց ամիս հետո։</w:t>
      </w:r>
    </w:p>
    <w:p>
      <w:pPr/>
      <w:r>
        <w:rPr/>
        <w:t xml:space="preserve"> </w:t>
      </w:r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</w:t>
      </w:r>
    </w:p>
    <w:p>
      <w:pPr>
        <w:jc w:val="center"/>
      </w:pPr>
      <w:r>
        <w:rPr>
          <w:b w:val="1"/>
          <w:bCs w:val="1"/>
        </w:rPr>
        <w:t xml:space="preserve">ՕՐԵՆՔԸ 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>
          <w:b w:val="1"/>
          <w:bCs w:val="1"/>
        </w:rPr>
        <w:t xml:space="preserve">ՔԱՂԱՔԱՑԻԱԿԱՆ ԴԱՏԱՎԱՐՈՒԹՅԱՆ ՕՐԵՆՍԳՐՔՈՒՄ </w:t>
      </w:r>
    </w:p>
    <w:p>
      <w:pPr>
        <w:jc w:val="center"/>
      </w:pPr>
      <w:r>
        <w:rPr>
          <w:b w:val="1"/>
          <w:bCs w:val="1"/>
        </w:rPr>
        <w:t xml:space="preserve">ԼՐԱՑՈՒՄ ԿԱՏԱՐԵԼՈՒ ՄԱՍԻՆ</w:t>
      </w:r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 1. </w:t>
      </w:r>
      <w:r>
        <w:rPr/>
        <w:t xml:space="preserve">2018 թվականի փետրվարի 9-ի Հայաստանի Հանրապետության քաղաքացիական դատավարության օրենսգրքի 52-րդ հոդվածի 2-րդ մասում լրացնել հետևյալ բովանդակությամբ նոր 1.1-ին կետ.</w:t>
      </w:r>
    </w:p>
    <w:p>
      <w:pPr/>
      <w:r>
        <w:rPr/>
        <w:t xml:space="preserve">«1.1) արհեստակցական միության ընտրովի մարմիններն իրենց անդամների` կազմակերպությունում Հայաստանի Հանրապետության օրենսդրությանը, կոլեկտիվ և աշխատանքային պայմանագրերին հակասող կամ աշխատողների կամ աշխատողների ներկայացուցչի իրավունքները խախտող գործատուի և նրա լիազորած անձանց որոշումները և գործողությունները բողոքարկելու նպատակով.»։</w:t>
      </w:r>
    </w:p>
    <w:p>
      <w:pPr/>
      <w:r>
        <w:rPr>
          <w:b w:val="1"/>
          <w:bCs w:val="1"/>
        </w:rPr>
        <w:t xml:space="preserve">Հոդված 2.</w:t>
      </w:r>
      <w:r>
        <w:rPr/>
        <w:t xml:space="preserve"> Սույն օրենքն ուժի մեջ է մտնում պաշտոնական հրապարակման օրվանից վեց ամիս հետո։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607FD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09D5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B7212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3FE8A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0C64E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7FB6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E02A6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4D9D5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F5E52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0F322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C6EEB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0F5B7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C9704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65646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201BB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C03FF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71852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3266D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7530D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23AB4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EE40D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49E5D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44B1B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ED091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6D54D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DA6DF6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E4C3F0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278721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6D855B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9789C0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B3701C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4FF670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957917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1D84C1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C2A5E4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7">
    <w:nsid w:val="3716B3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1EC890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A81235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71EFA7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1">
    <w:nsid w:val="D9FEAB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569956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02E788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1C7D93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25109D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F27E7D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DD2BBE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F7CAD2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098FA9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F2FC50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7C492E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36C7A8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51A90A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ACDD60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1110EC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2FF334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E609AC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13DB4D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708CBC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2026-04-03T17:13:50+04:00</dcterms:created>
  <dcterms:modified xsi:type="dcterms:W3CDTF">2026-04-03T17:13:50+04:00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