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ծառայության պաշտոնների յուրաքանչյուր խմբում և ենթախմբում ընդգրկվող պաշտոնների անվանացանկը հաստատելու մասին» հրաման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Ն __ Ն </w:t>
      </w:r>
      <w:r>
        <w:rPr>
          <w:b w:val="1"/>
          <w:bCs w:val="1"/>
        </w:rPr>
        <w:t xml:space="preserve"> 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ՊԱՇՏՈՆՆԵՐԻ</w:t>
      </w:r>
      <w:r>
        <w:rPr/>
        <w:t xml:space="preserve"> </w:t>
      </w:r>
      <w:r>
        <w:rPr>
          <w:b w:val="1"/>
          <w:bCs w:val="1"/>
        </w:rPr>
        <w:t xml:space="preserve">ՅՈՒՐԱՔԱՆՉՅՈՒՐ</w:t>
      </w:r>
    </w:p>
    <w:p>
      <w:pPr>
        <w:jc w:val="center"/>
      </w:pPr>
      <w:r>
        <w:rPr>
          <w:b w:val="1"/>
          <w:bCs w:val="1"/>
        </w:rPr>
        <w:t xml:space="preserve">ԽՄԲՈՒՄ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ԵՆԹԱԽՄԲՈՒՄ</w:t>
      </w:r>
      <w:r>
        <w:rPr/>
        <w:t xml:space="preserve"> </w:t>
      </w:r>
      <w:r>
        <w:rPr>
          <w:b w:val="1"/>
          <w:bCs w:val="1"/>
        </w:rPr>
        <w:t xml:space="preserve">ԸՆԴԳՐԿՎՈՂ</w:t>
      </w:r>
      <w:r>
        <w:rPr/>
        <w:t xml:space="preserve"> </w:t>
      </w:r>
      <w:r>
        <w:rPr>
          <w:b w:val="1"/>
          <w:bCs w:val="1"/>
        </w:rPr>
        <w:t xml:space="preserve">ՊԱՇՏՈՆՆԵՐԻ</w:t>
      </w:r>
    </w:p>
    <w:p>
      <w:pPr>
        <w:jc w:val="center"/>
      </w:pPr>
      <w:r>
        <w:rPr>
          <w:b w:val="1"/>
          <w:bCs w:val="1"/>
        </w:rPr>
        <w:t xml:space="preserve">ԱՆՎԱՆԱՑԱՆԿԸ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«Համայնքային ծառայության մասին» օրենքի 9-րդ հոդվածի 1-ին մասով՝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ՀՐԱՄԱՅՈՒՄ 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համայնքային ծառայության պաշտոնների յուրաքանչյուր խմբում և ենթախմբում ընդգրկվող պաշտոնների անվանացանկը՝ համաձայն սույն հրամանի հավելվածի։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 </w:t>
      </w:r>
      <w:r>
        <w:rPr>
          <w:b w:val="1"/>
          <w:bCs w:val="1"/>
        </w:rPr>
        <w:t xml:space="preserve">ՆԱԽԱՐԱՐ`                                                            </w:t>
      </w:r>
      <w:r>
        <w:rPr>
          <w:b w:val="1"/>
          <w:bCs w:val="1"/>
        </w:rPr>
        <w:t xml:space="preserve">  Դ. ԽՈՒԴԱԹՅԱՆ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      ք. 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Հանրապետության տարածքային</w:t>
      </w:r>
    </w:p>
    <w:p>
      <w:pPr>
        <w:jc w:val="end"/>
      </w:pPr>
      <w:r>
        <w:rPr/>
        <w:t xml:space="preserve">կառավարման և ենթակառուցվածքների նախարարի</w:t>
      </w:r>
    </w:p>
    <w:p>
      <w:pPr>
        <w:jc w:val="end"/>
      </w:pPr>
      <w:r>
        <w:rPr/>
        <w:t xml:space="preserve">2025 թվականի ---------------------------ի N -----Ն հրամանի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ԱՆՎԱՆԱՑԱՆԿ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ՊԱՇՏՈՆՆԵՐԻ</w:t>
      </w:r>
      <w:r>
        <w:rPr/>
        <w:t xml:space="preserve"> </w:t>
      </w:r>
      <w:r>
        <w:rPr>
          <w:b w:val="1"/>
          <w:bCs w:val="1"/>
        </w:rPr>
        <w:t xml:space="preserve">ՅՈՒՐԱՔԱՆՉՅՈՒՐ</w:t>
      </w:r>
    </w:p>
    <w:p>
      <w:pPr>
        <w:jc w:val="center"/>
      </w:pPr>
      <w:r>
        <w:rPr>
          <w:b w:val="1"/>
          <w:bCs w:val="1"/>
        </w:rPr>
        <w:t xml:space="preserve">ԽՄԲՈՒՄ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ԵՆԹԱԽՄԲՈՒՄ</w:t>
      </w:r>
      <w:r>
        <w:rPr/>
        <w:t xml:space="preserve"> </w:t>
      </w:r>
      <w:r>
        <w:rPr>
          <w:b w:val="1"/>
          <w:bCs w:val="1"/>
        </w:rPr>
        <w:t xml:space="preserve">ԸՆԴԳՐԿՎՈՂ</w:t>
      </w:r>
      <w:r>
        <w:rPr/>
        <w:t xml:space="preserve"> </w:t>
      </w:r>
      <w:r>
        <w:rPr>
          <w:b w:val="1"/>
          <w:bCs w:val="1"/>
        </w:rPr>
        <w:t xml:space="preserve">ՊԱՇՏՈՆՆԵՐԻ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ՀԱՄԱՅՆՔԱՅԻՆ ԾԱՌԱՅՈՒԹՅԱՆ ԳԼԽԱՎՈՐ ՊԱՇՏՈՆՆԵՐԻ ԽՈՒՄԲ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1.1.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գլխավոր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առաջին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15000-ից ավելի բնակչություն ունեցող համայնքի աշխատակազմի քարտուղար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1.2. 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գլխավոր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2-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15000 և պակաս բնակչություն ունեցող համայնքի աշխատակազմի քարտուղար</w:t>
      </w:r>
    </w:p>
    <w:p>
      <w:pPr>
        <w:numPr>
          <w:ilvl w:val="0"/>
          <w:numId w:val="5"/>
        </w:numPr>
      </w:pPr>
      <w:r>
        <w:rPr/>
        <w:t xml:space="preserve">Երևանի քաղաքապետարանի աշխատակազմի քարտուղարի տեղակալ</w:t>
      </w:r>
    </w:p>
    <w:p>
      <w:pPr>
        <w:numPr>
          <w:ilvl w:val="0"/>
          <w:numId w:val="5"/>
        </w:numPr>
      </w:pPr>
      <w:r>
        <w:rPr/>
        <w:t xml:space="preserve">Երևանի վարչական շրջանի ղեկավարի աշխատակազմի քարտուղար</w:t>
      </w:r>
    </w:p>
    <w:p>
      <w:pPr>
        <w:numPr>
          <w:ilvl w:val="0"/>
          <w:numId w:val="5"/>
        </w:numPr>
      </w:pPr>
      <w:r>
        <w:rPr/>
        <w:t xml:space="preserve">Երևանի քաղաքապետարանի աշխատակազմի վարչության (քարտուղարության, հասարակական կարգի պահպանության ծառայության) (այսուհետ` վարչություն) պետ</w:t>
      </w:r>
    </w:p>
    <w:p>
      <w:pPr/>
      <w:r>
        <w:rPr>
          <w:b w:val="1"/>
          <w:bCs w:val="1"/>
          <w:u w:val="single"/>
        </w:rPr>
        <w:t xml:space="preserve">1.3.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գլխավոր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3-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                 </w:t>
      </w:r>
    </w:p>
    <w:p>
      <w:pPr>
        <w:numPr>
          <w:ilvl w:val="0"/>
          <w:numId w:val="6"/>
        </w:numPr>
      </w:pPr>
      <w:r>
        <w:rPr/>
        <w:t xml:space="preserve">Երևանի քաղաքապետարանի աշխատակազմի վարչության պետի տեղակալ</w:t>
      </w:r>
    </w:p>
    <w:p>
      <w:pPr>
        <w:numPr>
          <w:ilvl w:val="0"/>
          <w:numId w:val="6"/>
        </w:numPr>
      </w:pPr>
      <w:r>
        <w:rPr/>
        <w:t xml:space="preserve">Երևանի քաղաքապետարանի աշխատակազմի կառուցվածքային ստորաբաժանում համարվող բաժնի պետ</w:t>
      </w:r>
    </w:p>
    <w:p>
      <w:pPr>
        <w:numPr>
          <w:ilvl w:val="0"/>
          <w:numId w:val="6"/>
        </w:numPr>
      </w:pPr>
      <w:r>
        <w:rPr/>
        <w:t xml:space="preserve">Համայնքի աշխատակազմի առանձնացված ստորաբաժանման պետ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u w:val="single"/>
        </w:rPr>
        <w:t xml:space="preserve">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ԱՌԱՋԱՏԱՐ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u w:val="single"/>
        </w:rPr>
        <w:t xml:space="preserve"> </w:t>
      </w:r>
      <w:r>
        <w:rPr>
          <w:b w:val="1"/>
          <w:bCs w:val="1"/>
          <w:u w:val="single"/>
        </w:rPr>
        <w:t xml:space="preserve">ԽՈՒՄԲ</w:t>
      </w:r>
    </w:p>
    <w:p>
      <w:pPr/>
      <w:r>
        <w:rPr/>
        <w:t xml:space="preserve"> </w:t>
      </w:r>
      <w:r>
        <w:rPr>
          <w:b w:val="1"/>
          <w:bCs w:val="1"/>
          <w:u w:val="single"/>
        </w:rPr>
        <w:t xml:space="preserve">2.1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առաջատար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առաջին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>
        <w:numPr>
          <w:ilvl w:val="0"/>
          <w:numId w:val="8"/>
        </w:numPr>
      </w:pPr>
      <w:r>
        <w:rPr/>
        <w:t xml:space="preserve">Համայնքի աշխատակազմի կառուցվածքային ստորաբաժանման պետ</w:t>
      </w:r>
    </w:p>
    <w:p>
      <w:pPr>
        <w:numPr>
          <w:ilvl w:val="0"/>
          <w:numId w:val="8"/>
        </w:numPr>
      </w:pPr>
      <w:r>
        <w:rPr/>
        <w:t xml:space="preserve">Երևանի քաղաքապետարանի աշխատակազմի վարչության բաժնի պետ</w:t>
      </w:r>
    </w:p>
    <w:p>
      <w:pPr>
        <w:numPr>
          <w:ilvl w:val="0"/>
          <w:numId w:val="8"/>
        </w:numPr>
      </w:pPr>
      <w:r>
        <w:rPr/>
        <w:t xml:space="preserve">Երևանի քաղաքապետարանի աշխատակազմի կառուցվածքային ստորաբաժանում համարվող բաժնի պետի տեղակալ</w:t>
      </w:r>
    </w:p>
    <w:p>
      <w:pPr>
        <w:numPr>
          <w:ilvl w:val="0"/>
          <w:numId w:val="8"/>
        </w:numPr>
      </w:pPr>
      <w:r>
        <w:rPr/>
        <w:t xml:space="preserve">Երևանի վարչական շրջանի ղեկավարի աշխատակազմի բաժնի պետ</w:t>
      </w:r>
    </w:p>
    <w:p>
      <w:pPr/>
      <w:r>
        <w:rPr/>
        <w:t xml:space="preserve"> </w:t>
      </w:r>
      <w:r>
        <w:rPr>
          <w:b w:val="1"/>
          <w:bCs w:val="1"/>
          <w:u w:val="single"/>
        </w:rPr>
        <w:t xml:space="preserve">2.2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առաջատար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2-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Համայնքի աշխատակազմի ստորաբաժանման պետի տեղակալ</w:t>
      </w:r>
    </w:p>
    <w:p>
      <w:pPr>
        <w:numPr>
          <w:ilvl w:val="0"/>
          <w:numId w:val="9"/>
        </w:numPr>
      </w:pPr>
      <w:r>
        <w:rPr/>
        <w:t xml:space="preserve">Երևանի քաղաքապետարանի աշխատակազմի առանձնացված ստորաբաժանման պետի տեղակալ</w:t>
      </w:r>
    </w:p>
    <w:p>
      <w:pPr>
        <w:numPr>
          <w:ilvl w:val="0"/>
          <w:numId w:val="9"/>
        </w:numPr>
      </w:pPr>
      <w:r>
        <w:rPr/>
        <w:t xml:space="preserve">Երևանի վարչական շրջանի ղեկավարի աշխատակազմի բաժնի պետի տեղակալ</w:t>
      </w:r>
    </w:p>
    <w:p>
      <w:pPr>
        <w:numPr>
          <w:ilvl w:val="0"/>
          <w:numId w:val="9"/>
        </w:numPr>
      </w:pPr>
      <w:r>
        <w:rPr/>
        <w:t xml:space="preserve">Երևանի քաղաքապետարանի աշխատակազմի վարչության գլխավոր մասնագետ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2.3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առաջատար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3-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                           </w:t>
      </w:r>
    </w:p>
    <w:p>
      <w:pPr>
        <w:numPr>
          <w:ilvl w:val="0"/>
          <w:numId w:val="10"/>
        </w:numPr>
      </w:pPr>
      <w:r>
        <w:rPr/>
        <w:t xml:space="preserve">Համայնքի աշխատակազմի (աշխատակազմի ստորաբաժանման) գլխավոր մասնագետ</w:t>
      </w:r>
    </w:p>
    <w:p>
      <w:pPr>
        <w:numPr>
          <w:ilvl w:val="0"/>
          <w:numId w:val="10"/>
        </w:numPr>
      </w:pPr>
      <w:r>
        <w:rPr/>
        <w:t xml:space="preserve">Երևանի քաղաքապետարանի աշխատակազմի վարչության բաժնի, առանձնացված ստորաբաժանման, կառուցվածքային ստորաբաժանում համարվող բաժնի գլխավոր մասնագետ</w:t>
      </w:r>
    </w:p>
    <w:p>
      <w:pPr>
        <w:numPr>
          <w:ilvl w:val="0"/>
          <w:numId w:val="10"/>
        </w:numPr>
      </w:pPr>
      <w:r>
        <w:rPr/>
        <w:t xml:space="preserve">Երևանի վարչական շրջանի ղեկավարի աշխատակազմի (աշխատակազմի բաժնի) գլխավոր մասնագետ</w:t>
      </w:r>
    </w:p>
    <w:p>
      <w:pPr>
        <w:numPr>
          <w:ilvl w:val="0"/>
          <w:numId w:val="10"/>
        </w:numPr>
      </w:pPr>
      <w:r>
        <w:rPr/>
        <w:t xml:space="preserve">Երևանի քաղաքապետարանի աշխատակազմի վարչության առաջատար մասնագետ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u w:val="single"/>
        </w:rPr>
        <w:t xml:space="preserve">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ԿՐՏՍԵՐ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/>
        <w:t xml:space="preserve"> </w:t>
      </w:r>
      <w:r>
        <w:rPr>
          <w:b w:val="1"/>
          <w:bCs w:val="1"/>
          <w:u w:val="single"/>
        </w:rPr>
        <w:t xml:space="preserve">ԽՈՒՄԲ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3.1 </w:t>
      </w:r>
      <w:r>
        <w:rPr>
          <w:b w:val="1"/>
          <w:bCs w:val="1"/>
          <w:u w:val="single"/>
        </w:rPr>
        <w:t xml:space="preserve">Համայնքային</w:t>
      </w:r>
      <w:r>
        <w:rPr>
          <w:b w:val="1"/>
          <w:bCs w:val="1"/>
          <w:u w:val="single"/>
        </w:rPr>
        <w:t xml:space="preserve"> 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կրտսեր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/>
        <w:t xml:space="preserve"> </w:t>
      </w:r>
      <w:r>
        <w:rPr>
          <w:b w:val="1"/>
          <w:bCs w:val="1"/>
          <w:u w:val="single"/>
        </w:rPr>
        <w:t xml:space="preserve">առաջին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Համայնքի աշխատակազմի (աշխատակազմի ստորաբաժանման) առաջատար մասնագետ</w:t>
      </w:r>
    </w:p>
    <w:p>
      <w:pPr>
        <w:numPr>
          <w:ilvl w:val="0"/>
          <w:numId w:val="12"/>
        </w:numPr>
      </w:pPr>
      <w:r>
        <w:rPr/>
        <w:t xml:space="preserve">Երևանի քաղաքապետարանի աշխատակազմի վարչության բաժնի, առանձնացված ստորաբաժանման, կառուցվածքային ստորաբաժանում համարվող բաժնի առաջատար մասնագետ</w:t>
      </w:r>
    </w:p>
    <w:p>
      <w:pPr>
        <w:numPr>
          <w:ilvl w:val="0"/>
          <w:numId w:val="12"/>
        </w:numPr>
      </w:pPr>
      <w:r>
        <w:rPr/>
        <w:t xml:space="preserve">Երևանի վարչական շրջանի ղեկավարի աշխատակազմի (աշխատակազմի բաժնի) առաջատար մասնագետ</w:t>
      </w:r>
    </w:p>
    <w:p>
      <w:pPr>
        <w:numPr>
          <w:ilvl w:val="0"/>
          <w:numId w:val="12"/>
        </w:numPr>
      </w:pPr>
      <w:r>
        <w:rPr/>
        <w:t xml:space="preserve">Երևանի քաղաքապետարանի աշխատակազմի վարչության առաջին կարգի մասնագետ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3.2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կրտսեր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2-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            </w:t>
      </w:r>
    </w:p>
    <w:p>
      <w:pPr>
        <w:numPr>
          <w:ilvl w:val="0"/>
          <w:numId w:val="13"/>
        </w:numPr>
      </w:pPr>
      <w:r>
        <w:rPr/>
        <w:t xml:space="preserve">Համայնքի աշխատակազմի (աշխատակազմի ստորաբաժանման) առաջին կարգի մասնագետ</w:t>
      </w:r>
    </w:p>
    <w:p>
      <w:pPr/>
      <w:r>
        <w:rPr/>
        <w:t xml:space="preserve">2․ Երևանի քաղաքապետարանի աշխատակազմի վարչության բաժնի, առանձնացված ստորաբաժանման, կառուցվածքային ստորաբաժանում համարվող բաժնի առաջին կարգի մասնագետ</w:t>
      </w:r>
    </w:p>
    <w:p>
      <w:pPr>
        <w:numPr>
          <w:ilvl w:val="0"/>
          <w:numId w:val="14"/>
        </w:numPr>
      </w:pPr>
      <w:r>
        <w:rPr/>
        <w:t xml:space="preserve">Երևանի վարչական շրջանի ղեկավարի աշխատակազմի (աշխատակազմի բաժնի) առաջին կարգի մասնագետ</w:t>
      </w:r>
    </w:p>
    <w:p>
      <w:pPr>
        <w:numPr>
          <w:ilvl w:val="0"/>
          <w:numId w:val="14"/>
        </w:numPr>
      </w:pPr>
      <w:r>
        <w:rPr/>
        <w:t xml:space="preserve">Երևանի քաղաքապետարանի աշխատակազմի վարչության երկրորդ կարգի մասնագետ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3.3 </w:t>
      </w:r>
      <w:r>
        <w:rPr>
          <w:b w:val="1"/>
          <w:bCs w:val="1"/>
          <w:u w:val="single"/>
        </w:rPr>
        <w:t xml:space="preserve">Համայնքային</w:t>
      </w:r>
      <w:r>
        <w:rPr/>
        <w:t xml:space="preserve"> </w:t>
      </w:r>
      <w:r>
        <w:rPr>
          <w:b w:val="1"/>
          <w:bCs w:val="1"/>
          <w:u w:val="single"/>
        </w:rPr>
        <w:t xml:space="preserve">ծառայության</w:t>
      </w:r>
      <w:r>
        <w:rPr/>
        <w:t xml:space="preserve"> </w:t>
      </w:r>
      <w:r>
        <w:rPr>
          <w:b w:val="1"/>
          <w:bCs w:val="1"/>
          <w:u w:val="single"/>
        </w:rPr>
        <w:t xml:space="preserve">կրտսեր</w:t>
      </w:r>
      <w:r>
        <w:rPr/>
        <w:t xml:space="preserve"> </w:t>
      </w:r>
      <w:r>
        <w:rPr>
          <w:b w:val="1"/>
          <w:bCs w:val="1"/>
          <w:u w:val="single"/>
        </w:rPr>
        <w:t xml:space="preserve">պաշտոնների</w:t>
      </w:r>
      <w:r>
        <w:rPr>
          <w:b w:val="1"/>
          <w:bCs w:val="1"/>
          <w:u w:val="single"/>
        </w:rPr>
        <w:t xml:space="preserve"> 3-</w:t>
      </w:r>
      <w:r>
        <w:rPr>
          <w:b w:val="1"/>
          <w:bCs w:val="1"/>
          <w:u w:val="single"/>
        </w:rPr>
        <w:t xml:space="preserve">րդ</w:t>
      </w:r>
      <w:r>
        <w:rPr/>
        <w:t xml:space="preserve"> </w:t>
      </w:r>
      <w:r>
        <w:rPr>
          <w:b w:val="1"/>
          <w:bCs w:val="1"/>
          <w:u w:val="single"/>
        </w:rPr>
        <w:t xml:space="preserve">ենթախումբ</w:t>
      </w:r>
    </w:p>
    <w:p>
      <w:pPr/>
      <w:r>
        <w:rPr/>
        <w:t xml:space="preserve">           </w:t>
      </w:r>
    </w:p>
    <w:p>
      <w:pPr>
        <w:numPr>
          <w:ilvl w:val="0"/>
          <w:numId w:val="15"/>
        </w:numPr>
      </w:pPr>
      <w:r>
        <w:rPr/>
        <w:t xml:space="preserve">Համայնքի աշխատակազմի (աշխատակազմի ստորաբաժանման) երկրորդ կարգի մասնագետ</w:t>
      </w:r>
    </w:p>
    <w:p>
      <w:pPr>
        <w:numPr>
          <w:ilvl w:val="0"/>
          <w:numId w:val="15"/>
        </w:numPr>
      </w:pPr>
      <w:r>
        <w:rPr/>
        <w:t xml:space="preserve">Երևանի քաղաքապետարանի աշխատակազմի վարչության բաժնի, առանձնացված ստորաբաժանման, կառուցվածքային ստորաբաժանում համարվող բաժնի երկրորդ կարգի մասնագետ</w:t>
      </w:r>
    </w:p>
    <w:p>
      <w:pPr>
        <w:numPr>
          <w:ilvl w:val="0"/>
          <w:numId w:val="15"/>
        </w:numPr>
      </w:pPr>
      <w:r>
        <w:rPr/>
        <w:t xml:space="preserve">Երևանի վարչական շրջանի ղեկավարի աշխատակազմի (աշխատակազմի բաժնի) երկրորդ կարգի մասնագետ</w:t>
      </w:r>
    </w:p>
    <w:p>
      <w:pPr/>
      <w:r>
        <w:rPr/>
        <w:t xml:space="preserve"> </w:t>
      </w:r>
    </w:p>
    <w:p>
      <w:pPr/>
      <w:r>
        <w:rPr/>
        <w:t xml:space="preserve">Համայնքի աշխատակազմի «բաժին» տեսակի կառուցվածքային ստորաբաժանումը պետք է բաղկացած լինի համայնքային ծառայության առնվազն հինգ պաշտոնից: Կառուցվածքային ստորաբաժանման պաշտոնների թվաքանակը նախատեսելից պետք է հաշվի առնվեն ստորաբաժանման գործունեության ոլորտի առանձնահատկությունները, աշխատակիցների կադրային առաջընթացի հնարավորությունը, ինչպես նաև բաժնի աշխատակիցների բացակայության դեպքում այլ աշխատակիցների կողմից վերջիններիս պարտականությունների կատարման կազմակերպման հնարավորությունները։</w:t>
      </w:r>
    </w:p>
    <w:p>
      <w:pPr/>
      <w:r>
        <w:rPr/>
        <w:t xml:space="preserve">Օրենքով կամ Հայաստանի Հանրապետության կառավարության որոշմամբ նախատեսված լինելու դեպքում աշխատակազմը կարող է ունենալ նաև «բաժին» տեսակի առանձնացված ստորաբաժանում:</w:t>
      </w:r>
    </w:p>
    <w:p>
      <w:pPr/>
      <w:r>
        <w:rPr/>
        <w:t xml:space="preserve">Համայնքի աշխատակազմում ստորաբաժանման պետի տեղակալ համայնքային ծառայության պաշտոնը կարող է նախատեսվել առնվազն ութ համայնքային ծառայողներից բաղկացած ստորաբաժանումներում:</w:t>
      </w:r>
    </w:p>
    <w:p>
      <w:pPr/>
      <w:r>
        <w:rPr/>
        <w:t xml:space="preserve">Համայնքային ծառայության վերը նշված պաշտոնները, բացի նշված պարտադիր անվանումներից, կարող են ունենալ նաև ավանդական անվանումներով հավելվածներ, որոնք չեն փոխում այդ պաշտոնների կարգավիճակը և զբաղեցրած տեղը համայնքային ծառայության պաշտոնների անվանացանկում (օրինակ` բաժնի պետ - գլխավոր ճարտարապետ, բաժնի գլխավոր մասնագետ - հաշվապահ և այլն):</w:t>
      </w:r>
    </w:p>
    <w:p>
      <w:pPr/>
      <w:r>
        <w:rPr/>
        <w:t xml:space="preserve">Երևանի քաղաքապետարանի աշխատակազմի կառուցվածքի և հաստիքացուցակի հետ կապված առանձնահատկությունները որոշում է Երևանի ավագանին:</w:t>
      </w:r>
    </w:p>
    <w:p>
      <w:pPr/>
      <w:r>
        <w:rPr/>
        <w:t xml:space="preserve">Երևանի քաղաքապետարանի, ինչպես նաև Հայաստանի Հանրապետության մարզերի համայնքների աշխատակազմերի համայնքային ծառայության պաշտոնների անվանացանկը հաստատում է Հայաստանի Հանրապետության կառավարության լիազորած պետական կառավարման մարմինը` «Երևան քաղաքում տեղական ինքնակառավարման մասին», «Տեղական ինքնակառավարման մասին» Հայաստանի Հանրապետության օրենքներով և այլ իրավական ակտերով սահմանված կարգով սույն հրամանի պահանջներին համապատասխան՝ հիմք ընդունելով համայնքի ավագանու կողմից հաստատված կառուցվածքը և հաստիքացուցակը: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47C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F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80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1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39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86E1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59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76F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D94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058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97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A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3C5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BC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2026-04-03T18:11:20+04:00</dcterms:created>
  <dcterms:modified xsi:type="dcterms:W3CDTF">2026-04-03T18:11:20+04:00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