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ՀՀ քրեական դատավարության օրենսգրքում փոփոխություններ և լրացումներ կատարելու մասին ՀՀ օրենքի նախագիծ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ՔՐԵԱԿԱՆ</w:t>
      </w:r>
      <w:r>
        <w:rPr/>
        <w:t xml:space="preserve"> </w:t>
      </w:r>
      <w:r>
        <w:rPr>
          <w:b w:val="1"/>
          <w:bCs w:val="1"/>
        </w:rPr>
        <w:t xml:space="preserve">ԴԱՏԱՎԱՐՈՒԹՅԱՆ</w:t>
      </w:r>
      <w:r>
        <w:rPr/>
        <w:t xml:space="preserve"> </w:t>
      </w:r>
      <w:r>
        <w:rPr>
          <w:b w:val="1"/>
          <w:bCs w:val="1"/>
        </w:rPr>
        <w:t xml:space="preserve">ՕՐԵՆՍԳՐՔՈՒՄ ՓՈՓՈԽՈՒԹՅՈՒՆՆԵՐ ԵՎ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>
          <w:b w:val="1"/>
          <w:bCs w:val="1"/>
        </w:rPr>
        <w:t xml:space="preserve"> </w:t>
      </w:r>
      <w:r>
        <w:rPr/>
        <w:t xml:space="preserve">Հայաստանի Հանրապետության 1998 թվականի հուլիսի 1-ի քրեական դատավարության օրենսգրքի (այսուհետ՝ Օրենսգիրք) 34-րդ հոդվածի 1-ին մասից հանել «և դատախազը» բառերը: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</w:t>
      </w:r>
      <w:r>
        <w:rPr>
          <w:b w:val="1"/>
          <w:bCs w:val="1"/>
        </w:rPr>
        <w:t xml:space="preserve"> </w:t>
      </w:r>
      <w:r>
        <w:rPr/>
        <w:t xml:space="preserve">Օրենսգրքի 53-րդ հոդվածի 3-րդ մասի 5-րդ կետից հանել «նամակագրության, փոստային, հեռագրական և այլ հաղորդումների վրա կալանք դնելու, հեռախոսային խոսակցությունները լսելու, բնակարանի խուզարկության» բառերը: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3.</w:t>
      </w:r>
      <w:r>
        <w:rPr>
          <w:b w:val="1"/>
          <w:bCs w:val="1"/>
        </w:rPr>
        <w:t xml:space="preserve"> </w:t>
      </w:r>
      <w:r>
        <w:rPr/>
        <w:t xml:space="preserve">Օրենսգրքի 282-րդ հոդվածում՝</w:t>
      </w:r>
    </w:p>
    <w:p>
      <w:pPr/>
      <w:r>
        <w:rPr/>
        <w:t xml:space="preserve">1) 1-ին մասից հանել «կամ դատախազի» բառերը:</w:t>
      </w:r>
    </w:p>
    <w:p>
      <w:pPr/>
      <w:r>
        <w:rPr/>
        <w:t xml:space="preserve">2) լրացնել հետևյալ բովանդակությամբ 3-րդ մաս.</w:t>
      </w:r>
    </w:p>
    <w:p>
      <w:pPr/>
      <w:r>
        <w:rPr/>
        <w:t xml:space="preserve">«3. Հետաքննության մարմինը, քննիչը միջնորդություն հարուցելու որոշման պատճենն ուղարկում է հսկող դատախազին։ Միջնորդություն հարուցելու որոշումը (պատճենը) դատարան և հսկող դատախազին կարող է ուղարկել պաշտոնական էլեկտրոնային փոստով:»: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4.</w:t>
      </w:r>
      <w:r>
        <w:rPr>
          <w:b w:val="1"/>
          <w:bCs w:val="1"/>
        </w:rPr>
        <w:t xml:space="preserve"> </w:t>
      </w:r>
      <w:r>
        <w:rPr/>
        <w:t xml:space="preserve">Օրենսգրքի 283-րդ հոդվածում՝</w:t>
      </w:r>
    </w:p>
    <w:p>
      <w:pPr>
        <w:numPr>
          <w:ilvl w:val="0"/>
          <w:numId w:val="2"/>
        </w:numPr>
      </w:pPr>
      <w:r>
        <w:rPr/>
        <w:t xml:space="preserve">1-ին մասը շարադրել հետևյալ խմբագրությամբ.</w:t>
      </w:r>
    </w:p>
    <w:p>
      <w:pPr/>
      <w:r>
        <w:rPr/>
        <w:t xml:space="preserve">«1. Միջնորդությունները քննում է դատավորը միանձնյա, դռնփակ դատական նիստում: Դատավարական հարկադրանք կիրառելու մասին միջնորդությունը քննարկվում է այն ներկայացրած պաշտոնատար անձի կամ նրա ներկայացուցչի մասնակցությամբ: Դատարանի պահանջով կամ միջնորդություն ներկայացրած պաշտոնատար անձի նախաձեռնությամբ քննչական գործողություններ կատարելու միջնորդության քննարկմանը մասնակցում է միջնորդությամբ դիմած պաշտոնատար անձը կամ նրա ներկայացուցիչը։».</w:t>
      </w:r>
    </w:p>
    <w:p>
      <w:pPr/>
      <w:r>
        <w:rPr/>
        <w:t xml:space="preserve">2) լրացնել հետևյալ բովանդակությամբ 6-րդ մաս.</w:t>
      </w:r>
    </w:p>
    <w:p>
      <w:pPr/>
      <w:r>
        <w:rPr/>
        <w:t xml:space="preserve">«6. Որոշումը կայացնելու օրը դատարանն այն ուղարկում է միջնորդություն հարուցած անձին, իսկ որոշման պատճենը՝ հսկող դատախազին:»: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5.</w:t>
      </w:r>
      <w:r>
        <w:rPr>
          <w:b w:val="1"/>
          <w:bCs w:val="1"/>
        </w:rPr>
        <w:t xml:space="preserve"> </w:t>
      </w:r>
      <w:r>
        <w:rPr/>
        <w:t xml:space="preserve">Օրենսգրքի 284-րդ հոդվածի 4-րդ մասը շարադրել հետևյալ խմբագրությամբ.</w:t>
      </w:r>
    </w:p>
    <w:p>
      <w:pPr/>
      <w:r>
        <w:rPr/>
        <w:t xml:space="preserve">«4. Միջնորդությունը քննարկում է դատավորը միանձնյա, դռնփակ դատական նիստում: Դատարանի պահանջով կամ միջնորդություն ներկայացրած պաշտոնատար անձի նախաձեռնությամբ միջնորդության քննարկմանը մասնակցում է միջնորդությամբ դիմած պաշտոնատար անձը կամ նրա ներկայացուցիչը։ Միջնորդությունը պետք է քննարկվի և որոշում կայացվի այն ստացվելուց հետո՝ 12 ժամվա ընթացքում:»: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6.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ՆԱԽԱԳԱՀ                                                                      Ա. ՍԱՐԳՍՅԱՆ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ADAC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2026-03-31T13:56:34+04:00</dcterms:created>
  <dcterms:modified xsi:type="dcterms:W3CDTF">2026-03-31T13:56:34+04:00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