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ՀՈԿՏԵՄԲԵՐԻ 30-Ի N 1183-Ն ՈՐՈՇՄԱՆ ՄԵՋ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օգոստոս 2025 թվականի N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2014 ԹՎԱԿԱՆԻ ՀՈԿՏԵՄԲԵՐԻ 30-Ի N 1183-Ն ՈՐՈՇՄԱՆ ՄԵՋ ԼՐԱՑՈՒՄՆԵՐ ԵՎ ՓՈՓՈԽՈՒԹՅՈՒՆՆԵՐ ԿԱՏԱՐԵԼՈՒ ՄԱՍԻՆ</w:t>
      </w:r>
    </w:p>
    <w:p>
      <w:pPr>
        <w:jc w:val="center"/>
      </w:pPr>
      <w:r>
        <w:rPr/>
        <w:t xml:space="preserve">  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30-ի «Հայաստանի Հանրապետության աշխատանքի և սոցիալական հարցերի նախարարության միասնական սոցիալական ծառայության համապատասխան աշխատողների այցելությունների համար վճարման կարգը սահմանելու մասին» N 1183-Ն որոշման՝</w:t>
      </w:r>
    </w:p>
    <w:p>
      <w:pPr>
        <w:numPr>
          <w:ilvl w:val="0"/>
          <w:numId w:val="3"/>
        </w:numPr>
      </w:pPr>
      <w:r>
        <w:rPr/>
        <w:t xml:space="preserve">վերնագրում «ԱՅՑԵԼՈՒԹՅՈՒՆՆԵՐԻ» բառից առաջ լրացնել «ՏՆԱՅԻՆ ԿԱՄ ԳՏՆՎԵԼՈՒ ՎԱՅՐ» բառերը, «ՎՃԱՐՄԱՆ» բառից հետո լրացնել «ՉԱՓՆ ՈՒ» բառերը, իսկ «ՍԱՀՄԱՆԵԼՈՒ» բառը փոխարինել «ՀԱՍՏԱՏԵԼՈՒ» բառով.</w:t>
      </w:r>
    </w:p>
    <w:p>
      <w:pPr>
        <w:numPr>
          <w:ilvl w:val="0"/>
          <w:numId w:val="3"/>
        </w:numPr>
      </w:pPr>
      <w:r>
        <w:rPr/>
        <w:t xml:space="preserve">նախաբանում «17-րդ հոդվածի 2-րդ մասը» թվերն ու բառերը փոխարինել «7-րդ հոդվածի 1-ին մասի 2-րդ կետը» թվերով և բառերով.</w:t>
      </w:r>
    </w:p>
    <w:p>
      <w:pPr>
        <w:numPr>
          <w:ilvl w:val="0"/>
          <w:numId w:val="3"/>
        </w:numPr>
      </w:pPr>
      <w:r>
        <w:rPr/>
        <w:t xml:space="preserve">1-ին կետում «Սահմանել» բառը փոխարինել «Հաստատել» բառով, «այցելությունների» բառից առաջ լրացնել «տնային կամ գտնվելու վայր» բառերը, իսկ «վճարման» բառից հետո լրացնել «չափն ու» բառերը.</w:t>
      </w:r>
    </w:p>
    <w:p>
      <w:pPr>
        <w:numPr>
          <w:ilvl w:val="0"/>
          <w:numId w:val="3"/>
        </w:numPr>
      </w:pPr>
      <w:r>
        <w:rPr/>
        <w:t xml:space="preserve">2-րդ և 2.1-ին կետերում «Սահմանել» բառերը փոխարինել «Հաստատել» բառերով.</w:t>
      </w:r>
    </w:p>
    <w:p>
      <w:pPr>
        <w:numPr>
          <w:ilvl w:val="0"/>
          <w:numId w:val="3"/>
        </w:numPr>
      </w:pPr>
      <w:r>
        <w:rPr/>
        <w:t xml:space="preserve">2-րդ կետի 1-ին ենթակետում և հավելվածի 1-ին կետում «յուրաքանչյուր» բառից հետո լրացնել «տնային կամ գտնվելու վայր այցելությունների, այդ թվում՝» բառերը, իսկ «համար» բառից առաջ լրացնել «(այսուհետ՝ այցելություն)» բառերը.</w:t>
      </w:r>
    </w:p>
    <w:p>
      <w:pPr>
        <w:numPr>
          <w:ilvl w:val="0"/>
          <w:numId w:val="3"/>
        </w:numPr>
      </w:pPr>
      <w:r>
        <w:rPr/>
        <w:t xml:space="preserve">2-րդ կետի 1-ին ենթակետի բ. պարբերությունում «200» թիվը փոխարինել «Հայաստանի Հանրապետության մարզերում՝ 200 դրամ, իսկ Երևան քաղաքում՝ 300» բառերով և թվերով.</w:t>
      </w:r>
    </w:p>
    <w:p>
      <w:pPr>
        <w:numPr>
          <w:ilvl w:val="0"/>
          <w:numId w:val="3"/>
        </w:numPr>
      </w:pPr>
      <w:r>
        <w:rPr/>
        <w:t xml:space="preserve">Հավելվածի 1-ին կետից հանել «բժշկասոցիալական փորձաքննության ոլորտի բժիշկ-փորձագետի,» բառերը.</w:t>
      </w:r>
    </w:p>
    <w:p>
      <w:pPr>
        <w:numPr>
          <w:ilvl w:val="0"/>
          <w:numId w:val="3"/>
        </w:numPr>
      </w:pPr>
      <w:r>
        <w:rPr/>
        <w:t xml:space="preserve">Հավելվածի 2-րդ կետից հանել «Հայաստանի Հանրապետության կառավարության 2006 թվականի մարտի 2-ի N 276-Ն,» բառերը.</w:t>
      </w:r>
    </w:p>
    <w:p>
      <w:pPr>
        <w:numPr>
          <w:ilvl w:val="0"/>
          <w:numId w:val="3"/>
        </w:numPr>
      </w:pPr>
      <w:r>
        <w:rPr/>
        <w:t xml:space="preserve">Հավելվածի 2-րդ կետում, 3-րդ կետի 2-րդ ենթակետում, Ձև 1-ում և Ձև 2-ում «N 534-Ն որոշմամբ սահմանված» բառերից հետո լրացնել «, ինչպես նաև զբաղվածության պետական ծրագրերի շրջանակներում իրականացվող» բառերը.</w:t>
      </w:r>
    </w:p>
    <w:p>
      <w:pPr>
        <w:numPr>
          <w:ilvl w:val="0"/>
          <w:numId w:val="3"/>
        </w:numPr>
      </w:pPr>
      <w:r>
        <w:rPr/>
        <w:t xml:space="preserve">Հավելվածի 3-րդ կետից հանել «բժշկասոցիալական փորձաքննության ոլորտի բժիշկ-փորձագետները» բառերը.</w:t>
      </w:r>
    </w:p>
    <w:p>
      <w:pPr>
        <w:numPr>
          <w:ilvl w:val="0"/>
          <w:numId w:val="3"/>
        </w:numPr>
      </w:pPr>
      <w:r>
        <w:rPr/>
        <w:t xml:space="preserve">Հավելվածի 3-րդ կետի 3-րդ ենթակետից հանել «Հայաստանի Հանրապետության կառավարության 2006 թվականի մարտի 2-ի N 276-Ն,» և «բժշկասոցիալական փորձաքննության ենթարկվող կամ» բառերը, իսկ «որոշումներով» բառը փոխարինել «որոշումով» բառով։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1B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C7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226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2026-04-03T20:29:00+04:00</dcterms:created>
  <dcterms:modified xsi:type="dcterms:W3CDTF">2026-04-03T20:29:00+04:00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