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2003 թվականի հոկտեմբերի 2-ի N 1307-Ն որոշման մեջ փոփոխություն կատարելու մասին» Հայաստանի Հանրապետության կառավարության որոշման նախագիծ</w:t>
      </w:r>
      <w:bookmarkEnd w:id="0"/>
    </w:p>
    <w:p>
      <w:pPr>
        <w:jc w:val="center"/>
      </w:pPr>
      <w:r>
        <w:rPr/>
        <w:t xml:space="preserve"> </w:t>
      </w:r>
    </w:p>
    <w:p>
      <w:pPr>
        <w:jc w:val="end"/>
      </w:pPr>
      <w:r>
        <w:rPr/>
        <w:t xml:space="preserve">                                                                          </w:t>
      </w:r>
      <w:r>
        <w:rPr>
          <w:b w:val="1"/>
          <w:bCs w:val="1"/>
          <w:u w:val="single"/>
        </w:rPr>
        <w:t xml:space="preserve">ՆԱԽԱԳԻԾ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/>
        <w:t xml:space="preserve">_______________  2025  թվականի  N  ____  Ն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2003 ԹՎԱԿԱՆԻ ՀՈԿՏԵՄԲԵՐԻ 2-Ի N 1307-Ն ՈՐՈՇՄԱՆ ՄԵՋ ՓՈՓՈԽՈՒԹՅՈՒՆ ԿԱՏԱՐԵԼՈՒ ՄԱՍԻՆ</w:t>
      </w:r>
    </w:p>
    <w:p>
      <w:pPr/>
      <w:r>
        <w:rPr/>
        <w:t xml:space="preserve"> </w:t>
      </w:r>
    </w:p>
    <w:p>
      <w:pPr/>
      <w:r>
        <w:rPr/>
        <w:t xml:space="preserve">     Ղեկավարվելով «Նորմատիվ իրավական ակտերի մասին»  Հայաստանի Հանրապետության օրենքի 34-րդ հոդվածով՝ Հայաստանի Հանրապետության կառավարությունը որոշում է.</w:t>
      </w:r>
    </w:p>
    <w:p>
      <w:pPr/>
      <w:r>
        <w:rPr/>
        <w:t xml:space="preserve">     1. Հայաստանի Հանրապետության կառավարության 2003 թվականի հոկտեմբերի 02-ի «Քաղաքացիական ավիացիայի ավիացիոն անվտանգության ազգային ծրագրի մասին» N 1307-Ն որոշման հավելվածի 85.3-րդ կետը շարադրել հետևյալ խմբագրությամբ՝</w:t>
      </w:r>
    </w:p>
    <w:p>
      <w:pPr/>
      <w:r>
        <w:rPr/>
        <w:t xml:space="preserve">    «85.3. Օդանավակայանների հատուկ վերահսկելի գոտիների մուտքի թույլտվության համար անցագրեր չեն տրվում այն անձանց, որոնք դատապարտվել են Հայաստանի Հանրապետության քրեական օրենսգրքի հետևյալ հոդվածներով` 133-135, 137, 139, 142, 147, 149, 151-157, 162-163, 166-168, 170, 177-179, 188-192, 194-195, 198-201, 203-204, 206-207, 224, 238-239, 242, 252-259, 261, 264, 267-270, 272-273, 275, 279-285, 287-300, 307-308, 310, 314-327, 329, 331-341, 346-347, 349, 359-363, 365, 393-409, 412-416, 418-425, 427, 430-437, 439-450, 452-457, 459-462, 469-474, 476-482, 486, 489, 492, 494-496, 499-500, 503-506, 516-521, 525-526, 532-534, 536, 539, 540-550, եթե այդ անձանց դատվածություններն օրենքով սահմանված կարգով չեն հանվել կամ մարվել»:</w:t>
      </w:r>
    </w:p>
    <w:p>
      <w:pPr/>
      <w:r>
        <w:rPr/>
        <w:t xml:space="preserve">     2.Սույն որոշումն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/>
      <w:r>
        <w:rPr/>
        <w:t xml:space="preserve">                                         ՀԱՅԱՍՏԱՆԻ ՀԱՆՐԱՊԵՏՈՒԹՅԱՆ</w:t>
      </w:r>
    </w:p>
    <w:p>
      <w:pPr/>
      <w:r>
        <w:rPr/>
        <w:t xml:space="preserve">                                                  ՎԱՐՉԱՊԵՏ                                                                      Ն. ՓԱՇԻՆՅԱՆ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                                       </w:t>
      </w:r>
    </w:p>
    <w:p>
      <w:pPr/>
      <w:r>
        <w:rPr/>
        <w:t xml:space="preserve">                                                                                                                                                           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2026-04-02T06:03:27+04:00</dcterms:created>
  <dcterms:modified xsi:type="dcterms:W3CDTF">2026-04-02T06:03:27+04:00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