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ԿՈՌՈՒՊՑԻԱՅԻ ԿԱՆԽԱՐԳԵԼՄԱՆ ՀԱՆՁՆԱԺՈՂՈՎԻ 2022 ԹՎԱԿԱՆԻ ՀՈՒՆԻՍԻ 17-Ի N 02-Ն ՈՐՈՇՄԱՆ ՄԵՋ ՓՈՓՈԽՈՒԹՅՈՒՆՆԵՐ ԵՎ ԼՐԱՑՈՒՄՆԵՐ ԿԱՏԱՐԵԼՈՒ ՄԱՍԻՆ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ԿՈՌՈՒՊՑԻԱՅԻ ԿԱՆԽԱՐԳԵԼՄԱՆ ՀԱՆՁՆԱԺՈՂՈՎ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«___» _______ 2025 թ․                                                                                   N __-Ն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ԿՈՌՈՒՊՑԻԱՅԻ ԿԱՆԽԱՐԳԵԼՄԱՆ ՀԱՆՁՆԱԺՈՂՈՎԻ 2022 ԹՎԱԿԱՆԻ ՀՈՒՆԻՍԻ 17-Ի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02-Ն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  Հիմք ընդունելով «Նորմատիվ իրավական ակտերի մասին» օրենքի 33-րդ և 34-րդ հոդվածները՝ Կոռուպցիայի կանխարգելման հանձնաժողովը (այսուհետ` Հանձնաժողով) որոշում է.</w:t>
      </w:r>
    </w:p>
    <w:p>
      <w:pPr/>
      <w:r>
        <w:rPr/>
        <w:t xml:space="preserve">1․ Կոռուպցիայի կանխարգելման հանձնաժողովի 2022 թվականի հունիսի 17-ի՝ «Աուդիտորական կազմակերպությունների ընտրության կարգը և նրանց ներկայացվող պահանջները» N 02-Ն որոշման Հավելվածում կատարել հետևյալ փոփոխություններն ու լրացումները․</w:t>
      </w:r>
    </w:p>
    <w:p>
      <w:pPr/>
      <w:r>
        <w:rPr/>
        <w:t xml:space="preserve">1) «Աուդիտորական կազմակերպությունների ընտրության կարգը և նրանց ներկայացվող պահանջները» բառերը որոշման ամբողջ տեքստում փոխարինել «Աուդիտորական կազմակերպությունների ընտրության կարգը, նրանց ներկայացվող պահանջները և աուդիտի իրականացման շրջանակները» բառերով։</w:t>
      </w:r>
    </w:p>
    <w:p>
      <w:pPr/>
      <w:r>
        <w:rPr/>
        <w:t xml:space="preserve">3) Հավելվածի 11-րդ կետի 3-րդ մասը ուժը կորցրած ճանաչել:</w:t>
      </w:r>
    </w:p>
    <w:p>
      <w:pPr/>
      <w:r>
        <w:rPr/>
        <w:t xml:space="preserve">4) Հավելվածի 22-րդ կետի «Մրցույթին համատեղ գործունեության կարգով մասնակցության դեպքում մրցութային առաջարկի գնահատման ժամանակ հաշվի են առնվում համատեղ գործունեության պայմանագրի բոլոր կողմերի որակավորումները միասին։» նախադասությունը ուժը կորցրած ճանաչել։</w:t>
      </w:r>
    </w:p>
    <w:p>
      <w:pPr/>
      <w:r>
        <w:rPr/>
        <w:t xml:space="preserve">5) Հավելվածի 40-րդ կետի 3-րդ ենթակետը ուժը կորցրած ճանաչել։</w:t>
      </w:r>
    </w:p>
    <w:p>
      <w:pPr/>
      <w:r>
        <w:rPr/>
        <w:t xml:space="preserve">6) Հավելվածի 50-րդ կետի առաջին նախադասության՝ «բացման» բառից հետո հանել «և գնահատման» բառերը, ինչպես նաև «նիստերում» բառը փոխարինել «նիստում» բառով։</w:t>
      </w:r>
    </w:p>
    <w:p>
      <w:pPr/>
      <w:r>
        <w:rPr/>
        <w:t xml:space="preserve">7) Հավելվածի Գլուխ 7-ի վերնագրից հանել «, գնահատման» կետադրական նշանը և բառը։</w:t>
      </w:r>
    </w:p>
    <w:p>
      <w:pPr/>
      <w:r>
        <w:rPr/>
        <w:t xml:space="preserve">8) Հավելվածի 50-րդ կետի երկրորդ նախադասության «կայացնում էի» բառերը փոխարինել «կայացնում է» բառերով, ինչպես նաև «հետաձգվում» բառից հետո լրացնել «է» բառը։</w:t>
      </w:r>
    </w:p>
    <w:p>
      <w:pPr/>
      <w:r>
        <w:rPr/>
        <w:t xml:space="preserve">9) Հավելվածի 51-րդ կետի երկրորդ նախադասության «վերադարձման» բառը փոխարինել «վերադարձի» բառով։</w:t>
      </w:r>
    </w:p>
    <w:p>
      <w:pPr/>
      <w:r>
        <w:rPr/>
        <w:t xml:space="preserve">10) Հավելվածի 54-րդ, 56-60-րդ, 63-րդ, 66-րդ կետերn ուժը կորցրած ճանաչել։</w:t>
      </w:r>
    </w:p>
    <w:p>
      <w:pPr/>
      <w:r>
        <w:rPr/>
        <w:t xml:space="preserve">11) Հավելվածի 62-րդ կետը շարադրել հետևյալ բովանդակությամբ․</w:t>
      </w:r>
    </w:p>
    <w:p>
      <w:pPr/>
      <w:r>
        <w:rPr/>
        <w:t xml:space="preserve">«Մրցութային հանձնաժողովի կողմից որպես մրցույթի հրապարակային վիճակահանության փուլին մասնակցության իրավունք ստացող կազմակերպություններ ընտրվում են այն կազմակերպությունները, որոնց կողմից ներկայացված տեղեկությունները համապատասխանում են սույն Կարգի 3-րդ Գլխով սահմանված պահանջներին։»:</w:t>
      </w:r>
    </w:p>
    <w:p>
      <w:pPr/>
      <w:r>
        <w:rPr/>
        <w:t xml:space="preserve">12) Հավելվածի 65-րդ կետի «մասնակիցը» բառից հետո հանել «գնահատման փուլից հետո» բառերը:</w:t>
      </w:r>
    </w:p>
    <w:p>
      <w:pPr/>
      <w:r>
        <w:rPr/>
        <w:t xml:space="preserve">13) Հավելվածի 68-րդ կետի «աուդիտորական կազմակերպությունների» բառերից հետո լրացնել «, կուսակցությունների» կետադրական նշանը և բառը։</w:t>
      </w:r>
    </w:p>
    <w:p>
      <w:pPr/>
      <w:r>
        <w:rPr/>
        <w:t xml:space="preserve">14) Հավելվածի 74-րդ կետից հետո լրացնել հետևյալ բովանդակությամբ նոր՝ 74․1-ին կետ․</w:t>
      </w:r>
    </w:p>
    <w:p>
      <w:pPr/>
      <w:r>
        <w:rPr/>
        <w:t xml:space="preserve">«74.1․ Եթե վիճակահանության արդյունքում որևէ աուդիտորական կազմակերպություն վերջնական հաղթող է ճանաչվել հայտարարված մրցույթների կեսից ավելիի դեպքում, ապա տվյալ կազմակերպության անվանումը հանվում է հետագա վիճակահանությունների մասնակիցների ցանկից։»:</w:t>
      </w:r>
    </w:p>
    <w:p>
      <w:pPr/>
      <w:r>
        <w:rPr/>
        <w:t xml:space="preserve">15) 75-րդ կետում «72-74-րդ» բառերը փոխարինել  «72-74.1» բառերով:</w:t>
      </w:r>
    </w:p>
    <w:p>
      <w:pPr/>
      <w:r>
        <w:rPr/>
        <w:t xml:space="preserve">16) Հավելվածի 83-րդ կետի «պայմանագրի կնքման ամսաթվի, պայմանագրի գնի և մրցութային առաջարկների գնահատման արդյունքում ստացված միավորների մասին» բառերը փոխարինել «պայմանագրի կնքման ամսաթվի և պայմանագրի գնի մասին» բառերով։</w:t>
      </w:r>
    </w:p>
    <w:p>
      <w:pPr/>
      <w:r>
        <w:rPr/>
        <w:t xml:space="preserve">17) Հավելվածի 91-րդ կետի 3-րդ ենթակետն ուժը կորցրած ճանաչել։</w:t>
      </w:r>
    </w:p>
    <w:p>
      <w:pPr/>
      <w:r>
        <w:rPr/>
        <w:t xml:space="preserve">18) Հավելվածի 99-րդ կետի 2-րդ ենթակետն ուժը կորցրած ճանաչել։</w:t>
      </w:r>
    </w:p>
    <w:p>
      <w:pPr/>
      <w:r>
        <w:rPr/>
        <w:t xml:space="preserve">19) Հավելվածի Ձև 1-ի</w:t>
      </w:r>
    </w:p>
    <w:p>
      <w:pPr/>
      <w:r>
        <w:rPr/>
        <w:t xml:space="preserve">ա) երկրորդ պարբերությունը շարադրել հետևյալ բովանդակությամբ․</w:t>
      </w:r>
    </w:p>
    <w:p>
      <w:pPr/>
      <w:r>
        <w:rPr/>
        <w:t xml:space="preserve">«Մրցույթի իրականացման կարգը և պայմանները սահմանվում են «Աուդիտորական կազմակերպությունների ընտրության կարգը, և նրանց ներկայացվող պահանջները և աուդիտի իրականացման շրջանակները սահմանելու մասին» Կոռուպցիայի կանխարգելման հանձնաժողովի 2022 թվականի հունիսի 17-ի N 02-Ն որոշման (այսուհետ՝ Որոշում) Հավելվածով։»,</w:t>
      </w:r>
    </w:p>
    <w:p>
      <w:pPr/>
      <w:r>
        <w:rPr/>
        <w:t xml:space="preserve">բ) Հինգերորդ պարբերությունն ուժը կորցրած ճանաչել։</w:t>
      </w:r>
    </w:p>
    <w:p>
      <w:pPr/>
      <w:r>
        <w:rPr/>
        <w:t xml:space="preserve">20) Հավելվածի Ձև 3-ը և Ձև 4-ը ուժը կորցրած ճանաչել։</w:t>
      </w:r>
    </w:p>
    <w:p>
      <w:pPr/>
      <w:r>
        <w:rPr/>
        <w:t xml:space="preserve">21) Հավելվածի Ձև 5-ի 7․6-րդ կետի վերջին նախադասությունը շարադրել հետևյալ բովանդակությամբ․</w:t>
      </w:r>
    </w:p>
    <w:p>
      <w:pPr/>
      <w:r>
        <w:rPr/>
        <w:t xml:space="preserve">«7․6 Ընդ որում, սույն ենթակետով սահմանված դեպքում պայմանագրում կատարվող փոփոխությունների և լրացումների առնչությամբ կիրառելի են սույն պայմանագրի 7․4-րդ կետի դրույթները։»:</w:t>
      </w:r>
    </w:p>
    <w:p>
      <w:pPr/>
      <w:r>
        <w:rPr/>
        <w:t xml:space="preserve">22) Հավելվածի՝ «Արձանագրություն պայմանագրի արդյունքների հանձնման-ընդունման» ձևանմուշից հանել «Պայմանագրի համարը՝ —————» բառերը,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ՀԱՆՁՆԱԺՈՂՈՎԻ ՆԱԽԱԳԱՀԻ</w:t>
      </w:r>
    </w:p>
    <w:p>
      <w:pPr/>
      <w:r>
        <w:rPr/>
        <w:t xml:space="preserve">ՊԱՐՏԱԿԱՆՈՒԹՅՈՒՆՆԵՐԸ ԿԱՏԱՐՈՂ`                                          Մ․ ԳԱԼՍՏՅԱՆ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C879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2026-04-03T19:10:16+04:00</dcterms:created>
  <dcterms:modified xsi:type="dcterms:W3CDTF">2026-04-03T19:10:16+04:00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