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 2017 ԹՎԱԿԱՆԻ ՄԱՅԻՍԻ 4-Ի N 526-Ն ՈՐՈՇՄԱՆ ՄԵՋ ՓՈՓՈԽՈՒԹՅՈՒՆ ԵՎ ԼՐԱՑՈՒՄ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 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______ ___________ 2025  թվականի N ______Ն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</w:p>
    <w:p>
      <w:pPr/>
      <w:r>
        <w:rPr>
          <w:b w:val="1"/>
          <w:bCs w:val="1"/>
        </w:rPr>
        <w:t xml:space="preserve">2017 ԹՎԱԿԱՆԻ ՄԱՅԻՍԻ 4-Ի N 526-Ն ՈՐՈՇՄԱՆ ՄԵՋ ՓՈՓՈԽՈՒԹՅՈՒՆ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 և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N 1 հավելվածի 23-րդ կետի 4-րդ ենթակետի՝</w:t>
      </w:r>
    </w:p>
    <w:p>
      <w:pPr>
        <w:numPr>
          <w:ilvl w:val="0"/>
          <w:numId w:val="3"/>
        </w:numPr>
      </w:pPr>
      <w:r>
        <w:rPr/>
        <w:t xml:space="preserve">ցանկի 43-րդ կետում «։» կետադրական նշանը հանել․</w:t>
      </w:r>
    </w:p>
    <w:p>
      <w:pPr>
        <w:numPr>
          <w:ilvl w:val="0"/>
          <w:numId w:val="3"/>
        </w:numPr>
      </w:pPr>
      <w:r>
        <w:rPr/>
        <w:t xml:space="preserve">ցանկը լրացնել հետևյալ բովանդակությամբ նոր՝ 44-րդ կետով․</w:t>
      </w:r>
    </w:p>
    <w:p>
      <w:pPr/>
      <w:r>
        <w:rPr/>
        <w:t xml:space="preserve">«</w:t>
      </w:r>
    </w:p>
    <w:tbl>
      <w:tblGrid>
        <w:gridCol w:w="10290" w:type="dxa"/>
      </w:tblGrid>
      <w:tblPr>
        <w:tblW w:w="0" w:type="auto"/>
        <w:tblLayout w:type="autofit"/>
      </w:tblPr>
      <w:tr>
        <w:trPr/>
        <w:tc>
          <w:tcPr>
            <w:tcW w:w="10290" w:type="dxa"/>
            <w:noWrap/>
          </w:tcPr>
          <w:p>
            <w:pPr/>
            <w:r>
              <w:rPr/>
              <w:t xml:space="preserve">44․Անասնաբուժության մեջ կիրառվող դաբաղ, սիբիրախտ, խշխշան պալար, հանգուցավոր մաշկաբորբ և ծաղիկ հիվանդությունների դեմ պատվաստանյութերի ձեռքբերում՝ արտադրողից։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         վարչապետ                     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EC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0A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A65B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2026-04-02T11:25:31+04:00</dcterms:created>
  <dcterms:modified xsi:type="dcterms:W3CDTF">2026-04-02T11:25:31+04:00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