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«ԷԿՈՊԱՐԵԿԱՅԻՆ ԾԱՌԱՅՈՒԹՅԱՆ ՄԱՍԻՆ» ՕՐԵՆՔՈՒՄ ՓՈՓՈԽՈՒԹՅՈՒՆ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ԷԿՈՊԱՐԵԿԱՅԻՆ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 ՕՐԵՆՔՈՒՄ ՓՈՓՈԽՈՒԹՅՈՒՆ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 Հոդված 1. «</w:t>
      </w:r>
      <w:r>
        <w:rPr/>
        <w:t xml:space="preserve">Էկոպարեկային ծառայության մասին» 2023 թվականի նոյեմբերի 22-ի ՀՕ-364-Ն օրենքի (այսուհետ՝ Օրենք) 4-րդ հոդվածի 1-ին մասի 8-րդ կետում «։» կետադրական նշանը փոխարինել «.» կետադրական նշանով։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Oրենքի 4-րդ հոդվածի 1-ին մասը լրացնել նոր՝ 9-րդ և 10-րդ կետերով՝ հետևյալ բովանդակությամբ՝</w:t>
      </w:r>
    </w:p>
    <w:p>
      <w:pPr/>
      <w:r>
        <w:rPr/>
        <w:t xml:space="preserve">«9) պետական անտառների, անտառային հողերի և բնության հատուկ պահպանվող տարածքների կենսաբազմազանության մոնիթորինգի իրականացման գործընթացներին մասնակցությունը,</w:t>
      </w:r>
    </w:p>
    <w:p>
      <w:pPr/>
      <w:r>
        <w:rPr/>
        <w:t xml:space="preserve">10) տեղական ինքնակառավարման մարմինների հետ համագործակցությունը։»։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</w:t>
      </w:r>
      <w:r>
        <w:rPr>
          <w:b w:val="1"/>
          <w:bCs w:val="1"/>
        </w:rPr>
        <w:t xml:space="preserve">Եզրափակիչ մաս և անցումային դրույթներ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 ՀԱՅԱՍՏԱՆԻ ՀԱՆՐԱՊԵՏՈՒԹՅԱՆ</w:t>
      </w:r>
    </w:p>
    <w:p>
      <w:pPr/>
      <w:r>
        <w:rPr/>
        <w:t xml:space="preserve">                 ՆԱԽԱԳԱՀ                                                                                                                                         Վ. ԽԱՉԱՏՈՒՐՅԱՆ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ABB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2026-04-02T21:54:32+04:00</dcterms:created>
  <dcterms:modified xsi:type="dcterms:W3CDTF">2026-04-02T21:54:32+04:00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