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ՀԱՅԱՍՏԱՆԻ ՀԱՆՐԱՊԵՏՈՒԹՅԱՆ ԿԱՌԱՎԱՐՈՒԹՅԱՆ 2020 ԹՎԱԿԱՆԻ ԴԵԿՏԵՄԲԵՐԻ 10-Ի N 2001-Լ ՈՐՈՇՄԱՆ ՄԵՋ ՓՈՓՈԽՈՒԹՅՈՒՆՆԵՐ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</w:t>
      </w:r>
      <w:r>
        <w:rPr>
          <w:b w:val="1"/>
          <w:bCs w:val="1"/>
        </w:rPr>
        <w:t xml:space="preserve">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2020 ԹՎԱԿԱՆԻ</w:t>
      </w:r>
      <w:r>
        <w:rPr>
          <w:b w:val="1"/>
          <w:bCs w:val="1"/>
        </w:rPr>
        <w:t xml:space="preserve"> ԴԵԿՏԵՄԲԵՐԻ 10-Ի N 2001-Լ ՈՐՈՇՄԱՆ ՄԵՋ ՓՈՓՈԽՈՒԹՅՈՒՆՆԵՐ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_______________  202</w:t>
      </w: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 թ.  № ______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- Լ</w:t>
      </w:r>
    </w:p>
    <w:p>
      <w:pPr/>
      <w:r>
        <w:rPr/>
        <w:t xml:space="preserve"> </w:t>
      </w:r>
    </w:p>
    <w:p>
      <w:pPr/>
      <w:r>
        <w:rPr/>
        <w:t xml:space="preserve">      Ղեկավարվելով «Նորմատիվ իրավական ակտերի մասին» օրենքի 34-րդ հոդվածի 1-ին մասով`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2020 թվականի դեկտեմ­բերի 10-ի «Ադրբեջանի կողմից 2020 թվականի սեպտեմբերի 27-ին սանձազերծված ռազմական գործողությունների հետևանքով անհայտ կորած զինծառայողների ընտանիքների աջակցության միջոցառումը հաստատելու մասին» N 2001-Լ որոշմամբ հաստատված հավելվածում կատարել հետևյալ փոփո­խու­թյուն­ները`</w:t>
      </w:r>
    </w:p>
    <w:p>
      <w:pPr/>
      <w:r>
        <w:rPr/>
        <w:t xml:space="preserve">       1) 2-րդ կետում «2024 թվականի նոյեմբեր և դեկտեմբեր» բառերը փոխարինել «2025 թվականի հունվար և փետրվար» բառերով.</w:t>
      </w:r>
    </w:p>
    <w:p>
      <w:pPr/>
      <w:r>
        <w:rPr/>
        <w:t xml:space="preserve">       2) 4-րդ կետի 3-րդ ենթակետում «մինչև 2024 թվականի դեկտեմբեր ամիսը ներառյալ՝ 2025 թվականի հունվարի» բառերը փոխարինել «մինչև 2025 թվականի փետրվար ամիսը ներառյալ՝ 2025 թվականի մարտի» բառերով.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աշխատանքի և սոցիալական հարցերի նախարարին՝ սույն որոշումն ուժի մեջ մտնելուց հետո տասնօրյա ժամկետում Հայաստանի Հանրապետության վարչապետի աշխատակազմ ներկայացնել առաջարկություն՝ Հայաստանի Հանրապետության 2025 թվականի պետական բյուջեում վերաբաշխում և Հայաստանի Հանրապետության կառավարության 2024 թվականի դեկտեմբերի ____-ի N ____-Ն որոշման մեջ փոփոխություններ և լրացումներ կատարելու վերաբերյալ: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                                             Ն. ՓԱՇԻՆՅԱՆ</w:t>
      </w:r>
    </w:p>
    <w:p>
      <w:pPr/>
      <w:r>
        <w:rPr/>
        <w:t xml:space="preserve">                   ՎԱՐՉԱՊԵՏ</w:t>
      </w:r>
    </w:p>
    <w:p>
      <w:pPr/>
      <w:r>
        <w:rPr/>
        <w:t xml:space="preserve"> </w:t>
      </w:r>
    </w:p>
    <w:p>
      <w:pPr/>
      <w:r>
        <w:rPr/>
        <w:t xml:space="preserve">          Երևան   2024թ.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2AF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EAC38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2026-03-31T22:45:35+04:00</dcterms:created>
  <dcterms:modified xsi:type="dcterms:W3CDTF">2026-03-31T22:45:35+04:00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