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մի շարք որոշումների մեջ փոփոխություններ և լրացումներ կատարելու մասին» Կառավարության որոշման նախագիծ</w:t>
      </w:r>
      <w:bookmarkEnd w:id="0"/>
    </w:p>
    <w:p>
      <w:pPr>
        <w:jc w:val="center"/>
      </w:pPr>
      <w:r>
        <w:rPr/>
        <w:t xml:space="preserve">ՀԱՅԱՍՏԱՆԻ  ՀԱՆՐԱՊԵՏՈՒԹՅԱՆ ԿԱՌԱՎԱՐՈՒԹՅՈՒՆ</w:t>
      </w:r>
    </w:p>
    <w:p>
      <w:pPr>
        <w:jc w:val="center"/>
      </w:pPr>
      <w:r>
        <w:rPr/>
        <w:t xml:space="preserve">       </w:t>
      </w:r>
    </w:p>
    <w:p>
      <w:pPr>
        <w:jc w:val="center"/>
      </w:pPr>
      <w:r>
        <w:rPr/>
        <w:t xml:space="preserve">     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 </w:t>
      </w:r>
      <w:r>
        <w:rPr/>
        <w:t xml:space="preserve">2024 թվականի  N ___ - 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ՄԻ ՇԱՐՔ ՈՐՈՇՈՒՄՆԵՐՈՒՄ  ՓՈՓՈԽՈՒԹՅՈՒՆՆԵՐ ԵՎ ԼՐԱՑՈՒՄՆԵՐ ԿԱՏԱՐԵԼՈՒ ՄԱՍԻՆ</w:t>
      </w:r>
    </w:p>
    <w:p>
      <w:pPr/>
      <w:r>
        <w:rPr/>
        <w:t xml:space="preserve">  Ղեկավարվելով «Նորմատիվ իրավական ակտերի մասին» օրենքի 33-րդ և 34-րդ հոդվածներով՝ Հայաստանի Հանրապետության կառավարությունը որոշում է`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փետրվարի 5-ի «Հայաստանի Հանրապետության մաքսային տարածքով փոխադրման համար արգելված և սահմանափակումների ենթակա որոշ ապրանքների ցանկերը, ապրանքների արտահանման և ներմուծման լիցենզիայի և հայտի ձևերը հաստատելու, որոշ ապրանքների արտահանման և ներմուծման լիցենզիաների տրամադրման առանձնահատկությունները սահմանելու և Հայաստանի Հանրապետության կառավարության 2007 թվականի մարտի 15-ի N 327-Ն որոշման մեջ փոփոխություն կատարելու մասին» N 90-Ն որոշման մեջ կատարել հետևյալ փոփոխությունը և լրացումը՝</w:t>
      </w:r>
    </w:p>
    <w:p>
      <w:pPr>
        <w:numPr>
          <w:ilvl w:val="0"/>
          <w:numId w:val="3"/>
        </w:numPr>
      </w:pPr>
      <w:r>
        <w:rPr/>
        <w:t xml:space="preserve">2-րդ կետի 3-րդ ենթակետում «փաստաթղթերը ներկայացնելու օրվանից մինչև հինգ աշխատանքային օրվա ընթացքում» բառերը փոխարինել «հայտը գրանցելուց հետո մեկ աշխատանքային օրվա ընթացքում» բառերով,</w:t>
      </w:r>
    </w:p>
    <w:p>
      <w:pPr>
        <w:numPr>
          <w:ilvl w:val="0"/>
          <w:numId w:val="3"/>
        </w:numPr>
      </w:pPr>
      <w:r>
        <w:rPr/>
        <w:t xml:space="preserve">2-րդ կետը լրացնել նոր՝ հետևյալ բովանդակությամբ 3.1-ին ենթակետով՝</w:t>
      </w:r>
    </w:p>
    <w:p>
      <w:pPr/>
      <w:r>
        <w:rPr/>
        <w:t xml:space="preserve">«3.1) ապրանքատեսակների ներմուծման և արտահանման լիցենզիաները տրամադրումը փորձաքննության արդյունքների և (կամ) լրացուցիչ փաստաթղթերի և տեղեկությունների ներկայացման պահանջի հետ կապված լինելու դեպքում ապրանքատեսակների ներմուծման և արտահանման լիցենզիաները լիազոր մարմնի կողմից տրամադրվում է կամ դրանց տրամադրումը մերժվում է փորձաքննության արդյունքների կամ համապատասխան փաստաթղթերի և (կամ) տեղեկությունների ստացման պահից առավելագույնը մեկ աշխատանքային օրվա ընթացքում»։</w:t>
      </w:r>
    </w:p>
    <w:p>
      <w:pPr>
        <w:numPr>
          <w:ilvl w:val="0"/>
          <w:numId w:val="4"/>
        </w:numPr>
      </w:pPr>
      <w:r>
        <w:rPr/>
        <w:t xml:space="preserve">2. Հայաստանի Հանրապետության կառավարության 2021 թվականի ապրիլի 8-ի «Եվրասիական տնտեսական միության անդամ պետությունների միջև փոխադարձ առևտուր իրականացնելիս վտանգավոր թափոնների անդրսահմանային տեղափոխման եզրակացության (թույլատրագիր) տրամադրման կարգը հաստատելու մասին» N 489-Ն որոշման հավելվածում կատարել հետևյալ փոփոխությունները `</w:t>
      </w:r>
    </w:p>
    <w:p>
      <w:pPr>
        <w:numPr>
          <w:ilvl w:val="0"/>
          <w:numId w:val="5"/>
        </w:numPr>
      </w:pPr>
      <w:r>
        <w:rPr/>
        <w:t xml:space="preserve">5-րդ կետում «փաստաթղթերը ներկայացնելու օրվան հաջորդող երեք աշխատանքային օրվա ընթացքում» բառերը փոխարինել «հայտը գրանցելուց հետո մեկ աշխատանքային օրվա ընթացքում» բառերով,</w:t>
      </w:r>
    </w:p>
    <w:p>
      <w:pPr>
        <w:numPr>
          <w:ilvl w:val="0"/>
          <w:numId w:val="5"/>
        </w:numPr>
      </w:pPr>
      <w:r>
        <w:rPr/>
        <w:t xml:space="preserve">6-րդ կետը շարադրել հետևյալ խմբագրությամբ՝</w:t>
      </w:r>
    </w:p>
    <w:p>
      <w:pPr/>
      <w:r>
        <w:rPr/>
        <w:t xml:space="preserve">  «6. Եզրակացության (թույլատրագրի) տրամադրումը փորձաքննության արդյունքների և (կամ) լրացուցիչ փաստաթղթերի և տեղեկությունների ներկայացման պահանջի հետ կապված լինելու դեպքում թույլատվական փաստաթուղթը լիազոր մարմնի կողմից տրամադրվում է կամ դրա տրամադրումը մերժվում է փորձաքննության արդյունքների կամ համապատասխան փաստաթղթերի և (կամ) տեղեկությունների ստացման պահից առավելագույնը մեկ աշխատանքային օրվա ընթացքում։»։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կառավարության 2021 թվականի օգոստոսի 12-ի «Օզոնային շերտը քայքայող նյութերի եվ հիդրոֆտորածխածինների առաքման թույլտվության էլեկտրոնային եղանակով տրամադրման կարգը սահմանելու մասին» N 1304-Ն որոշման հավելվածում կատարել հետևյալ փոփոխությունը և լրացումը՝</w:t>
      </w:r>
    </w:p>
    <w:p>
      <w:pPr/>
      <w:r>
        <w:rPr/>
        <w:t xml:space="preserve">           1)  5-րդ կետում  «հայտն ստանալու օրվան հաջորդող 3 (երեք) աշխատանքային օրվա ընթացքում» բառերը փոխարինել «հայտը գրանցելուց հետո մեկ աշխատանքային օրվա ընթացքում» բառերով։</w:t>
      </w:r>
    </w:p>
    <w:p>
      <w:pPr/>
      <w:r>
        <w:rPr/>
        <w:t xml:space="preserve">           2) լրացնել նոր՝ հետևյալ բովանդակությամբ 5.1-ին կետով՝</w:t>
      </w:r>
    </w:p>
    <w:p>
      <w:pPr/>
      <w:r>
        <w:rPr/>
        <w:t xml:space="preserve"> «5.1 առաքման թույլտվության տրամադրումը փորձաքննության արդյունքների և (կամ) լրացուցիչ փաստաթղթերի և տեղեկությունների ներկայացման պահանջի հետ կապված լինելու դեպքում առաքման թույլտվությունը լիազոր մարմնի կողմից տրամադրվում է կամ դրա տրամադրումը մերժվում է փորձաքննության արդյունքների կամ համապատասխան փաստաթղթերի և (կամ) տեղեկությունների ստացման պահից առավելագույնը մեկ աշխատանքային օրվա ընթացքում»։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կառավարության 2002 թվականի հուլիսի 18-ի «Բուսաբանական հավաքածուներ և առանձին նմուշներ Հայաստանի Հանրապետության տարածքից արտահանելու և Հայաստանի Հանրապետության տարածք ներմուծելու մասին» N1173-Ն որոշման N1 hավելվածում կատարել հետևյալ փոփոխությունը և լրացումը՝</w:t>
      </w:r>
    </w:p>
    <w:p>
      <w:pPr>
        <w:numPr>
          <w:ilvl w:val="0"/>
          <w:numId w:val="8"/>
        </w:numPr>
      </w:pPr>
      <w:r>
        <w:rPr/>
        <w:t xml:space="preserve">5-րդ կետում «Հայտն ստանալուց հետո 5 աշխատանքային օրվա ընթացքում» բառերը փոխարինել «Հայտը գրանցելուց հետո մեկ աշխատանքային օրվա ընթացքում» բառերով,</w:t>
      </w:r>
    </w:p>
    <w:p>
      <w:pPr>
        <w:numPr>
          <w:ilvl w:val="0"/>
          <w:numId w:val="8"/>
        </w:numPr>
      </w:pPr>
      <w:r>
        <w:rPr/>
        <w:t xml:space="preserve">7-րդ կետը լրացնել նոր պարբերությամբ հետևյալ բովանդակությամբ՝</w:t>
      </w:r>
    </w:p>
    <w:p>
      <w:pPr/>
      <w:r>
        <w:rPr/>
        <w:t xml:space="preserve">«Թույլատվության տրամադրումը փորձաքննության արդյունքների և (կամ) լրացուցիչ փաստաթղթերի և տեղեկությունների ներկայացման պահանջի հետ կապված լինելու դեպքում թույլատվությունը տրամադրվում է կամ դրա տրամադրումը մերժվում է համապատասխան փաստաթղթերի և (կամ) տեղեկությունների ստացման պահից առավելագույնը մեկ աշխատանքային օրվա ընթացքում»։</w:t>
      </w:r>
    </w:p>
    <w:p>
      <w:pPr>
        <w:numPr>
          <w:ilvl w:val="0"/>
          <w:numId w:val="9"/>
        </w:numPr>
      </w:pPr>
      <w:r>
        <w:rPr/>
        <w:t xml:space="preserve">Հայաստանի Հանրապետության կառավարության 2002 թվականի հուլիսի 18-ի «Վայրի կենդանիներ և կենդանաբանական հավաքածուներ ու առանձին նմուշներ Հայաստանի Հանրապետության տարածքից արտահանելու և Հայաստանի Հանրապետության տարածք ներմուծելու մասին» N1174-Ն որոշման N1 hավելվածում կատարել հետևյալ փոփոխությունը և լրացումը՝</w:t>
      </w:r>
    </w:p>
    <w:p>
      <w:pPr>
        <w:numPr>
          <w:ilvl w:val="0"/>
          <w:numId w:val="10"/>
        </w:numPr>
      </w:pPr>
      <w:r>
        <w:rPr/>
        <w:t xml:space="preserve">5-րդ կետում «Հայտն ստանալուց հետո 5 աշխատանքային օրվա ընթացքում» բառերը փոխարինել «Հայտը գրանցելուց հետո մեկ աշխատանքային օրվա ընթացքում» բառերով,</w:t>
      </w:r>
    </w:p>
    <w:p>
      <w:pPr>
        <w:numPr>
          <w:ilvl w:val="0"/>
          <w:numId w:val="10"/>
        </w:numPr>
      </w:pPr>
      <w:r>
        <w:rPr/>
        <w:t xml:space="preserve">7-րդ կետը լրացնել նոր պարբերությամբ հետևյալ բովանդակությամբ՝</w:t>
      </w:r>
    </w:p>
    <w:p>
      <w:pPr/>
      <w:r>
        <w:rPr/>
        <w:t xml:space="preserve">«Թույլատվության տրամադրումը փորձաքննության արդյունքների և (կամ) լրացուցիչ փաստաթղթերի և տեղեկությունների ներկայացման պահանջի հետ կապված լինելու դեպքում թույլատվությունը տրամադրվում է կամ դրա տրամադրումը մերժվում է համապատասխան փաստաթղթերի և (կամ) տեղեկությունների ստացման պահից առավելագույնը մեկ աշխատանքային օրվա ընթացքում»:</w:t>
      </w:r>
    </w:p>
    <w:p>
      <w:pPr>
        <w:numPr>
          <w:ilvl w:val="0"/>
          <w:numId w:val="11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F85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2E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9E1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5A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18D47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0247B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2C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DFCC5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71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49780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2026-04-03T16:55:07+04:00</dcterms:created>
  <dcterms:modified xsi:type="dcterms:W3CDTF">2026-04-03T16:55:07+04:00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