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««ՊԵՏԱԿԱՆ ՍԱՀՄԱՆԻ ՄԱՍԻՆ» ՕՐԵՆՔՈՒՄ ԼՐԱՑՈՒՄ ԿԱՏԱՐԵԼՈՒ ՄԱՍԻՆ» ՕՐԵՆՔԻ ՆԱԽԱԳԻԾ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  <w:r>
        <w:rPr>
          <w:b w:val="1"/>
          <w:bCs w:val="1"/>
        </w:rPr>
        <w:t xml:space="preserve"> </w:t>
      </w:r>
      <w:br/>
      <w:r>
        <w:rPr>
          <w:b w:val="1"/>
          <w:bCs w:val="1"/>
        </w:rPr>
        <w:t xml:space="preserve"> ՕՐԵՆՔԸ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ՊԵՏԱԿԱՆ ՍԱՀՄԱՆԻ ՄԱՍԻՆ</w:t>
      </w:r>
      <w:r>
        <w:rPr>
          <w:b w:val="1"/>
          <w:bCs w:val="1"/>
        </w:rPr>
        <w:t xml:space="preserve">» ՕՐԵՆՔՈՒՄ ԼՐԱՑՈՒՄ ԿԱՏԱՐԵԼՈՒ 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1. </w:t>
      </w:r>
      <w:r>
        <w:rPr/>
        <w:t xml:space="preserve">«Պետական սահմանի մասին» 2001 թվականի նոյեմբերի 20-ի ՀՕ-265 օրենքը լրացնել հետևյալ բովանդակությամբ նոր՝ 10.1-ին հոդվածով.</w:t>
      </w:r>
    </w:p>
    <w:p>
      <w:pPr>
        <w:jc w:val="both"/>
      </w:pPr>
      <w:r>
        <w:rPr/>
        <w:t xml:space="preserve">«</w:t>
      </w:r>
      <w:r>
        <w:rPr>
          <w:b w:val="1"/>
          <w:bCs w:val="1"/>
        </w:rPr>
        <w:t xml:space="preserve">Հոդված 10</w:t>
      </w:r>
      <w:r>
        <w:rPr>
          <w:b w:val="1"/>
          <w:bCs w:val="1"/>
        </w:rPr>
        <w:t xml:space="preserve">.</w:t>
      </w:r>
      <w:r>
        <w:rPr>
          <w:b w:val="1"/>
          <w:bCs w:val="1"/>
        </w:rPr>
        <w:t xml:space="preserve">1</w:t>
      </w:r>
      <w:r>
        <w:rPr>
          <w:b w:val="1"/>
          <w:bCs w:val="1"/>
        </w:rPr>
        <w:t xml:space="preserve">.</w:t>
      </w:r>
      <w:r>
        <w:rPr>
          <w:b w:val="1"/>
          <w:bCs w:val="1"/>
        </w:rPr>
        <w:t xml:space="preserve"> Հայաստանի Հանրապետության պետական սահմանով շարժի համակարգումը</w:t>
      </w:r>
    </w:p>
    <w:p>
      <w:pPr>
        <w:numPr>
          <w:ilvl w:val="0"/>
          <w:numId w:val="2"/>
        </w:numPr>
      </w:pPr>
      <w:r>
        <w:rPr/>
        <w:t xml:space="preserve">Սահմանային վերահսկողության իրականացումն ապահովելու նպատակով՝ Հայաստանի Հանրապետության պետական սահմանով Հայաստանի Հանրապետություն մուտք գործելիս և Հայաստանի Հանրապետությունից մեկնելիս անձանց, տրասնպորտային միջոցների շարժը, ինչպես նաև միգրացիոն հոսքերի վերաբերյալ այլ տեղեկությունները ենթակա են միասնական հաշվառման։</w:t>
      </w:r>
    </w:p>
    <w:p>
      <w:pPr>
        <w:numPr>
          <w:ilvl w:val="0"/>
          <w:numId w:val="2"/>
        </w:numPr>
      </w:pPr>
      <w:r>
        <w:rPr/>
        <w:t xml:space="preserve">Սույն հոդվածի 1-ին մասով նախատեսված տեղեկությունների միասնական հաշվառումն իրականացնելու նպատակով գործարկվում է սահմանային էլեկտրոնային կառավարման տեղեկատվական համակարգը։</w:t>
      </w:r>
    </w:p>
    <w:p>
      <w:pPr>
        <w:numPr>
          <w:ilvl w:val="0"/>
          <w:numId w:val="2"/>
        </w:numPr>
      </w:pPr>
      <w:r>
        <w:rPr/>
        <w:t xml:space="preserve">Սահմանային էլեկտրոնային կառավարման տեղեկատվական համակարգի շահագործումը, սպասարկումը, շահագործման հետ կապված աշխատանքների համակարգումն իրականացնում է Հայաստանի Հանրապետության ազգային անվտանգության բնագավառի պետական լիազորված մարմինը։</w:t>
      </w:r>
    </w:p>
    <w:p>
      <w:pPr>
        <w:numPr>
          <w:ilvl w:val="0"/>
          <w:numId w:val="2"/>
        </w:numPr>
      </w:pPr>
      <w:r>
        <w:rPr/>
        <w:t xml:space="preserve">Սույն հոդվածի 3-րդ մասի իմաստով սահմանային էլեկտրոնային կառավարման տեղեկատվական համակարգի շահագործման հետ կապված աշխատանքների համակարգում է համարվում համապատասխան տեղեկություններ մշակելը՝ հավաքելը, մուտքագրելը, պահպանելը, փոփոխելը, արգելափակելը, ուղեփակելը, փոխանցելը, արխիվացնելը, ինչպես նաև համակարգից օգտվելու իրավունք ունեցող պետական մարմիններին ու կազմակերպություններին տրամադրվող հասանելիության ապահովումը, անհրաժեշտ ծավալով և ձևաչափով տեղեկատվության տրամադրումը:</w:t>
      </w:r>
    </w:p>
    <w:p>
      <w:pPr>
        <w:numPr>
          <w:ilvl w:val="0"/>
          <w:numId w:val="2"/>
        </w:numPr>
      </w:pPr>
      <w:r>
        <w:rPr/>
        <w:t xml:space="preserve">Պետական մարմիններն ու կազմակերպությունները պետական սահմանային էլեկտրոնային կառավարման տեղեկատվական համակարգից կարող են օգտվել, այդ թվում՝ համակարգում տեղեկություններ մուտքագրել օրենքով իրենց վերապահված լիազորությունների շրջանակներում և անհրաժեշտ ծավալով՝ օրենքով նախատեսված նպատակներին հասնելու համար։</w:t>
      </w:r>
    </w:p>
    <w:p>
      <w:pPr>
        <w:numPr>
          <w:ilvl w:val="0"/>
          <w:numId w:val="2"/>
        </w:numPr>
      </w:pPr>
      <w:r>
        <w:rPr/>
        <w:t xml:space="preserve">Սահմանային էլեկտրոնային կառավարման տեղեկատվական համակարգը շահագործելու կանոնները, համակարգում տեղեկություններ մուտքագրելու կարգը և մուտքագրվող տեղեկությունների շրջանակը, համակարգից օգտվելու իրավունք ունեցող պետական մարմինների ու կազմակերպությունների ցանկը և օգտվելու կարգը սահմանում է Հայաստանի Հանրապետության կառավարությունը։»։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2.</w:t>
      </w:r>
      <w:r>
        <w:rPr/>
        <w:t xml:space="preserve"> Սույն օրենքն ուժի մեջ է մտնում պաշտոնական հրապարակման օրվան հաջորդող տասներորդ օրը: Սույն օրենքի 1-ին հոդվածով լրացվող՝ 10.1-ին հոդվածի 6-րդ մասով նախատեսված՝ Հայաստանի Հանրապետության կառավարության որոշումն ընդունվում է սույն օրենքն ուժի մեջ մտնելու օրվանից հետո՝ վեց ամսվա ընթացքում: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4B2AB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2026-03-31T06:04:55+04:00</dcterms:created>
  <dcterms:modified xsi:type="dcterms:W3CDTF">2026-03-31T06:04:55+04:00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