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ապրիլի 30-ի  N 648-Ն 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----------- 202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 թվականի N       - 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</w:t>
      </w:r>
    </w:p>
    <w:p>
      <w:pPr>
        <w:jc w:val="center"/>
      </w:pPr>
      <w:r>
        <w:rPr>
          <w:b w:val="1"/>
          <w:bCs w:val="1"/>
        </w:rPr>
        <w:t xml:space="preserve">ԱՊՐԻԼԻ 30-Ի N 648-Ն ՈՐՈՇՄԱՆ ՄԵՋ ՓՈՓՈԽՈՒԹՅՈՒՆ ԿԱՏԱՐԵԼՈՒ  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/>
        <w:t xml:space="preserve">     Համաձայն «Նորմատիվ իրավական ակտերի մասին» օրենքի 33-րդ և 34-րդ հոդվածների և «Ճանապարհային երթևեկության անվտանգության ապահովման մասին» օրենքի 18.2-րդ հոդվածի 2-րդ մասի՝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jc w:val="both"/>
      </w:pPr>
      <w:r>
        <w:rPr/>
        <w:t xml:space="preserve">      1․ Հայաստանի Հանրապետության կառավարության 2020 թվականի ապրիլի 30-ի «Տրանսպորտային միջոցի հաշվառման ժամանակավոր փաստաթղթի ձևը սահմանելու մասին» N 648-Ն որոշման հավելվածով սահմանված տրանսպորտային միջոցի հաշվառման ժամանակավոր փաստաթղթի ձևից հանել «Ճանապարհային ոստիկանություն» ծառայության»  բառերը։</w:t>
      </w:r>
    </w:p>
    <w:p>
      <w:pPr>
        <w:jc w:val="both"/>
      </w:pPr>
      <w:r>
        <w:rPr/>
        <w:t xml:space="preserve">   2․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                                             </w:t>
      </w:r>
      <w:r>
        <w:rPr>
          <w:b w:val="1"/>
          <w:bCs w:val="1"/>
        </w:rPr>
        <w:t xml:space="preserve">       </w:t>
      </w: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 </w:t>
      </w:r>
    </w:p>
    <w:p>
      <w:pPr/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                                                                     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  <w:r>
        <w:rPr>
          <w:b w:val="1"/>
          <w:bCs w:val="1"/>
        </w:rPr>
        <w:t xml:space="preserve">             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«____»_______20</w:t>
      </w:r>
      <w:r>
        <w:rPr>
          <w:b w:val="1"/>
          <w:bCs w:val="1"/>
        </w:rPr>
        <w:t xml:space="preserve">22թ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2026-04-03T15:22:10+04:00</dcterms:created>
  <dcterms:modified xsi:type="dcterms:W3CDTF">2026-04-03T15:22:10+04:00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