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սեպտեմբերի 16-ի N 1481-Ն որոշման մեջ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«___» __________ 2022 թվականի N ___-Ն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2021 ԹՎԱԿԱՆԻ ՍԵՊՏԵՄԲԵՐԻ 16-Ի N 1481-Ն ՈՐՈՇՄԱՆ ՄԵՋ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34-րդ հոդվածին համապատասխան՝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սեպտեմբերի 16-ի «Մաքսային մարմնի կողմից ներմուծման մաքսատուրքի վճարումը հետաձգելու կամ տարաժամկետ վճարելու մասին որոշման ընդունման և չեղյալ ճանաչման կարգը սահմանելու մասին» N 1481-Ն որոշման մեջ կատարել հետևյալ լրացումները և փոփոխությունը՝</w:t>
      </w:r>
    </w:p>
    <w:p>
      <w:pPr>
        <w:numPr>
          <w:ilvl w:val="0"/>
          <w:numId w:val="3"/>
        </w:numPr>
      </w:pPr>
      <w:r>
        <w:rPr/>
        <w:t xml:space="preserve">Որոշմամբ սահմանված հավելվածի (այսուհետ՝ Հավելված) 2-րդ կետից հետո լրացնել նոր 2.1-րդ կետ՝ հետևյալ բովանդակությամբ․</w:t>
      </w:r>
    </w:p>
    <w:p>
      <w:pPr/>
      <w:r>
        <w:rPr/>
        <w:t xml:space="preserve">«2․1. Նախնական մաքսային հայտարարագրով հայտարարագրվող ապրանքների ներմուծման մաքսատուրքի վճարումը հետաձգելու կամ տարաժամկետ վճարելու համար հայտարարատուն կարող է մաքսային մարմին ներկայացնել մեկ դիմում մեկ տարին չգերազանցող որոշակի ժամանակահատվածում իրականացվող ներմուծումների համար։»։</w:t>
      </w:r>
    </w:p>
    <w:p>
      <w:pPr>
        <w:numPr>
          <w:ilvl w:val="0"/>
          <w:numId w:val="4"/>
        </w:numPr>
      </w:pPr>
      <w:r>
        <w:rPr/>
        <w:t xml:space="preserve">Հավելվածի 5-րդ կետում «ներկայացվել» բառից հետո լրացնել «կամ ներկայացվելու» բառերը․</w:t>
      </w:r>
    </w:p>
    <w:p>
      <w:pPr>
        <w:numPr>
          <w:ilvl w:val="0"/>
          <w:numId w:val="4"/>
        </w:numPr>
      </w:pPr>
      <w:r>
        <w:rPr/>
        <w:t xml:space="preserve">Հավելվածի 7-րդ կետի 5-րդ ենթակետում «տրամադրում» բառից հետո լրացնել «, ընդ որում՝ նախնական հայտարարագրման առանձնահատկություններով ներմուծվող ապրանքների համար նշվում է մաքսատուրքի գծով այն պարտավորությունների առավելագույն հանրագումարը, որոնք կարող են միաժամանակ առաջանալ խնդրարկվող ժամանակահատվածում ներկայացվելիք նախնական մաքսային հայտարարագրերի հիման վրա ներմուծվող և բաց թողնվող ապրանքների համար» բառերը․</w:t>
      </w:r>
    </w:p>
    <w:p>
      <w:pPr>
        <w:numPr>
          <w:ilvl w:val="0"/>
          <w:numId w:val="4"/>
        </w:numPr>
      </w:pPr>
      <w:r>
        <w:rPr/>
        <w:t xml:space="preserve">Հավելվածի Ձև N1-ը և Ձև N2-ը շարադրել նոր խմբագրությամբ՝ համաձայն հավելվածի։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տասներորդ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ՀԱՅԱՍՏԱՆԻ ՀԱՆՐԱՊԵՏՈՒԹՅԱՆ</w:t>
      </w:r>
    </w:p>
    <w:p>
      <w:pPr>
        <w:jc w:val="start"/>
      </w:pPr>
      <w:r>
        <w:rPr/>
        <w:t xml:space="preserve">                ՎԱՐՉԱՊԵՏ                                                             ՆԻԿՈԼ ՓԱՇԻՆՅԱՆ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2022 թվականի _______________ N ___ -Ն որոշման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 1</w:t>
      </w:r>
    </w:p>
    <w:p>
      <w:pPr>
        <w:jc w:val="end"/>
      </w:pPr>
      <w:r>
        <w:rPr/>
        <w:t xml:space="preserve">ՀՀ ՊԵՏԱԿԱՆ ԵԿԱՄՈՒՏՆԵՐԻ ԿՈՄԻՏԵԻ</w:t>
      </w:r>
    </w:p>
    <w:p>
      <w:pPr>
        <w:jc w:val="end"/>
      </w:pPr>
      <w:r>
        <w:rPr/>
        <w:t xml:space="preserve">______________________________</w:t>
      </w:r>
    </w:p>
    <w:p>
      <w:pPr>
        <w:jc w:val="end"/>
      </w:pPr>
      <w:r>
        <w:rPr/>
        <w:t xml:space="preserve">Մաքսատուն-վարչության անվանումը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ԴԻՄՈՒՄ</w:t>
      </w:r>
    </w:p>
    <w:p>
      <w:pPr>
        <w:jc w:val="center"/>
      </w:pPr>
      <w:r>
        <w:rPr/>
        <w:t xml:space="preserve">ՄԱՔՍԱՅԻՆ ՄԱՐՄՆԻ ԿՈՂՄԻՑ ՆԵՐՄՈՒԾՄԱՆ ՄԱՔՍԱՏՈՒՐՔԻ ՎՃԱՐՄԱՆ ԺԱՄԿԵՏԻ ՀԵՏԱՁԳՄԱՆ ԿԱՄ ՏԱՐԱԺԱՄԿԵՏ ՎՃԱՐՄԱՆ ՀՆԱՐԱՎՈՐՈՒԹՅԱՆ ՏՐԱՄԱԴՐՄԱՆ ՎԵՐԱԲԵՐՅԱԼ</w:t>
      </w:r>
    </w:p>
    <w:p>
      <w:pPr/>
      <w:r>
        <w:rPr/>
        <w:t xml:space="preserve"> </w:t>
      </w:r>
    </w:p>
    <w:p>
      <w:pPr/>
      <w:r>
        <w:rPr/>
        <w:t xml:space="preserve">Վճարողի անունը (իրավաբանական անձի դեպքում՝ անվանումը, իսկ անհատ ձեռնարկատիրոջ կամ ֆիզիկական անձի դեպքում՝ անունը, ազգանունը և հայրանունը).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Վճարողի հասցեն (իրավաբանական անձի դեպքում՝ գտնվելու վայրի հասցեն, անհատ ձեռնարկատիրոջ կամ ֆիզիկական անձի դեպքում՝ հաշվառման հասցեն), հեռախոսահամարը, էլեկտրոնային հասցեն.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Հարկ վճարողի հաշվառման համարը (ՀՎՀՀ)` իրավաբանական անձանց կամ անհատ ձեռնարկատերերի համար, անձը հաստատող փաստաթղթի համարը` ֆիզիկական անձանց համար.</w:t>
      </w:r>
    </w:p>
    <w:p>
      <w:pPr/>
      <w:r>
        <w:rPr/>
        <w:t xml:space="preserve">__________________________________________________________________________________</w:t>
      </w:r>
    </w:p>
    <w:p>
      <w:pPr/>
      <w:r>
        <w:rPr/>
        <w:t xml:space="preserve">Խնդրում եմ տրամադրել ներմուծման մաքսատուրքի հետաձգման կամ տարաժամկետ վճարման (ընդգծել համապատասխան տարբերակը) հնարավորություն` _________________________________ դրամի չափով, ______________________ ամիս ժամկետով` հաշվի առնելով Եվրասիական տնտեսական միության մաքսային օրենսգրքի 59-րդ հոդվածի 2-րդ և 3-րդ կետերով սահմանված հետևյալ հիմքի (հիմքերի) առկայությունը.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>
      <w:pPr/>
      <w:r>
        <w:rPr/>
        <w:t xml:space="preserve">Ներմուծման մաքսատուրքի հետաձգման կամ տարաժամկետ վճարման հնարավորությունը խնդրում եմ տրամադրել ____________________________________ ժամանակահատվածում նախնական մաքսային հայտարարագրով հայտարարագրվող ապրանքների ներմուծման համար (լրացվում է միայն նախնական հայտարարագրման առանձնահատկություններով ներմուծվող ապրանքների համար)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ԴԻՄՈՂ`        ___________________________                               ______________________</w:t>
      </w:r>
    </w:p>
    <w:p>
      <w:pPr/>
      <w:r>
        <w:rPr/>
        <w:t xml:space="preserve">                       (դիմումատուի անվանումը)                                          (ստորագրություն)</w:t>
      </w:r>
    </w:p>
    <w:p>
      <w:pPr/>
      <w:r>
        <w:rPr/>
        <w:t xml:space="preserve"> </w:t>
      </w:r>
    </w:p>
    <w:p>
      <w:pPr/>
      <w:r>
        <w:rPr/>
        <w:t xml:space="preserve">«____» _____________ 20___ թ.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C6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01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7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224F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2026-03-31T13:32:54+04:00</dcterms:created>
  <dcterms:modified xsi:type="dcterms:W3CDTF">2026-03-31T13:32:54+04:00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