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ապրիլի 17-ի N 534-Ն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/>
        <w:t xml:space="preserve"> </w:t>
      </w:r>
    </w:p>
    <w:p>
      <w:pPr>
        <w:jc w:val="center"/>
      </w:pPr>
      <w:r>
        <w:rPr/>
        <w:t xml:space="preserve">--------- ---------------- 2021  թվականի  N    - Ն </w:t>
      </w:r>
    </w:p>
    <w:p>
      <w:pPr>
        <w:jc w:val="center"/>
      </w:pP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2014 ԹՎԱ</w:t>
      </w:r>
      <w:r>
        <w:rPr>
          <w:b w:val="1"/>
          <w:bCs w:val="1"/>
        </w:rPr>
        <w:t xml:space="preserve">ԿԱՆԻ ԱՊՐԻԼԻ 17-Ի n 534-Ն </w:t>
      </w:r>
      <w:r>
        <w:rPr>
          <w:b w:val="1"/>
          <w:bCs w:val="1"/>
        </w:rPr>
        <w:t xml:space="preserve">ՈՐՈՇՄԱՆ ՄԵՋ ՓՈՓՈԽՈ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ՆՆԵՐ ԿԱՏԱՐԵԼՈ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34-րդ հոդվածի`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17-ի ««Զբաղվածության մասին» Հայաստանի Հանրապետության օրենքի կիրարկումն ապահովող մի շարք իրավական ակտեր հաստատելու մասին» N 534-Ն որոշման (այսուհետ` որոշում) մեջ կատարել հետևյալ փոփոխությունները.</w:t>
      </w:r>
    </w:p>
    <w:p>
      <w:pPr>
        <w:jc w:val="both"/>
      </w:pPr>
      <w:r>
        <w:rPr/>
        <w:t xml:space="preserve">1) որոշման 1-ին կետի 23-րդ ենթակետում, N 23 հավելվածի 1-ին և 3-րդ կետերում, 8-րդ կետի 1-ին ենթակետում, 10-րդ և 21-րդ կետերում, օրինակելի ձևի 1-ին կետում, 3-րդ կետի 1-ին ենթակետում, 4-րդ կետի 1-ին ենթակետի «ա» պարբերությունում, 5-րդ կետի 1-ին ենթակետի «ա» պարբերությունում, 6-րդ կետի 1-ին ենթակետում և 7-րդ կետում «երկու» բառը փոխարինել «երեք» բառով.</w:t>
      </w:r>
    </w:p>
    <w:p>
      <w:pPr/>
      <w:r>
        <w:rPr/>
        <w:t xml:space="preserve">2) N 23 հավելվածի և օրինակելի ձևի վերնագրերում «ԵՐԿՈՒ» բառը փոխարինել «ԵՐԵՔ» բառով,</w:t>
      </w:r>
    </w:p>
    <w:p>
      <w:pPr/>
      <w:r>
        <w:rPr/>
        <w:t xml:space="preserve">3) N 23 հավելվածի՝</w:t>
      </w:r>
    </w:p>
    <w:p>
      <w:pPr/>
      <w:r>
        <w:rPr/>
        <w:t xml:space="preserve">ա. 4-րդ կետն ուժը կորցրած ճանաչել,</w:t>
      </w:r>
    </w:p>
    <w:p>
      <w:pPr/>
      <w:r>
        <w:rPr/>
        <w:t xml:space="preserve">բ. 5-րդ կետից հանել «Սույն կարգի 4-րդ կետով նախատեսված պայմանների հավասարության կամ բացակայության դեպքում» բառերը,</w:t>
      </w:r>
    </w:p>
    <w:p>
      <w:pPr/>
      <w:r>
        <w:rPr/>
        <w:t xml:space="preserve">գ. 7-րդ կետում « 4-րդ և 5-րդ կետերով սահմանված առաջնահերթությունները» բառերը փոխարինել «5-րդ կետով սահմանված նախապատվությունը» բառերով,</w:t>
      </w:r>
    </w:p>
    <w:p>
      <w:pPr/>
      <w:r>
        <w:rPr/>
        <w:t xml:space="preserve">դ. 8-րդ կետի 1-ին ենթակետից հանել «և իր միջին ամսական աշխատավարձի չափի» բառերը,</w:t>
      </w:r>
    </w:p>
    <w:p>
      <w:pPr/>
      <w:r>
        <w:rPr/>
        <w:t xml:space="preserve">ե. 25-րդ և 27-րդ կետերում «34» թիվը փոխարինել «45» թվով,</w:t>
      </w:r>
    </w:p>
    <w:p>
      <w:pPr/>
      <w:r>
        <w:rPr/>
        <w:t xml:space="preserve">զ. օրինակելի ձևի 4-րդ կետի 1-ին ենթակետի «բ» պարբերությունը և 5-րդ կետի 1-ին ենթակետի «բ» պարբերությունն ուժը կորցրած ճանաչել։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693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8DF55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2026-03-31T10:11:22+04:00</dcterms:created>
  <dcterms:modified xsi:type="dcterms:W3CDTF">2026-03-31T10:11:22+04:00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