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ՀԱՆՐԱԿՐԹԱԿԱՆ ՈՒՍՈՒՄՆԱԿԱՆ ՀԱՍՏԱՏՈՒԹՅՈՒՆՆԵՐՈՒՄ ԳՈՐԾԱԾՎՈՂ ՓԱՍՏԱԹՂԹԵՐԻ ՑԱՆԿԸ ՍԱՀՄԱՆԵԼՈՒ, ԴՐԱՆՑ ԼՐԱՑՄԱՆ (ԳՈՐԾԱԾՄԱՆ) ԿԱՐԳԸ ՀԱՍՏԱՏԵԼՈՒ ԵՎ ՀԱՅԱՍՏԱՆԻ ՀԱՆՐԱՊԵՏՈՒԹՅԱՆ ԿՐԹՈՒԹՅԱՆ ԵՎ ԳԻՏՈՒԹՅԱՆ ՆԱԽԱՐԱՐԻ 2011 ԹՎԱԿԱՆԻ ՀՈՒՆՎԱՐԻ 18-Ի N 23-Ն ՀՐԱՄԱՆԸ ՈՒԺԸ ԿՈՐՑՐԱԾ ՃԱՆԱՉԵԼՈՒ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ՀԱՆՐԱԿՐԹԱԿԱՆ ՈՒՍՈՒՄՆԱԿԱՆ ՀԱՍՏԱՏՈՒԹՅՈՒՆՆԵՐՈՒՄ</w:t>
      </w:r>
      <w:r>
        <w:rPr/>
        <w:t xml:space="preserve"> </w:t>
      </w:r>
      <w:r>
        <w:rPr>
          <w:b w:val="1"/>
          <w:bCs w:val="1"/>
        </w:rPr>
        <w:t xml:space="preserve">ԳՈՐԾԱԾ</w:t>
      </w:r>
      <w:r>
        <w:rPr>
          <w:b w:val="1"/>
          <w:bCs w:val="1"/>
        </w:rPr>
        <w:t xml:space="preserve">ՎՈՂ</w:t>
      </w:r>
      <w:r>
        <w:rPr>
          <w:b w:val="1"/>
          <w:bCs w:val="1"/>
        </w:rPr>
        <w:t xml:space="preserve"> ՓԱՍՏԱԹՂԹԵՐԻ ՑԱՆԿԸ </w:t>
      </w:r>
      <w:r>
        <w:rPr>
          <w:b w:val="1"/>
          <w:bCs w:val="1"/>
        </w:rPr>
        <w:t xml:space="preserve">ՍԱՀՄԱՆԵԼՈՒ, </w:t>
      </w:r>
      <w:r>
        <w:rPr>
          <w:b w:val="1"/>
          <w:bCs w:val="1"/>
        </w:rPr>
        <w:t xml:space="preserve">ԴՐԱՆՑ </w:t>
      </w:r>
      <w:r>
        <w:rPr>
          <w:b w:val="1"/>
          <w:bCs w:val="1"/>
        </w:rPr>
        <w:t xml:space="preserve">ԼՐԱՑՄԱՆ (ԳՈՐԾԱԾՄԱՆ)</w:t>
      </w:r>
      <w:r>
        <w:rPr>
          <w:b w:val="1"/>
          <w:bCs w:val="1"/>
        </w:rPr>
        <w:t xml:space="preserve"> ԿԱՐԳԸ ՀԱՍՏԱՏԵԼՈՒ ԵՎ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ԿՐԹՈՒԹՅԱՆ ԵՎ ԳԻՏՈՒԹՅԱՆ ՆԱԽԱՐԱՐԻ 2011 ԹՎԱԿԱՆԻ ՀՈՒՆՎԱՐԻ 18-Ի N 23-Ն ՀՐԱՄԱՆԸ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Հիմք ընդունելով «Հանրակրթության մասին» օրենքի 30-րդ հոդվածի 1-ին մասի 26.7-րդ կետը և «Նորմատիվ իրավական ակտերի մասին» օրենքի 37-րդ հոդվածը`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«</w:t>
      </w:r>
      <w:r>
        <w:rPr>
          <w:b w:val="1"/>
          <w:bCs w:val="1"/>
        </w:rPr>
        <w:t xml:space="preserve">Հանրակրթական ուսումնական հաստատություններում</w:t>
      </w:r>
      <w:r>
        <w:rPr/>
        <w:t xml:space="preserve"> </w:t>
      </w:r>
      <w:r>
        <w:rPr>
          <w:b w:val="1"/>
          <w:bCs w:val="1"/>
        </w:rPr>
        <w:t xml:space="preserve">գործածվող փաստաթղթերի ցանկը</w:t>
      </w:r>
      <w:r>
        <w:rPr/>
        <w:t xml:space="preserve">»՝ համաձայն հավելված 1-ի։</w:t>
      </w:r>
    </w:p>
    <w:p>
      <w:pPr>
        <w:numPr>
          <w:ilvl w:val="0"/>
          <w:numId w:val="2"/>
        </w:numPr>
      </w:pPr>
      <w:r>
        <w:rPr/>
        <w:t xml:space="preserve">Հաստատել «</w:t>
      </w:r>
      <w:r>
        <w:rPr>
          <w:b w:val="1"/>
          <w:bCs w:val="1"/>
        </w:rPr>
        <w:t xml:space="preserve">Հանրակրթական ուսումնական հաստատություններում գործածվող փաստաթղթերի լրացման (գործածման) կարգը»` համաձայն հավելված 2-ի: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կրթության և գիտության նախարարի 2011 թվականի հունվարի 18-ի «</w:t>
      </w:r>
      <w:r>
        <w:rPr>
          <w:b w:val="1"/>
          <w:bCs w:val="1"/>
        </w:rPr>
        <w:t xml:space="preserve">Հայաստանի Հանրապետության հանրակրթական ուսումնական հաստատություններում գործածության ենթակա փաստաթղթերի անվանացանկը հաստատելու մասին»</w:t>
      </w:r>
      <w:r>
        <w:rPr/>
        <w:t xml:space="preserve"> N 23-Ն հրամանը:</w:t>
      </w:r>
    </w:p>
    <w:p>
      <w:pPr>
        <w:numPr>
          <w:ilvl w:val="0"/>
          <w:numId w:val="2"/>
        </w:numPr>
      </w:pPr>
      <w:r>
        <w:rPr/>
        <w:t xml:space="preserve">Նախարարության աշխատակազմի հանրակրթության վարչությանը և իրավաբանական վարչությանը սահմանված կարգով հրամանը ներկայացնել ՀՀ արդարադատության նախարարություն՝ պետական գրանցման։</w:t>
      </w:r>
    </w:p>
    <w:p>
      <w:pPr>
        <w:numPr>
          <w:ilvl w:val="0"/>
          <w:numId w:val="2"/>
        </w:numPr>
      </w:pPr>
      <w:r>
        <w:rPr/>
        <w:t xml:space="preserve">Հրամանի կատարման հսկողությունը վերապահել նախարարի տեղակալ Ժ. Անդրեասյանին։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ԱՐԱՅԻԿ ՀԱՐՈՒԹՅՈՒՆՅԱՆ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1"/>
      </w:pPr>
      <w:r>
        <w:rPr/>
        <w:t xml:space="preserve"> </w:t>
      </w:r>
    </w:p>
    <w:p>
      <w:pPr>
        <w:pStyle w:val="Heading4"/>
      </w:pPr>
      <w:r>
        <w:rPr>
          <w:rFonts w:ascii="Verdana" w:hAnsi="Verdana" w:eastAsia="Verdana" w:cs="Verdana"/>
          <w:color w:val="000000"/>
          <w:sz w:val="16.5"/>
          <w:szCs w:val="16.5"/>
          <w:b w:val="1"/>
          <w:bCs w:val="1"/>
          <w:i w:val="0"/>
          <w:iCs w:val="0"/>
          <w:smallCaps w:val="0"/>
          <w:spacing w:val="0"/>
          <w:shd w:val="clear" w:fill="ffffff"/>
        </w:rPr>
        <w:t xml:space="preserve">նախագիծ</w:t>
      </w:r>
    </w:p>
    <w:p>
      <w:pPr>
        <w:pStyle w:val="Heading4"/>
      </w:pPr>
      <w:r>
        <w:rPr/>
        <w:t xml:space="preserve">Հավելված N 1</w:t>
      </w:r>
    </w:p>
    <w:p>
      <w:pPr>
        <w:pStyle w:val="Heading4"/>
      </w:pPr>
      <w:r>
        <w:rPr/>
        <w:t xml:space="preserve">ՀՀ կրթության, գիտության, մշակույթի և սպորտի նախարարի</w:t>
      </w:r>
    </w:p>
    <w:p>
      <w:pPr>
        <w:pStyle w:val="Heading4"/>
      </w:pPr>
      <w:r>
        <w:rPr/>
        <w:t xml:space="preserve">2020 թվականի -------- ի N----- Ն հրամանի</w:t>
      </w:r>
    </w:p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ՀԱՆՐԱԿՐԹԱԿԱՆ ՈՒՍՈՒՄՆԱԿԱՆ ՀԱՍՏԱՏՈՒԹՅՈՒՆՆԵՐՈՒՄ ԳՈՐԾԱԾ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Ղ</w:t>
      </w:r>
      <w:r>
        <w:rPr>
          <w:b w:val="1"/>
          <w:bCs w:val="1"/>
        </w:rPr>
        <w:t xml:space="preserve"> ՓԱՍՏԱԹՂԹԵՐԻ</w:t>
      </w:r>
    </w:p>
    <w:p>
      <w:pPr>
        <w:numPr>
          <w:ilvl w:val="0"/>
          <w:numId w:val="3"/>
        </w:numPr>
      </w:pPr>
      <w:r>
        <w:rPr/>
        <w:t xml:space="preserve">Էլեկտրոնային դասամատյաններ</w:t>
      </w:r>
    </w:p>
    <w:p>
      <w:pPr>
        <w:numPr>
          <w:ilvl w:val="0"/>
          <w:numId w:val="3"/>
        </w:numPr>
      </w:pPr>
      <w:r>
        <w:rPr/>
        <w:t xml:space="preserve">Աշխատողի անձնական Էլեկտրոնային գործ</w:t>
      </w:r>
    </w:p>
    <w:p>
      <w:pPr>
        <w:numPr>
          <w:ilvl w:val="0"/>
          <w:numId w:val="3"/>
        </w:numPr>
      </w:pPr>
      <w:r>
        <w:rPr/>
        <w:t xml:space="preserve">Սովորողի անձնական էլեկտրոնային գործ</w:t>
      </w:r>
    </w:p>
    <w:p>
      <w:pPr>
        <w:numPr>
          <w:ilvl w:val="0"/>
          <w:numId w:val="3"/>
        </w:numPr>
      </w:pPr>
      <w:r>
        <w:rPr/>
        <w:t xml:space="preserve">Միջնակարգ կրթության ատեստատների բաշխման մատյան</w:t>
      </w:r>
    </w:p>
    <w:p>
      <w:pPr>
        <w:numPr>
          <w:ilvl w:val="0"/>
          <w:numId w:val="3"/>
        </w:numPr>
      </w:pPr>
      <w:r>
        <w:rPr/>
        <w:t xml:space="preserve">Հիմնական կրթության վկայականների բաշխման մատյան</w:t>
      </w:r>
    </w:p>
    <w:p>
      <w:pPr>
        <w:numPr>
          <w:ilvl w:val="0"/>
          <w:numId w:val="3"/>
        </w:numPr>
      </w:pPr>
      <w:r>
        <w:rPr/>
        <w:t xml:space="preserve">Ավարտական,  պետական ավարտական, փոխադրական, էքստեռն քննությունների  և գիտելիքների ստուգման արձանագրություններ</w:t>
      </w:r>
    </w:p>
    <w:p>
      <w:pPr>
        <w:numPr>
          <w:ilvl w:val="0"/>
          <w:numId w:val="3"/>
        </w:numPr>
      </w:pPr>
      <w:r>
        <w:rPr/>
        <w:t xml:space="preserve">Էլեկտրոնային հաստիքացուցակ</w:t>
      </w:r>
    </w:p>
    <w:p>
      <w:pPr>
        <w:numPr>
          <w:ilvl w:val="0"/>
          <w:numId w:val="3"/>
        </w:numPr>
      </w:pPr>
      <w:r>
        <w:rPr/>
        <w:t xml:space="preserve">Տարիֆիկացիոն մատյան, ոչ պետական ուսումնական հաստատությունների դեպքում` հիմնադրի որոշմամբ</w:t>
      </w:r>
    </w:p>
    <w:p>
      <w:pPr>
        <w:numPr>
          <w:ilvl w:val="0"/>
          <w:numId w:val="3"/>
        </w:numPr>
      </w:pPr>
      <w:r>
        <w:rPr/>
        <w:t xml:space="preserve">Ուսումնական հաստատության  մանկավարժական խորհրդի նիստի  արձանագրություն.</w:t>
      </w:r>
    </w:p>
    <w:p>
      <w:pPr>
        <w:numPr>
          <w:ilvl w:val="0"/>
          <w:numId w:val="3"/>
        </w:numPr>
      </w:pPr>
      <w:r>
        <w:rPr/>
        <w:t xml:space="preserve">Ուսուցչի բաց թողած և փոխարինած դասաժամերի հաշվառման մատյան</w:t>
      </w:r>
    </w:p>
    <w:p>
      <w:pPr>
        <w:numPr>
          <w:ilvl w:val="0"/>
          <w:numId w:val="3"/>
        </w:numPr>
      </w:pPr>
      <w:r>
        <w:rPr/>
        <w:t xml:space="preserve">Ուսումնական առարկաների թեմատիկ պլաններ՝ էլեկտրոնային տարբերակով</w:t>
      </w:r>
    </w:p>
    <w:p>
      <w:pPr>
        <w:numPr>
          <w:ilvl w:val="0"/>
          <w:numId w:val="3"/>
        </w:numPr>
      </w:pPr>
      <w:r>
        <w:rPr/>
        <w:t xml:space="preserve">Դասալսումների արդյունքների արձանագրություն</w:t>
      </w:r>
    </w:p>
    <w:p>
      <w:pPr>
        <w:numPr>
          <w:ilvl w:val="0"/>
          <w:numId w:val="3"/>
        </w:numPr>
      </w:pPr>
      <w:r>
        <w:rPr/>
        <w:t xml:space="preserve">Տնօրենի տեղակալների, առարկայական մեթոդական միավորումների ղեկավարների, դասղեկների աշխատանքային պլաններ՝ էլեկտրոնային տարբերակով</w:t>
      </w:r>
    </w:p>
    <w:p>
      <w:pPr>
        <w:numPr>
          <w:ilvl w:val="0"/>
          <w:numId w:val="3"/>
        </w:numPr>
      </w:pPr>
      <w:r>
        <w:rPr/>
        <w:t xml:space="preserve">Սովորողների շարժի մատյան*</w:t>
      </w:r>
    </w:p>
    <w:p>
      <w:pPr/>
      <w:r>
        <w:rPr/>
        <w:t xml:space="preserve"> </w:t>
      </w:r>
    </w:p>
    <w:p>
      <w:pPr/>
      <w:r>
        <w:rPr/>
        <w:t xml:space="preserve">*Շարժի մատյանը ձևավորվում է էլեկտրոնային մատյան տվյալներ մուտքագրելիս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4"/>
      </w:pPr>
      <w:r>
        <w:rPr/>
        <w:t xml:space="preserve">նախագիծ</w:t>
      </w:r>
    </w:p>
    <w:p>
      <w:pPr>
        <w:pStyle w:val="Heading4"/>
      </w:pPr>
      <w:r>
        <w:rPr/>
        <w:t xml:space="preserve">Հավելված N 2</w:t>
      </w:r>
    </w:p>
    <w:p>
      <w:pPr>
        <w:pStyle w:val="Heading4"/>
      </w:pPr>
      <w:r>
        <w:rPr>
          <w:rFonts w:ascii="Verdana" w:hAnsi="Verdana" w:eastAsia="Verdana" w:cs="Verdana"/>
          <w:color w:val="000000"/>
          <w:sz w:val="16.5"/>
          <w:szCs w:val="16.5"/>
          <w:b w:val="1"/>
          <w:bCs w:val="1"/>
          <w:smallCaps w:val="0"/>
          <w:spacing w:val="0"/>
          <w:shd w:val="clear" w:fill="ffffff"/>
        </w:rPr>
        <w:t xml:space="preserve">ՀՀ կրթության, գիտության, մշակույթի և սպորտի նախարարի</w:t>
      </w:r>
    </w:p>
    <w:p>
      <w:pPr>
        <w:pStyle w:val="Heading4"/>
      </w:pPr>
      <w:r>
        <w:rPr/>
        <w:t xml:space="preserve">2020 թվականի -------- ի N----- Ն հրամանի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ՀԱՆՐԱԿՐԹԱԿԱՆ ՈՒՍՈՒՄՆԱԿԱՆ ՀԱՍՏԱՏՈՒԹՅՈՒՆՆԵՐՈՒՄ ԳՈՐԾԱԾՎՈՂ</w:t>
      </w:r>
    </w:p>
    <w:p>
      <w:pPr/>
      <w:r>
        <w:rPr>
          <w:b w:val="1"/>
          <w:bCs w:val="1"/>
        </w:rPr>
        <w:t xml:space="preserve">ՓԱՍՏԱԹՂԹԵՐԻ ԼՐԱՑՄԱՆ (ԳՈՐԾԱԾՄԱՆ) </w:t>
      </w:r>
    </w:p>
    <w:p>
      <w:pPr/>
      <w:r>
        <w:rPr/>
        <w:t xml:space="preserve">1․ Սույն կարգով կարգավորվում են հանրակրթական ուսումնական հաստատություններում պարտադիր գործածվող փաստաթղթերի լրացման(գործածության) հետ կապված իրավահարաբերությունները։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1. Էլեկտրոնային դասամատյաններ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Էլեկտրոնային դասամատյանը ձևավորվում է դպրոցների կառավարման տեղեկատվական համակարգում դպրոցի դասարանների կոմպլեկտավորման և դասաբաշխման, թեմատիկ պլանների և դասացուցակի հիման վրա՝ ինքնաշխատ եղանակով։</w:t>
      </w:r>
    </w:p>
    <w:p>
      <w:pPr>
        <w:numPr>
          <w:ilvl w:val="0"/>
          <w:numId w:val="4"/>
        </w:numPr>
      </w:pPr>
      <w:r>
        <w:rPr/>
        <w:t xml:space="preserve">Էլեկտրոնային դասամատյանում ցուցադրվում է   1) դասարանը,  2)  դասարանում սովորող աշակերտների ցանկը,  3) դասավանդող ուսուցչի անունը և ազգանունը,  4) դասավանդվող առարկան,  5) դասացուցակը  6) դասի ամսաթիվը  7) օրվա դասի թեման  8) տնային առաջադրանքը  9) աշակերտների հաճախումների մասին արձանագրումը  10) աշակերտների ընթացիկ, թեմատիկ, կիսամյակային, տարեկան և քննական գնահատականները</w:t>
      </w:r>
    </w:p>
    <w:p>
      <w:pPr>
        <w:numPr>
          <w:ilvl w:val="0"/>
          <w:numId w:val="4"/>
        </w:numPr>
      </w:pPr>
      <w:r>
        <w:rPr/>
        <w:t xml:space="preserve">Էլեկտրոնային դասամատյանը ցուցադրվում է ամսական բաժանումներով։</w:t>
      </w:r>
    </w:p>
    <w:p>
      <w:pPr>
        <w:numPr>
          <w:ilvl w:val="0"/>
          <w:numId w:val="4"/>
        </w:numPr>
      </w:pPr>
      <w:r>
        <w:rPr/>
        <w:t xml:space="preserve">Էլեկտրոնային դասամատյանի լրացումը (գործածումը) իրականացնում են առարկաները դասավանդող ուսուցիչները։</w:t>
      </w:r>
    </w:p>
    <w:p>
      <w:pPr>
        <w:numPr>
          <w:ilvl w:val="0"/>
          <w:numId w:val="4"/>
        </w:numPr>
      </w:pPr>
      <w:r>
        <w:rPr>
          <w:shd w:val="clear" w:fill="ffffff"/>
        </w:rPr>
        <w:t xml:space="preserve">Էլեկտրոնային դասամատյանը ուսուցիչը լրացնում է դասացուցակով նախատեսված դասը երեք աշխատանքային օրվա ընթացքում։ Նշված ժամկետից հետո դասամատյանում հաճախումների և բանավոր գնահատականների գրանցումը, կամ փոփոխությունը համակարգի կողմից բացառվում են։ Թեմատիկ գրավոր աշխատանքների արդյունքների գնահատման գրանցումը էլեկտրոնային դասամատյանում իրականացվում է գրավոր աշխատանքը հանձնարարելուց հետո՝ երեք աշխատանքային օրվա ընթացում, որից հետո գնահատականների գրանցումը, կամ փոփոխությունը համակարգի կողմից արգելվում է, բացառությամբ բացակա աշակերտների համար։</w:t>
      </w:r>
    </w:p>
    <w:p>
      <w:pPr>
        <w:numPr>
          <w:ilvl w:val="0"/>
          <w:numId w:val="4"/>
        </w:numPr>
      </w:pPr>
      <w:r>
        <w:rPr>
          <w:shd w:val="clear" w:fill="ffffff"/>
        </w:rPr>
        <w:t xml:space="preserve">Էլեկտրոնայինդասամատյանի վարման վերահսկողությունը իրականացնում են Կրթության, գիտության, մշակույթի և սպորտի նախարարությունը, Կրթության տեսչական մարմինը, լիազոր մարմինը, դպրոցի տնօրենեը և տնօրենի ուսումնական աշխատանքների գծով տեղակալը՝ դպրոցների կառավարման տեղեկատվածան համակարգում իրենց համար ստեղծված հաշիվների միջոցով։</w:t>
      </w:r>
      <w:b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Աշխատողի անձնական Էլեկտրոնային գործ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Աշխատողի անձնական էլեկտրոնային գործը (այսուհետ` անձնական գործ) աշխատողի աշխատանքային գործունեության մասին ամփոփ տեղեկություններ պարունակող փաստաթղթերի և նյութերի ամբողջությունն է, որը ձևավորվում և պահպանվում է դպրոցների կառավարման տեղեկատվական համակարգում (այսուհետ համակարգ), աշխատողի անհատական տվյալները համակարգ մուտքագրելու միջոցով՝ ինքնաշխատ եղանակով։</w:t>
      </w:r>
    </w:p>
    <w:p>
      <w:pPr>
        <w:numPr>
          <w:ilvl w:val="0"/>
          <w:numId w:val="6"/>
        </w:numPr>
      </w:pPr>
      <w:r>
        <w:rPr/>
        <w:t xml:space="preserve">Անձնական գործը վարում է հանրակրթական ուսումնական հաստատության տնօրենը, կամ տնօրենի հրամանով նշանակված աշխատակիցը՝ աշխատողի կողմից անձամբ, բոլոր հարցերի վերաբերյալ սպառիչ պատասխանների հիման վրա, անձնական փաստաթղթերի ստույգ բովանդակությամբ։</w:t>
      </w:r>
    </w:p>
    <w:p>
      <w:pPr>
        <w:numPr>
          <w:ilvl w:val="0"/>
          <w:numId w:val="6"/>
        </w:numPr>
      </w:pPr>
      <w:r>
        <w:rPr/>
        <w:t xml:space="preserve">Արգելվում է նույն աշխատակցի համար վարել մեկից ավելի անձնական գործ։</w:t>
      </w:r>
    </w:p>
    <w:p>
      <w:pPr>
        <w:numPr>
          <w:ilvl w:val="0"/>
          <w:numId w:val="6"/>
        </w:numPr>
      </w:pPr>
      <w:r>
        <w:rPr/>
        <w:t xml:space="preserve">Անձնական գործի վարումը սկսվում է աշխատողի` համապատասխան պաշտոնում նշանակվելու մասին իրավական ակտի ուժի մեջ մտնելուց հետո։ Անձնական գործը ներառում է աշխատողի</w:t>
      </w:r>
    </w:p>
    <w:p>
      <w:pPr>
        <w:numPr>
          <w:ilvl w:val="0"/>
          <w:numId w:val="7"/>
        </w:numPr>
      </w:pPr>
      <w:r>
        <w:rPr/>
        <w:t xml:space="preserve">Հանրային ծառայությունների համարանիշը կամ օրենքով սահմանված կարգով դրանից հրաժարվելու մասին տեղեկանքի համարը</w:t>
      </w:r>
    </w:p>
    <w:p>
      <w:pPr>
        <w:numPr>
          <w:ilvl w:val="0"/>
          <w:numId w:val="7"/>
        </w:numPr>
      </w:pPr>
      <w:r>
        <w:rPr/>
        <w:t xml:space="preserve">Ազգանունը</w:t>
      </w:r>
    </w:p>
    <w:p>
      <w:pPr>
        <w:numPr>
          <w:ilvl w:val="0"/>
          <w:numId w:val="7"/>
        </w:numPr>
      </w:pPr>
      <w:r>
        <w:rPr/>
        <w:t xml:space="preserve">Անունը</w:t>
      </w:r>
    </w:p>
    <w:p>
      <w:pPr>
        <w:numPr>
          <w:ilvl w:val="0"/>
          <w:numId w:val="7"/>
        </w:numPr>
      </w:pPr>
      <w:r>
        <w:rPr/>
        <w:t xml:space="preserve">Հայրանունը</w:t>
      </w:r>
    </w:p>
    <w:p>
      <w:pPr>
        <w:numPr>
          <w:ilvl w:val="0"/>
          <w:numId w:val="7"/>
        </w:numPr>
      </w:pPr>
      <w:r>
        <w:rPr/>
        <w:t xml:space="preserve">Գրանցման հասցեն</w:t>
      </w:r>
    </w:p>
    <w:p>
      <w:pPr>
        <w:numPr>
          <w:ilvl w:val="0"/>
          <w:numId w:val="7"/>
        </w:numPr>
      </w:pPr>
      <w:r>
        <w:rPr/>
        <w:t xml:space="preserve">Անձնագրի համարը</w:t>
      </w:r>
    </w:p>
    <w:p>
      <w:pPr>
        <w:numPr>
          <w:ilvl w:val="0"/>
          <w:numId w:val="7"/>
        </w:numPr>
      </w:pPr>
      <w:r>
        <w:rPr/>
        <w:t xml:space="preserve">Անձնագրի տրման ամսաթիվ</w:t>
      </w:r>
    </w:p>
    <w:p>
      <w:pPr>
        <w:numPr>
          <w:ilvl w:val="0"/>
          <w:numId w:val="7"/>
        </w:numPr>
      </w:pPr>
      <w:r>
        <w:rPr/>
        <w:t xml:space="preserve">Ում կողմից է տրվել անձնագիրը</w:t>
      </w:r>
    </w:p>
    <w:p>
      <w:pPr>
        <w:numPr>
          <w:ilvl w:val="0"/>
          <w:numId w:val="7"/>
        </w:numPr>
      </w:pPr>
      <w:r>
        <w:rPr/>
        <w:t xml:space="preserve">Ծննդյան ամսաթիվը</w:t>
      </w:r>
    </w:p>
    <w:p>
      <w:pPr>
        <w:numPr>
          <w:ilvl w:val="0"/>
          <w:numId w:val="7"/>
        </w:numPr>
      </w:pPr>
      <w:r>
        <w:rPr/>
        <w:t xml:space="preserve">Սեռը</w:t>
      </w:r>
    </w:p>
    <w:p>
      <w:pPr>
        <w:numPr>
          <w:ilvl w:val="0"/>
          <w:numId w:val="7"/>
        </w:numPr>
      </w:pPr>
      <w:r>
        <w:rPr/>
        <w:t xml:space="preserve">Արյան կարգը</w:t>
      </w:r>
    </w:p>
    <w:p>
      <w:pPr>
        <w:numPr>
          <w:ilvl w:val="0"/>
          <w:numId w:val="7"/>
        </w:numPr>
      </w:pPr>
      <w:r>
        <w:rPr/>
        <w:t xml:space="preserve">Քաղաքացիությունը</w:t>
      </w:r>
    </w:p>
    <w:p>
      <w:pPr>
        <w:numPr>
          <w:ilvl w:val="0"/>
          <w:numId w:val="7"/>
        </w:numPr>
      </w:pPr>
      <w:r>
        <w:rPr/>
        <w:t xml:space="preserve">Ազգությունը</w:t>
      </w:r>
    </w:p>
    <w:p>
      <w:pPr>
        <w:numPr>
          <w:ilvl w:val="0"/>
          <w:numId w:val="7"/>
        </w:numPr>
      </w:pPr>
      <w:r>
        <w:rPr/>
        <w:t xml:space="preserve">Հեռախոսի համարը</w:t>
      </w:r>
    </w:p>
    <w:p>
      <w:pPr>
        <w:numPr>
          <w:ilvl w:val="0"/>
          <w:numId w:val="7"/>
        </w:numPr>
      </w:pPr>
      <w:r>
        <w:rPr/>
        <w:t xml:space="preserve">Տնային ուսուցմամբ զբաղվելու մասին նշումը</w:t>
      </w:r>
    </w:p>
    <w:p>
      <w:pPr>
        <w:numPr>
          <w:ilvl w:val="0"/>
          <w:numId w:val="8"/>
        </w:numPr>
      </w:pPr>
      <w:r>
        <w:rPr/>
        <w:t xml:space="preserve">Անձնական գործը ընդգրկում է նաև</w:t>
      </w:r>
    </w:p>
    <w:p>
      <w:pPr>
        <w:numPr>
          <w:ilvl w:val="0"/>
          <w:numId w:val="9"/>
        </w:numPr>
      </w:pPr>
      <w:r>
        <w:rPr/>
        <w:t xml:space="preserve">Աշխատանքի ընդունման պայմանագրի, պայմանագրերում կատարված փոփոխությունների, համաձայնագրերի էլեկտրոնային տարբերակը՝ տեսածրված կամ PDF ձևաչափով</w:t>
      </w:r>
    </w:p>
    <w:p>
      <w:pPr>
        <w:numPr>
          <w:ilvl w:val="0"/>
          <w:numId w:val="9"/>
        </w:numPr>
      </w:pPr>
      <w:r>
        <w:rPr/>
        <w:t xml:space="preserve">Աշխատանքի ընդունման և/կամ ազատման մասին անհատական իրավական ակտի համարը, ամսաթիվը, պատճառը</w:t>
      </w:r>
    </w:p>
    <w:p>
      <w:pPr>
        <w:numPr>
          <w:ilvl w:val="0"/>
          <w:numId w:val="9"/>
        </w:numPr>
      </w:pPr>
      <w:r>
        <w:rPr/>
        <w:t xml:space="preserve">Պաշտոնային դրույքաչափը (Զբաղվածություն / ծանրաբեռնվածություն)</w:t>
      </w:r>
    </w:p>
    <w:p>
      <w:pPr>
        <w:numPr>
          <w:ilvl w:val="0"/>
          <w:numId w:val="9"/>
        </w:numPr>
      </w:pPr>
      <w:r>
        <w:rPr/>
        <w:t xml:space="preserve">Հիմնական պաշտոնը</w:t>
      </w:r>
    </w:p>
    <w:p>
      <w:pPr>
        <w:numPr>
          <w:ilvl w:val="0"/>
          <w:numId w:val="9"/>
        </w:numPr>
      </w:pPr>
      <w:r>
        <w:rPr/>
        <w:t xml:space="preserve">Պաշտոնի նշանակման հրամանի համարը և ամսաթիվը</w:t>
      </w:r>
    </w:p>
    <w:p>
      <w:pPr>
        <w:numPr>
          <w:ilvl w:val="0"/>
          <w:numId w:val="9"/>
        </w:numPr>
      </w:pPr>
      <w:r>
        <w:rPr/>
        <w:t xml:space="preserve">Նախկին աշխատանքի ստաժը</w:t>
      </w:r>
    </w:p>
    <w:p>
      <w:pPr>
        <w:numPr>
          <w:ilvl w:val="0"/>
          <w:numId w:val="9"/>
        </w:numPr>
      </w:pPr>
      <w:r>
        <w:rPr/>
        <w:t xml:space="preserve">Դասավանդվող հիմնական առարկան</w:t>
      </w:r>
    </w:p>
    <w:p>
      <w:pPr>
        <w:numPr>
          <w:ilvl w:val="0"/>
          <w:numId w:val="9"/>
        </w:numPr>
      </w:pPr>
      <w:r>
        <w:rPr/>
        <w:t xml:space="preserve">Նշում դասվար լինելու մասին</w:t>
      </w:r>
    </w:p>
    <w:p>
      <w:pPr>
        <w:numPr>
          <w:ilvl w:val="0"/>
          <w:numId w:val="9"/>
        </w:numPr>
      </w:pPr>
      <w:r>
        <w:rPr/>
        <w:t xml:space="preserve">Նշում դասղեկ լինելու մասին</w:t>
      </w:r>
    </w:p>
    <w:p>
      <w:pPr>
        <w:numPr>
          <w:ilvl w:val="0"/>
          <w:numId w:val="9"/>
        </w:numPr>
      </w:pPr>
      <w:r>
        <w:rPr/>
        <w:t xml:space="preserve">Նշում խմբակ վարելու մասին</w:t>
      </w:r>
    </w:p>
    <w:p>
      <w:pPr>
        <w:numPr>
          <w:ilvl w:val="0"/>
          <w:numId w:val="9"/>
        </w:numPr>
      </w:pPr>
      <w:r>
        <w:rPr/>
        <w:t xml:space="preserve">Նշում մեթոդական միավորման նախագահ լինելու մասին</w:t>
      </w:r>
    </w:p>
    <w:p>
      <w:pPr>
        <w:numPr>
          <w:ilvl w:val="0"/>
          <w:numId w:val="9"/>
        </w:numPr>
      </w:pPr>
      <w:r>
        <w:rPr/>
        <w:t xml:space="preserve">Նշում տետրերի ստուգման մասին</w:t>
      </w:r>
    </w:p>
    <w:p>
      <w:pPr>
        <w:numPr>
          <w:ilvl w:val="0"/>
          <w:numId w:val="9"/>
        </w:numPr>
      </w:pPr>
      <w:r>
        <w:rPr/>
        <w:t xml:space="preserve">Կրթությունը</w:t>
      </w:r>
    </w:p>
    <w:p>
      <w:pPr>
        <w:numPr>
          <w:ilvl w:val="0"/>
          <w:numId w:val="9"/>
        </w:numPr>
      </w:pPr>
      <w:r>
        <w:rPr/>
        <w:t xml:space="preserve">Նշում մանկավարժական կրթության մասին</w:t>
      </w:r>
    </w:p>
    <w:p>
      <w:pPr>
        <w:numPr>
          <w:ilvl w:val="0"/>
          <w:numId w:val="9"/>
        </w:numPr>
      </w:pPr>
      <w:r>
        <w:rPr/>
        <w:t xml:space="preserve">Ավարտած մասնագիտական ուսումնական հաստատությունը</w:t>
      </w:r>
    </w:p>
    <w:p>
      <w:pPr>
        <w:numPr>
          <w:ilvl w:val="0"/>
          <w:numId w:val="9"/>
        </w:numPr>
      </w:pPr>
      <w:r>
        <w:rPr/>
        <w:t xml:space="preserve">Մասնագիտական ուսումնական հաստատություն ընդունվելու տարին</w:t>
      </w:r>
    </w:p>
    <w:p>
      <w:pPr>
        <w:numPr>
          <w:ilvl w:val="0"/>
          <w:numId w:val="9"/>
        </w:numPr>
      </w:pPr>
      <w:r>
        <w:rPr/>
        <w:t xml:space="preserve">Մասնագիտական ուսումնական հաստատություն ավարտելու տարին</w:t>
      </w:r>
    </w:p>
    <w:p>
      <w:pPr>
        <w:numPr>
          <w:ilvl w:val="0"/>
          <w:numId w:val="9"/>
        </w:numPr>
      </w:pPr>
      <w:r>
        <w:rPr/>
        <w:t xml:space="preserve">Ֆակուլտետը/բաժանմունքը</w:t>
      </w:r>
    </w:p>
    <w:p>
      <w:pPr>
        <w:numPr>
          <w:ilvl w:val="0"/>
          <w:numId w:val="9"/>
        </w:numPr>
      </w:pPr>
      <w:r>
        <w:rPr/>
        <w:t xml:space="preserve">Մասնագիտությունը</w:t>
      </w:r>
    </w:p>
    <w:p>
      <w:pPr>
        <w:numPr>
          <w:ilvl w:val="0"/>
          <w:numId w:val="9"/>
        </w:numPr>
      </w:pPr>
      <w:r>
        <w:rPr/>
        <w:t xml:space="preserve">Դիպլոմի համարը</w:t>
      </w:r>
    </w:p>
    <w:p>
      <w:pPr>
        <w:numPr>
          <w:ilvl w:val="0"/>
          <w:numId w:val="9"/>
        </w:numPr>
      </w:pPr>
      <w:r>
        <w:rPr/>
        <w:t xml:space="preserve">Գիտական աստիճանը</w:t>
      </w:r>
    </w:p>
    <w:p>
      <w:pPr>
        <w:numPr>
          <w:ilvl w:val="0"/>
          <w:numId w:val="9"/>
        </w:numPr>
      </w:pPr>
      <w:r>
        <w:rPr/>
        <w:t xml:space="preserve">Գիտական կոչումը</w:t>
      </w:r>
    </w:p>
    <w:p>
      <w:pPr>
        <w:numPr>
          <w:ilvl w:val="0"/>
          <w:numId w:val="9"/>
        </w:numPr>
      </w:pPr>
      <w:r>
        <w:rPr/>
        <w:t xml:space="preserve">Նշում վերապատրաստում անցնելու մասին</w:t>
      </w:r>
    </w:p>
    <w:p>
      <w:pPr>
        <w:numPr>
          <w:ilvl w:val="0"/>
          <w:numId w:val="9"/>
        </w:numPr>
      </w:pPr>
      <w:r>
        <w:rPr/>
        <w:t xml:space="preserve">Վերապատրաստման արդյունքում տրված փաստաթղթի տեսակը և համարը</w:t>
      </w:r>
    </w:p>
    <w:p>
      <w:pPr>
        <w:numPr>
          <w:ilvl w:val="0"/>
          <w:numId w:val="9"/>
        </w:numPr>
      </w:pPr>
      <w:r>
        <w:rPr/>
        <w:t xml:space="preserve">Ատեստավորման մասին որոշուման տեսակը, համարը, ամսաթիվը</w:t>
      </w:r>
    </w:p>
    <w:p>
      <w:pPr>
        <w:numPr>
          <w:ilvl w:val="0"/>
          <w:numId w:val="9"/>
        </w:numPr>
      </w:pPr>
      <w:r>
        <w:rPr/>
        <w:t xml:space="preserve">Որակավորման տարակարգ ստանալու ամսաթիվը, փաստաթղթի համարը, տարակարգի աստիճանը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Սովորողի անձնական էլեկտրոնային գործ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Սովորողի անձնական էլեկտրոնային գործը (այսուհետ` անձնական գործ) սովորողի մասին ամփոփ տեղեկություններ պարունակող փաստաթղթերի և նյութերի ամբողջությունն է, որը ձևավորվում և պահպանվում է համակարգում, սովորողի անհատական տվյալները համակարգ մուտքագրելու միջոցով՝ ինքնաշխատ եղանակով։</w:t>
      </w:r>
    </w:p>
    <w:p>
      <w:pPr>
        <w:numPr>
          <w:ilvl w:val="0"/>
          <w:numId w:val="11"/>
        </w:numPr>
      </w:pPr>
      <w:r>
        <w:rPr/>
        <w:t xml:space="preserve">Արգելվում է նույն սովորողի համար վարել մեկից ավելի անձնական գործ։</w:t>
      </w:r>
    </w:p>
    <w:p>
      <w:pPr>
        <w:numPr>
          <w:ilvl w:val="0"/>
          <w:numId w:val="11"/>
        </w:numPr>
      </w:pPr>
      <w:r>
        <w:rPr/>
        <w:t xml:space="preserve">Սովորողի անձնական էլեկտրոնային գործը լրացնում է տնօրենի հրամանով նշանակված աշխատակիցը։</w:t>
      </w:r>
    </w:p>
    <w:p>
      <w:pPr>
        <w:numPr>
          <w:ilvl w:val="0"/>
          <w:numId w:val="11"/>
        </w:numPr>
      </w:pPr>
      <w:r>
        <w:rPr/>
        <w:t xml:space="preserve">Սովորողի տվյալները համակարգ մուտքագրվում են հրամանագրելուց հետո երեք աշխատանքային օրվա ընթացքում։</w:t>
      </w:r>
    </w:p>
    <w:p>
      <w:pPr>
        <w:numPr>
          <w:ilvl w:val="0"/>
          <w:numId w:val="11"/>
        </w:numPr>
      </w:pPr>
      <w:r>
        <w:rPr/>
        <w:t xml:space="preserve">Մուտքագրված տվյալների իսկության և ամբողջականության համար պատասխանատու է ուսումնական հաստատության տնօրենը։</w:t>
      </w:r>
    </w:p>
    <w:p>
      <w:pPr>
        <w:numPr>
          <w:ilvl w:val="0"/>
          <w:numId w:val="11"/>
        </w:numPr>
      </w:pPr>
      <w:r>
        <w:rPr/>
        <w:t xml:space="preserve">Սովորողի անհատական տվյալներն են․</w:t>
      </w:r>
    </w:p>
    <w:p>
      <w:pPr>
        <w:numPr>
          <w:ilvl w:val="0"/>
          <w:numId w:val="12"/>
        </w:numPr>
      </w:pPr>
      <w:r>
        <w:rPr/>
        <w:t xml:space="preserve">Հանրային ծառայությունների համարանիշը կամ օրենքով սահմանված կարգով դրանից հրաժարվելու մասին տեղեկանքի համարը</w:t>
      </w:r>
    </w:p>
    <w:p>
      <w:pPr>
        <w:numPr>
          <w:ilvl w:val="0"/>
          <w:numId w:val="12"/>
        </w:numPr>
      </w:pPr>
      <w:r>
        <w:rPr/>
        <w:t xml:space="preserve">Ազգանունը</w:t>
      </w:r>
    </w:p>
    <w:p>
      <w:pPr>
        <w:numPr>
          <w:ilvl w:val="0"/>
          <w:numId w:val="12"/>
        </w:numPr>
      </w:pPr>
      <w:r>
        <w:rPr/>
        <w:t xml:space="preserve">Անունը</w:t>
      </w:r>
    </w:p>
    <w:p>
      <w:pPr>
        <w:numPr>
          <w:ilvl w:val="0"/>
          <w:numId w:val="12"/>
        </w:numPr>
      </w:pPr>
      <w:r>
        <w:rPr/>
        <w:t xml:space="preserve">Հայրանունը</w:t>
      </w:r>
    </w:p>
    <w:p>
      <w:pPr>
        <w:numPr>
          <w:ilvl w:val="0"/>
          <w:numId w:val="12"/>
        </w:numPr>
      </w:pPr>
      <w:r>
        <w:rPr/>
        <w:t xml:space="preserve">Ծննդյան տարեթիվը</w:t>
      </w:r>
    </w:p>
    <w:p>
      <w:pPr>
        <w:numPr>
          <w:ilvl w:val="0"/>
          <w:numId w:val="12"/>
        </w:numPr>
      </w:pPr>
      <w:r>
        <w:rPr/>
        <w:t xml:space="preserve">Անձը հաստատող փաստաթղթի տեսակը և համարը</w:t>
      </w:r>
    </w:p>
    <w:p>
      <w:pPr>
        <w:numPr>
          <w:ilvl w:val="0"/>
          <w:numId w:val="12"/>
        </w:numPr>
      </w:pPr>
      <w:r>
        <w:rPr/>
        <w:t xml:space="preserve">Սովորողի դասարանը</w:t>
      </w:r>
    </w:p>
    <w:p>
      <w:pPr>
        <w:numPr>
          <w:ilvl w:val="0"/>
          <w:numId w:val="12"/>
        </w:numPr>
      </w:pPr>
      <w:r>
        <w:rPr/>
        <w:t xml:space="preserve">Տվյալ դասարան ընդունվելու ամսաթիվը (լրացվում է միայն երեխայի տվյալները առաջին անգամ մուտքագրելիս)</w:t>
      </w:r>
    </w:p>
    <w:p>
      <w:pPr>
        <w:numPr>
          <w:ilvl w:val="0"/>
          <w:numId w:val="12"/>
        </w:numPr>
      </w:pPr>
      <w:r>
        <w:rPr/>
        <w:t xml:space="preserve">Տվյալ դասարան ընդունվելու հրամանի համարը (լրացվում է միայն երեխայի տվյալները առաջին անգամ մուտքագրելիս)</w:t>
      </w:r>
    </w:p>
    <w:p>
      <w:pPr>
        <w:numPr>
          <w:ilvl w:val="0"/>
          <w:numId w:val="12"/>
        </w:numPr>
      </w:pPr>
      <w:r>
        <w:rPr/>
        <w:t xml:space="preserve">Սեռը</w:t>
      </w:r>
    </w:p>
    <w:p>
      <w:pPr>
        <w:numPr>
          <w:ilvl w:val="0"/>
          <w:numId w:val="12"/>
        </w:numPr>
      </w:pPr>
      <w:r>
        <w:rPr/>
        <w:t xml:space="preserve">Արյան կարգը, եթե տվյալը առկա է</w:t>
      </w:r>
    </w:p>
    <w:p>
      <w:pPr>
        <w:numPr>
          <w:ilvl w:val="0"/>
          <w:numId w:val="12"/>
        </w:numPr>
      </w:pPr>
      <w:r>
        <w:rPr/>
        <w:t xml:space="preserve">Քաղաքացիությունը</w:t>
      </w:r>
    </w:p>
    <w:p>
      <w:pPr>
        <w:numPr>
          <w:ilvl w:val="0"/>
          <w:numId w:val="12"/>
        </w:numPr>
      </w:pPr>
      <w:r>
        <w:rPr/>
        <w:t xml:space="preserve">Ազգությունը</w:t>
      </w:r>
    </w:p>
    <w:p>
      <w:pPr>
        <w:numPr>
          <w:ilvl w:val="0"/>
          <w:numId w:val="12"/>
        </w:numPr>
      </w:pPr>
      <w:r>
        <w:rPr/>
        <w:t xml:space="preserve">Հաշվառման հասցեն</w:t>
      </w:r>
    </w:p>
    <w:p>
      <w:pPr>
        <w:numPr>
          <w:ilvl w:val="0"/>
          <w:numId w:val="12"/>
        </w:numPr>
      </w:pPr>
      <w:r>
        <w:rPr/>
        <w:t xml:space="preserve">Փաստացի բնակության հասցեի հաշվառման հասցեի հետ համընկնմա մասին նշում</w:t>
      </w:r>
    </w:p>
    <w:p>
      <w:pPr>
        <w:numPr>
          <w:ilvl w:val="0"/>
          <w:numId w:val="12"/>
        </w:numPr>
      </w:pPr>
      <w:r>
        <w:rPr/>
        <w:t xml:space="preserve">Հաշմանդամության մասին նշում</w:t>
      </w:r>
    </w:p>
    <w:p>
      <w:pPr>
        <w:numPr>
          <w:ilvl w:val="0"/>
          <w:numId w:val="12"/>
        </w:numPr>
      </w:pPr>
      <w:r>
        <w:rPr/>
        <w:t xml:space="preserve">Կրթության առանձնահատուկ պայմանի կարիքի մասին նշում</w:t>
      </w:r>
    </w:p>
    <w:p>
      <w:pPr>
        <w:numPr>
          <w:ilvl w:val="0"/>
          <w:numId w:val="12"/>
        </w:numPr>
      </w:pPr>
      <w:r>
        <w:rPr/>
        <w:t xml:space="preserve">հակասոցիալական վարքի դրսևորման մասին նշում</w:t>
      </w:r>
    </w:p>
    <w:p>
      <w:pPr>
        <w:numPr>
          <w:ilvl w:val="0"/>
          <w:numId w:val="12"/>
        </w:numPr>
      </w:pPr>
      <w:r>
        <w:rPr/>
        <w:t xml:space="preserve">Ծնողի կամ օրինական ներկայացուցիչի մասին տվյալներ</w:t>
      </w:r>
    </w:p>
    <w:p>
      <w:pPr/>
      <w:r>
        <w:rPr/>
        <w:t xml:space="preserve">- Հանրային ծառայությունների համարանիշը կամ օրենքով սահմանված կարգով դրանից հրաժարվելու մասին տեղեկանքի համարը</w:t>
      </w:r>
    </w:p>
    <w:p>
      <w:pPr/>
      <w:r>
        <w:rPr/>
        <w:t xml:space="preserve">- Անունը</w:t>
      </w:r>
    </w:p>
    <w:p>
      <w:pPr/>
      <w:r>
        <w:rPr/>
        <w:t xml:space="preserve">- Ազգանունը</w:t>
      </w:r>
    </w:p>
    <w:p>
      <w:pPr/>
      <w:r>
        <w:rPr/>
        <w:t xml:space="preserve">- Հայրանունը</w:t>
      </w:r>
    </w:p>
    <w:p>
      <w:pPr/>
      <w:r>
        <w:rPr/>
        <w:t xml:space="preserve">- Անձը հաստատող փաստաթղթի տեսակը</w:t>
      </w:r>
    </w:p>
    <w:p>
      <w:pPr/>
      <w:r>
        <w:rPr/>
        <w:t xml:space="preserve">- Փաստաթղթի համարը</w:t>
      </w:r>
    </w:p>
    <w:p>
      <w:pPr>
        <w:numPr>
          <w:ilvl w:val="0"/>
          <w:numId w:val="13"/>
        </w:numPr>
      </w:pPr>
      <w:r>
        <w:rPr/>
        <w:t xml:space="preserve">Փախստական լինելու մասին նշում</w:t>
      </w:r>
    </w:p>
    <w:p>
      <w:pPr>
        <w:numPr>
          <w:ilvl w:val="0"/>
          <w:numId w:val="13"/>
        </w:numPr>
      </w:pPr>
      <w:r>
        <w:rPr/>
        <w:t xml:space="preserve">Ֆունկցիոնալ խանգարումների տեսակը և աստիճանը</w:t>
      </w:r>
    </w:p>
    <w:p>
      <w:pPr>
        <w:numPr>
          <w:ilvl w:val="0"/>
          <w:numId w:val="13"/>
        </w:numPr>
      </w:pPr>
      <w:r>
        <w:rPr/>
        <w:t xml:space="preserve">Հետադարձ կապի տվյալներ</w:t>
      </w:r>
    </w:p>
    <w:p>
      <w:pPr>
        <w:numPr>
          <w:ilvl w:val="0"/>
          <w:numId w:val="13"/>
        </w:numPr>
      </w:pPr>
      <w:r>
        <w:rPr/>
        <w:t xml:space="preserve">Արտակարգ իրավիճակների դեպում նշված տվյալները որպես կապի միջոց հաստատելու      հնարավորություն</w:t>
      </w:r>
    </w:p>
    <w:p>
      <w:pPr>
        <w:numPr>
          <w:ilvl w:val="0"/>
          <w:numId w:val="13"/>
        </w:numPr>
      </w:pPr>
      <w:r>
        <w:rPr/>
        <w:t xml:space="preserve">Կիսամյակային, տարեկան և քննական գնահատականները (ամփոփաթերթերը)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Միջնակարգ կրթության ատեստատների բաշխման մատյան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Միջնակարգ կրթության ատեստատների բաշխման մատյանը լրացնում է դպրոցի տնօրենը կամ նրա կողմից հրամանով նշանակված ուսումնական հաստատության աշխատակիցը։</w:t>
      </w:r>
    </w:p>
    <w:p>
      <w:pPr>
        <w:numPr>
          <w:ilvl w:val="0"/>
          <w:numId w:val="15"/>
        </w:numPr>
      </w:pPr>
      <w:r>
        <w:rPr/>
        <w:t xml:space="preserve">Միջնակարգ կրթության ատեստատների բաշխման մատյանը պարունակում է հետևյալ տվյալները</w:t>
      </w:r>
    </w:p>
    <w:p>
      <w:pPr>
        <w:numPr>
          <w:ilvl w:val="0"/>
          <w:numId w:val="16"/>
        </w:numPr>
      </w:pPr>
      <w:r>
        <w:rPr/>
        <w:t xml:space="preserve">Մատյանի վարման ժամանակաշրջանը</w:t>
      </w:r>
    </w:p>
    <w:p>
      <w:pPr>
        <w:numPr>
          <w:ilvl w:val="0"/>
          <w:numId w:val="16"/>
        </w:numPr>
      </w:pPr>
      <w:r>
        <w:rPr/>
        <w:t xml:space="preserve">Ուսումնական հաստատության անվանումը</w:t>
      </w:r>
    </w:p>
    <w:p>
      <w:pPr>
        <w:numPr>
          <w:ilvl w:val="0"/>
          <w:numId w:val="16"/>
        </w:numPr>
      </w:pPr>
      <w:r>
        <w:rPr/>
        <w:t xml:space="preserve">Սովորողի անունը, հայրանումը և ազգանունը</w:t>
      </w:r>
    </w:p>
    <w:p>
      <w:pPr>
        <w:numPr>
          <w:ilvl w:val="0"/>
          <w:numId w:val="16"/>
        </w:numPr>
      </w:pPr>
      <w:r>
        <w:rPr/>
        <w:t xml:space="preserve">12-րդ դասարանը ավարտելու ուսումնական տարին</w:t>
      </w:r>
    </w:p>
    <w:p>
      <w:pPr>
        <w:numPr>
          <w:ilvl w:val="0"/>
          <w:numId w:val="16"/>
        </w:numPr>
      </w:pPr>
      <w:r>
        <w:rPr/>
        <w:t xml:space="preserve">Ատեստատի համարը և տեսակը</w:t>
      </w:r>
    </w:p>
    <w:p>
      <w:pPr>
        <w:numPr>
          <w:ilvl w:val="0"/>
          <w:numId w:val="16"/>
        </w:numPr>
      </w:pPr>
      <w:r>
        <w:rPr/>
        <w:t xml:space="preserve">Ատեստատը սովորողին հանձնելու ամսաթիվը</w:t>
      </w:r>
    </w:p>
    <w:p>
      <w:pPr>
        <w:numPr>
          <w:ilvl w:val="0"/>
          <w:numId w:val="16"/>
        </w:numPr>
      </w:pPr>
      <w:r>
        <w:rPr/>
        <w:t xml:space="preserve">Ատեստատը ստացողի ստորագրությունը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Հիմնական կրթության վկայականների բաշխման մատյան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Հիմնական կրթության վկայականի բաշխման մատյանը լրացնում է դպրոցի տնօրենը կամ նրա կողմից հրամանով նշանակված ուսումնական հաստատության աշխատակիցը։</w:t>
      </w:r>
    </w:p>
    <w:p>
      <w:pPr>
        <w:numPr>
          <w:ilvl w:val="0"/>
          <w:numId w:val="18"/>
        </w:numPr>
      </w:pPr>
      <w:r>
        <w:rPr/>
        <w:t xml:space="preserve">Հիմնական կրթության վկայականի բաշխման մատյանը պարունակում է հետևյալ տվյալները</w:t>
      </w:r>
    </w:p>
    <w:p>
      <w:pPr>
        <w:numPr>
          <w:ilvl w:val="0"/>
          <w:numId w:val="19"/>
        </w:numPr>
      </w:pPr>
      <w:r>
        <w:rPr/>
        <w:t xml:space="preserve">Մատյանի վարման ժամանակաշրջանը</w:t>
      </w:r>
    </w:p>
    <w:p>
      <w:pPr>
        <w:numPr>
          <w:ilvl w:val="0"/>
          <w:numId w:val="19"/>
        </w:numPr>
      </w:pPr>
      <w:r>
        <w:rPr/>
        <w:t xml:space="preserve">Ուսումնական հաստատության անվանումը</w:t>
      </w:r>
    </w:p>
    <w:p>
      <w:pPr>
        <w:numPr>
          <w:ilvl w:val="0"/>
          <w:numId w:val="19"/>
        </w:numPr>
      </w:pPr>
      <w:r>
        <w:rPr/>
        <w:t xml:space="preserve">Սովորողի անունը, հայրանումը և ազգանունը</w:t>
      </w:r>
    </w:p>
    <w:p>
      <w:pPr>
        <w:numPr>
          <w:ilvl w:val="0"/>
          <w:numId w:val="19"/>
        </w:numPr>
      </w:pPr>
      <w:r>
        <w:rPr/>
        <w:t xml:space="preserve">9-րդ դասարանը ավարտելու ուսումնական տարին</w:t>
      </w:r>
    </w:p>
    <w:p>
      <w:pPr>
        <w:numPr>
          <w:ilvl w:val="0"/>
          <w:numId w:val="19"/>
        </w:numPr>
      </w:pPr>
      <w:r>
        <w:rPr/>
        <w:t xml:space="preserve">Վկայականի համարը և տեսակը</w:t>
      </w:r>
    </w:p>
    <w:p>
      <w:pPr>
        <w:numPr>
          <w:ilvl w:val="0"/>
          <w:numId w:val="19"/>
        </w:numPr>
      </w:pPr>
      <w:r>
        <w:rPr/>
        <w:t xml:space="preserve">Վկայականը սովորողին հանձնելու ամսաթիվը</w:t>
      </w:r>
    </w:p>
    <w:p>
      <w:pPr>
        <w:numPr>
          <w:ilvl w:val="0"/>
          <w:numId w:val="19"/>
        </w:numPr>
      </w:pPr>
      <w:r>
        <w:rPr/>
        <w:t xml:space="preserve">Վկայական ստացողի ստորագրությունը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Ավարտական, պետական ավարտական, փոխադրական, էքստեռն քննությունների  և գիտելիքների ստուգման արձանագրություններ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Քննությունների և գիտելիքների ստուգումների արձանագրությունները լրացնում է քննության հանձնաժողովի անդամը։</w:t>
      </w:r>
    </w:p>
    <w:p>
      <w:pPr>
        <w:numPr>
          <w:ilvl w:val="0"/>
          <w:numId w:val="21"/>
        </w:numPr>
      </w:pPr>
      <w:r>
        <w:rPr/>
        <w:t xml:space="preserve">Քննությունների և գիտելիքների ստուգումների արձանագրությունները ստորագրում են հանձնաժողովի նախագահը և անդամները։</w:t>
      </w:r>
    </w:p>
    <w:p>
      <w:pPr>
        <w:numPr>
          <w:ilvl w:val="0"/>
          <w:numId w:val="21"/>
        </w:numPr>
      </w:pPr>
      <w:r>
        <w:rPr/>
        <w:t xml:space="preserve">Քննությունների և գիտելիքների ստուգումների արձանագրություններում գրանցված տվյալները փոխանցվում են դպրոցների կառավարման տեղեկատվական համակարգ, իսկ փաստաթղթերը ներբեռնվում են՝ տեսածրված կամ PDF ձևաչափով։</w:t>
      </w:r>
    </w:p>
    <w:p>
      <w:pPr>
        <w:numPr>
          <w:ilvl w:val="0"/>
          <w:numId w:val="21"/>
        </w:numPr>
      </w:pPr>
      <w:r>
        <w:rPr/>
        <w:t xml:space="preserve">Քննությունների և գիտելիքների ստուգումների արձանագրությունները պարումնակում են հետևյալ տվյալները</w:t>
      </w:r>
    </w:p>
    <w:p>
      <w:pPr>
        <w:numPr>
          <w:ilvl w:val="0"/>
          <w:numId w:val="22"/>
        </w:numPr>
      </w:pPr>
      <w:r>
        <w:rPr/>
        <w:t xml:space="preserve">Ուսումնական հաստատության անվանումը</w:t>
      </w:r>
    </w:p>
    <w:p>
      <w:pPr>
        <w:numPr>
          <w:ilvl w:val="0"/>
          <w:numId w:val="22"/>
        </w:numPr>
      </w:pPr>
      <w:r>
        <w:rPr/>
        <w:t xml:space="preserve">Քննության ամսաթիվը</w:t>
      </w:r>
    </w:p>
    <w:p>
      <w:pPr>
        <w:numPr>
          <w:ilvl w:val="0"/>
          <w:numId w:val="22"/>
        </w:numPr>
      </w:pPr>
      <w:r>
        <w:rPr/>
        <w:t xml:space="preserve">Քննական առարկան</w:t>
      </w:r>
    </w:p>
    <w:p>
      <w:pPr>
        <w:numPr>
          <w:ilvl w:val="0"/>
          <w:numId w:val="22"/>
        </w:numPr>
      </w:pPr>
      <w:r>
        <w:rPr/>
        <w:t xml:space="preserve">Քննությանը թույլատրված սովորողների թիվը</w:t>
      </w:r>
    </w:p>
    <w:p>
      <w:pPr>
        <w:numPr>
          <w:ilvl w:val="0"/>
          <w:numId w:val="22"/>
        </w:numPr>
      </w:pPr>
      <w:r>
        <w:rPr/>
        <w:t xml:space="preserve">Քննությանը մասնակցած սովորողների թիվը</w:t>
      </w:r>
    </w:p>
    <w:p>
      <w:pPr>
        <w:numPr>
          <w:ilvl w:val="0"/>
          <w:numId w:val="22"/>
        </w:numPr>
      </w:pPr>
      <w:r>
        <w:rPr/>
        <w:t xml:space="preserve">Սովորողի անունը, հայրանունը և ազգանունը</w:t>
      </w:r>
    </w:p>
    <w:p>
      <w:pPr>
        <w:numPr>
          <w:ilvl w:val="0"/>
          <w:numId w:val="22"/>
        </w:numPr>
      </w:pPr>
      <w:r>
        <w:rPr/>
        <w:t xml:space="preserve">Քննական տոմսի տարբերակի համարը</w:t>
      </w:r>
    </w:p>
    <w:p>
      <w:pPr>
        <w:numPr>
          <w:ilvl w:val="0"/>
          <w:numId w:val="22"/>
        </w:numPr>
      </w:pPr>
      <w:r>
        <w:rPr/>
        <w:t xml:space="preserve">Քննական գնահատականը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</w:t>
      </w:r>
      <w:r>
        <w:rPr/>
        <w:t xml:space="preserve">7. </w:t>
      </w:r>
      <w:r>
        <w:rPr>
          <w:b w:val="1"/>
          <w:bCs w:val="1"/>
        </w:rPr>
        <w:t xml:space="preserve">Էլեկտրոնային հաստիքացուցակ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/>
        <w:t xml:space="preserve">Հաստիքացուցակը ձևավորվում է դպրոցների կառավարման տեղեկատվական համակարգում դպրոցի պաշտոնների անվանացանկը, հաստիքների թիվը և դրույքաչափերը լրացնելուց հետո՝ ինքնաշխատ եղանակով։</w:t>
      </w:r>
    </w:p>
    <w:p>
      <w:pPr>
        <w:numPr>
          <w:ilvl w:val="0"/>
          <w:numId w:val="23"/>
        </w:numPr>
      </w:pPr>
      <w:r>
        <w:rPr/>
        <w:t xml:space="preserve">Պաշտոնների անվանացանկը, հաստիքներ թիվը և դրույքաչափերը լրացնում է տնօրենը կամ տնօրենի կողմից հրամանով նշանակված ուսումնական հաստատության աշխատակիցը։</w:t>
      </w:r>
    </w:p>
    <w:p>
      <w:pPr>
        <w:numPr>
          <w:ilvl w:val="0"/>
          <w:numId w:val="23"/>
        </w:numPr>
      </w:pPr>
      <w:r>
        <w:rPr/>
        <w:t xml:space="preserve">Էլեկտրոնային հաստիքացուցակում արտացոլվում են հետևյալ տվյալները</w:t>
      </w:r>
    </w:p>
    <w:p>
      <w:pPr>
        <w:numPr>
          <w:ilvl w:val="0"/>
          <w:numId w:val="24"/>
        </w:numPr>
      </w:pPr>
      <w:r>
        <w:rPr/>
        <w:t xml:space="preserve">Պաշտոնի անվանումը</w:t>
      </w:r>
    </w:p>
    <w:p>
      <w:pPr>
        <w:numPr>
          <w:ilvl w:val="0"/>
          <w:numId w:val="24"/>
        </w:numPr>
      </w:pPr>
      <w:r>
        <w:rPr/>
        <w:t xml:space="preserve">Հաստիքների թիվը</w:t>
      </w:r>
    </w:p>
    <w:p>
      <w:pPr>
        <w:numPr>
          <w:ilvl w:val="0"/>
          <w:numId w:val="24"/>
        </w:numPr>
      </w:pPr>
      <w:r>
        <w:rPr/>
        <w:t xml:space="preserve">Պաշտոնի բոլոր հաստիքների դրույքաչափը (դրամ)՝ մեկ ամսվա և մեկ տարվա համար</w:t>
      </w:r>
    </w:p>
    <w:p>
      <w:pPr>
        <w:numPr>
          <w:ilvl w:val="0"/>
          <w:numId w:val="25"/>
        </w:numPr>
      </w:pPr>
      <w:r>
        <w:rPr/>
        <w:t xml:space="preserve">Ձևավորված հաստիքացուցակը ներբեռնվում է համակարգից։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Տարիֆիկացիոն մատյան, ոչ պետական ուսումնական հաստատությունների դեպքում` հիմնադրի որոշմամբ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Տարիֆիկացիոն մատյանը ձևավորվում է դպրոցների կառավարման տեղեկատվական համակարգում դպրոցի դասարանների կոմպլեկտավորման, ուսումնական պլանի և դասաբաշխման հիման վրա՝ ինքնաշխատ եղանակով։</w:t>
      </w:r>
    </w:p>
    <w:p>
      <w:pPr>
        <w:numPr>
          <w:ilvl w:val="0"/>
          <w:numId w:val="27"/>
        </w:numPr>
      </w:pPr>
      <w:r>
        <w:rPr/>
        <w:t xml:space="preserve">Տարիֆիկացիոն մատյանումցուցադրվում է</w:t>
      </w:r>
    </w:p>
    <w:p>
      <w:pPr>
        <w:numPr>
          <w:ilvl w:val="0"/>
          <w:numId w:val="28"/>
        </w:numPr>
      </w:pPr>
      <w:r>
        <w:rPr/>
        <w:t xml:space="preserve">Ուսումնական հաստատության մանկավարժական աշխատողների ցուցակը</w:t>
      </w:r>
    </w:p>
    <w:p>
      <w:pPr>
        <w:numPr>
          <w:ilvl w:val="0"/>
          <w:numId w:val="28"/>
        </w:numPr>
      </w:pPr>
      <w:r>
        <w:rPr/>
        <w:t xml:space="preserve">Ուսումնական հաստատության մանկավարժական աշխատողների ուսումնական ծանրաբեռնվածություն ըստ դասարանների և դրան համապատասխան վարձատրության չափը</w:t>
      </w:r>
    </w:p>
    <w:p>
      <w:pPr>
        <w:numPr>
          <w:ilvl w:val="0"/>
          <w:numId w:val="28"/>
        </w:numPr>
      </w:pPr>
      <w:r>
        <w:rPr/>
        <w:t xml:space="preserve">Ուսումնական հաստատության մանկավարժական աշխատողների վաչական պաշտոնները և դրան համապատասխան վարձատրության չափը</w:t>
      </w:r>
    </w:p>
    <w:p>
      <w:pPr>
        <w:numPr>
          <w:ilvl w:val="0"/>
          <w:numId w:val="28"/>
        </w:numPr>
      </w:pPr>
      <w:r>
        <w:rPr/>
        <w:t xml:space="preserve">Ուսումնական հաստատության մանկավարժական աշխատողների լրացուցիչ ծանրաբեռնվածությունը (մեթոդական միավորման նախագահ, դասղեկ) և դրան համապատասխան վարձատրության չափը</w:t>
      </w:r>
    </w:p>
    <w:p>
      <w:pPr>
        <w:numPr>
          <w:ilvl w:val="0"/>
          <w:numId w:val="28"/>
        </w:numPr>
      </w:pPr>
      <w:r>
        <w:rPr/>
        <w:t xml:space="preserve">Ուսումնական հաստատության մանկավարժական աշխատողների աշխատավարձը ամսեկան և տարեկան կտրվածքով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Ուսումնական հաստատության մանկավարժական խորհրդի նիստի  արձանագրություն.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Ուսումնական հաստատության մանկավարժական խորհրդի նիստի արաձանագրությունը լրացվում է խորհրդի քարտուղարի կողմից և հաստատվում է խորհրդի նախագահի կողմից։ </w:t>
      </w:r>
    </w:p>
    <w:p>
      <w:pPr>
        <w:numPr>
          <w:ilvl w:val="0"/>
          <w:numId w:val="30"/>
        </w:numPr>
      </w:pPr>
      <w:r>
        <w:rPr/>
        <w:t xml:space="preserve">Ուսումնական հաստատության մանկավարժական խորհրդի նիստի արձանագրությունը պարունակում է հետևյալ տեղեկատվությունը․</w:t>
      </w:r>
    </w:p>
    <w:p>
      <w:pPr>
        <w:numPr>
          <w:ilvl w:val="0"/>
          <w:numId w:val="31"/>
        </w:numPr>
      </w:pPr>
      <w:r>
        <w:rPr/>
        <w:t xml:space="preserve">Արձանագրության հերթական համարը</w:t>
      </w:r>
    </w:p>
    <w:p>
      <w:pPr>
        <w:numPr>
          <w:ilvl w:val="0"/>
          <w:numId w:val="31"/>
        </w:numPr>
      </w:pPr>
      <w:r>
        <w:rPr/>
        <w:t xml:space="preserve">Նիստի անցկացման օրը</w:t>
      </w:r>
    </w:p>
    <w:p>
      <w:pPr>
        <w:numPr>
          <w:ilvl w:val="0"/>
          <w:numId w:val="31"/>
        </w:numPr>
      </w:pPr>
      <w:r>
        <w:rPr/>
        <w:t xml:space="preserve">Նիստին մասնակցողների թիվը</w:t>
      </w:r>
    </w:p>
    <w:p>
      <w:pPr>
        <w:numPr>
          <w:ilvl w:val="0"/>
          <w:numId w:val="31"/>
        </w:numPr>
      </w:pPr>
      <w:r>
        <w:rPr/>
        <w:t xml:space="preserve">Նիստի օրակարգը</w:t>
      </w:r>
    </w:p>
    <w:p>
      <w:pPr>
        <w:numPr>
          <w:ilvl w:val="0"/>
          <w:numId w:val="31"/>
        </w:numPr>
      </w:pPr>
      <w:r>
        <w:rPr/>
        <w:t xml:space="preserve">Քննարկված հարցերի ամփոփ բովանդակությունը</w:t>
      </w:r>
    </w:p>
    <w:p>
      <w:pPr>
        <w:numPr>
          <w:ilvl w:val="0"/>
          <w:numId w:val="31"/>
        </w:numPr>
      </w:pPr>
      <w:r>
        <w:rPr/>
        <w:t xml:space="preserve">Խորհրդի որոշումը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Ուսուցչի բաց թողած և փոխարինած դասաժամերի հաշվառման մատյան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3"/>
        </w:numPr>
      </w:pPr>
      <w:r>
        <w:rPr/>
        <w:t xml:space="preserve">Ուսուցչի բաց թողնված և փոխարինված դասաժամերի հաշվառման մատյանը լրացվում է դպրոցի ուսումնական աշխատանքների գծով տնօրենի տեղակալի կոմից և հաստատվում է ուսումնական հաստատության տնօրենի կողմից՝ ամեն ամսվա վերջին աշխատանքային օրը։ Մատյանի տվյալ ամսվա էջը ներբեռնվում է՝ տեսածրված կամ PDF ձևաչափով:</w:t>
      </w:r>
    </w:p>
    <w:p>
      <w:pPr>
        <w:numPr>
          <w:ilvl w:val="0"/>
          <w:numId w:val="33"/>
        </w:numPr>
      </w:pPr>
      <w:r>
        <w:rPr/>
        <w:t xml:space="preserve">Ուսուցչի բաց թողնված և փոխարինված դասաժամերի հաշվառման մատյանը պարունակում է հետևյալ տեղեկատվությունը․</w:t>
      </w:r>
    </w:p>
    <w:p>
      <w:pPr>
        <w:numPr>
          <w:ilvl w:val="0"/>
          <w:numId w:val="34"/>
        </w:numPr>
      </w:pPr>
      <w:r>
        <w:rPr/>
        <w:t xml:space="preserve">Ուսուցչի բացակայած օրերի թիվը։</w:t>
      </w:r>
    </w:p>
    <w:p>
      <w:pPr>
        <w:numPr>
          <w:ilvl w:val="0"/>
          <w:numId w:val="34"/>
        </w:numPr>
      </w:pPr>
      <w:r>
        <w:rPr/>
        <w:t xml:space="preserve">Ուսուցչի բացակայած ժամանակահատվածի սկզբի և ավարտի ամսաթվերը։</w:t>
      </w:r>
    </w:p>
    <w:p>
      <w:pPr>
        <w:numPr>
          <w:ilvl w:val="0"/>
          <w:numId w:val="34"/>
        </w:numPr>
      </w:pPr>
      <w:r>
        <w:rPr/>
        <w:t xml:space="preserve">Բաց թողնված դասաժամերի թիվը։</w:t>
      </w:r>
    </w:p>
    <w:p>
      <w:pPr>
        <w:numPr>
          <w:ilvl w:val="0"/>
          <w:numId w:val="34"/>
        </w:numPr>
      </w:pPr>
      <w:r>
        <w:rPr/>
        <w:t xml:space="preserve">Դասերը փոխարինած ուսուցիչների անունը և ազգանունը, փոխարինած դասաժամերը։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Ուսումնական առարկաների թեմատիկ պլաններ՝ էլեկտրոնային տարբերակով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6"/>
        </w:numPr>
      </w:pPr>
      <w:r>
        <w:rPr/>
        <w:t xml:space="preserve">Ուսումնական առարկաների թեմատիկ պլանը կազմում է առարկան դասավանդող ուսուցիչը, հավանություն է ստանում մեթոդական միավորման նիստում, հաստատվում է դպրոցի տնօրենի կողմից և ներբեռնվում է՝ տեսածրված կամ PDF ձևաչափով։</w:t>
      </w:r>
    </w:p>
    <w:p>
      <w:pPr>
        <w:numPr>
          <w:ilvl w:val="0"/>
          <w:numId w:val="36"/>
        </w:numPr>
      </w:pPr>
      <w:r>
        <w:rPr/>
        <w:t xml:space="preserve">Ուսումնական առարկաների թեմատիկ պլանը պարունակում է հետևյալ տեղեկատվությունը</w:t>
      </w:r>
    </w:p>
    <w:p>
      <w:pPr>
        <w:numPr>
          <w:ilvl w:val="0"/>
          <w:numId w:val="37"/>
        </w:numPr>
      </w:pPr>
      <w:r>
        <w:rPr/>
        <w:t xml:space="preserve">Առարկայի անվանումը</w:t>
      </w:r>
    </w:p>
    <w:p>
      <w:pPr>
        <w:numPr>
          <w:ilvl w:val="0"/>
          <w:numId w:val="37"/>
        </w:numPr>
      </w:pPr>
      <w:r>
        <w:rPr/>
        <w:t xml:space="preserve">Դասարանը</w:t>
      </w:r>
    </w:p>
    <w:p>
      <w:pPr>
        <w:numPr>
          <w:ilvl w:val="0"/>
          <w:numId w:val="37"/>
        </w:numPr>
      </w:pPr>
      <w:r>
        <w:rPr/>
        <w:t xml:space="preserve">Տարեկան ժամաքանակը ըստ ուսումնական պլանի</w:t>
      </w:r>
    </w:p>
    <w:p>
      <w:pPr>
        <w:numPr>
          <w:ilvl w:val="0"/>
          <w:numId w:val="37"/>
        </w:numPr>
      </w:pPr>
      <w:r>
        <w:rPr/>
        <w:t xml:space="preserve">Յուրաքանչյուր դասի թեման՝ նոր տողից</w:t>
      </w:r>
    </w:p>
    <w:p>
      <w:pPr>
        <w:numPr>
          <w:ilvl w:val="0"/>
          <w:numId w:val="37"/>
        </w:numPr>
      </w:pPr>
      <w:r>
        <w:rPr/>
        <w:t xml:space="preserve">Թեմայի ընթացքում ուսուցանվող նյութի վերնագիրը և էջը դասագրքում</w:t>
      </w:r>
    </w:p>
    <w:p>
      <w:pPr>
        <w:numPr>
          <w:ilvl w:val="0"/>
          <w:numId w:val="38"/>
        </w:numPr>
      </w:pPr>
      <w:r>
        <w:rPr/>
        <w:t xml:space="preserve">Ուսուցչի որոշմամբ կարող է պարունակել դասի մասին այլ տեղեկատվություն։</w:t>
      </w:r>
    </w:p>
    <w:p>
      <w:pPr/>
      <w:br/>
      <w:r>
        <w:rPr>
          <w:b w:val="1"/>
          <w:bCs w:val="1"/>
        </w:rPr>
        <w:t xml:space="preserve">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Դասալսումների արդյունքների արձանագրություն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0"/>
        </w:numPr>
      </w:pPr>
      <w:r>
        <w:rPr/>
        <w:t xml:space="preserve">Դասալսումների արդյունքների արձանագրությունը կազմում է դասալսողը՝ դասալսման օրը։</w:t>
      </w:r>
    </w:p>
    <w:p>
      <w:pPr>
        <w:numPr>
          <w:ilvl w:val="0"/>
          <w:numId w:val="40"/>
        </w:numPr>
      </w:pPr>
      <w:r>
        <w:rPr/>
        <w:t xml:space="preserve">Դասալսումների արդյունքների արձանագրությունը պարունակում է հետևյալ տեղեկատվությունը</w:t>
      </w:r>
    </w:p>
    <w:p>
      <w:pPr>
        <w:numPr>
          <w:ilvl w:val="0"/>
          <w:numId w:val="41"/>
        </w:numPr>
      </w:pPr>
      <w:r>
        <w:rPr/>
        <w:t xml:space="preserve">Առարկայի անվանումը</w:t>
      </w:r>
    </w:p>
    <w:p>
      <w:pPr>
        <w:numPr>
          <w:ilvl w:val="0"/>
          <w:numId w:val="41"/>
        </w:numPr>
      </w:pPr>
      <w:r>
        <w:rPr/>
        <w:t xml:space="preserve">Դասարանը</w:t>
      </w:r>
    </w:p>
    <w:p>
      <w:pPr>
        <w:numPr>
          <w:ilvl w:val="0"/>
          <w:numId w:val="41"/>
        </w:numPr>
      </w:pPr>
      <w:r>
        <w:rPr/>
        <w:t xml:space="preserve">Աշակերտների թիվը դասարանում</w:t>
      </w:r>
    </w:p>
    <w:p>
      <w:pPr>
        <w:numPr>
          <w:ilvl w:val="0"/>
          <w:numId w:val="41"/>
        </w:numPr>
      </w:pPr>
      <w:r>
        <w:rPr/>
        <w:t xml:space="preserve">Ներկա աշակերտների թիվը</w:t>
      </w:r>
    </w:p>
    <w:p>
      <w:pPr>
        <w:numPr>
          <w:ilvl w:val="0"/>
          <w:numId w:val="41"/>
        </w:numPr>
      </w:pPr>
      <w:r>
        <w:rPr/>
        <w:t xml:space="preserve">Դասը վարող ուսուցչի անունը և ազգանունը</w:t>
      </w:r>
    </w:p>
    <w:p>
      <w:pPr>
        <w:numPr>
          <w:ilvl w:val="0"/>
          <w:numId w:val="41"/>
        </w:numPr>
      </w:pPr>
      <w:r>
        <w:rPr/>
        <w:t xml:space="preserve">Դասի թեման</w:t>
      </w:r>
    </w:p>
    <w:p>
      <w:pPr>
        <w:numPr>
          <w:ilvl w:val="0"/>
          <w:numId w:val="41"/>
        </w:numPr>
      </w:pPr>
      <w:r>
        <w:rPr/>
        <w:t xml:space="preserve">Դասի ընթացքի նկարագրությունը</w:t>
      </w:r>
    </w:p>
    <w:p>
      <w:pPr>
        <w:numPr>
          <w:ilvl w:val="0"/>
          <w:numId w:val="41"/>
        </w:numPr>
      </w:pPr>
      <w:r>
        <w:rPr/>
        <w:t xml:space="preserve">Դասը լսողի որոշմամբ կարող է պարունակել դասի մասին այլ տեղեկատվություն։</w:t>
      </w:r>
    </w:p>
    <w:p>
      <w:pPr>
        <w:numPr>
          <w:ilvl w:val="0"/>
          <w:numId w:val="41"/>
        </w:numPr>
      </w:pPr>
      <w:r>
        <w:rPr/>
        <w:t xml:space="preserve">Դասալսողի մեկնաբանությունները և առաջարկությունները դասի մասին։</w:t>
      </w:r>
    </w:p>
    <w:p>
      <w:pPr>
        <w:numPr>
          <w:ilvl w:val="0"/>
          <w:numId w:val="41"/>
        </w:numPr>
      </w:pPr>
      <w:r>
        <w:rPr/>
        <w:t xml:space="preserve">Դասը վարող ուսուցչի հատուկ կարծիքը (առկայության դեպքում)։</w:t>
      </w:r>
    </w:p>
    <w:p>
      <w:pPr>
        <w:numPr>
          <w:ilvl w:val="0"/>
          <w:numId w:val="42"/>
        </w:numPr>
      </w:pPr>
      <w:r>
        <w:rPr/>
        <w:t xml:space="preserve">Դասալսումների արդյունքների արձանագրությունը պահվում է դասը լսողի մոտ մեկ ուսումնական տարի։</w:t>
      </w:r>
    </w:p>
    <w:p>
      <w:pPr>
        <w:numPr>
          <w:ilvl w:val="0"/>
          <w:numId w:val="42"/>
        </w:numPr>
      </w:pPr>
      <w:r>
        <w:rPr/>
        <w:t xml:space="preserve">Ներքին և արտաքին գնահատումների ժամանակ կատարված դասալսումների արդյունքների արձանագրությունը պահվում է դասը ստուգում կազմակերպող մարմնի մոտ։</w:t>
      </w:r>
    </w:p>
    <w:p>
      <w:pPr>
        <w:numPr>
          <w:ilvl w:val="0"/>
          <w:numId w:val="42"/>
        </w:numPr>
      </w:pPr>
      <w:r>
        <w:rPr/>
        <w:t xml:space="preserve">Դասալսումների արդյունքների արձանագրությունները, ըստ անհրաժեշտության, կարող են քննարկվել մեթոդական միավորման և մանկավարժական խորհրդի նիստում։</w:t>
      </w:r>
    </w:p>
    <w:p>
      <w:pPr/>
      <w:r>
        <w:rPr/>
        <w:t xml:space="preserve"> </w:t>
      </w:r>
    </w:p>
    <w:p>
      <w:pPr/>
      <w:r>
        <w:rPr/>
        <w:t xml:space="preserve">      13. </w:t>
      </w:r>
      <w:r>
        <w:rPr>
          <w:b w:val="1"/>
          <w:bCs w:val="1"/>
        </w:rPr>
        <w:t xml:space="preserve">Տնօրենի տեղակալների, առարկայական մեթոդական միավորումների ղեկավարների, դասղեկների աշխատանքային պլաններ՝ էլեկտրոնային տարբերակով</w:t>
      </w:r>
    </w:p>
    <w:p>
      <w:pPr>
        <w:numPr>
          <w:ilvl w:val="0"/>
          <w:numId w:val="43"/>
        </w:numPr>
      </w:pPr>
      <w:r>
        <w:rPr/>
        <w:t xml:space="preserve">Տնօրենի տեղակալների, առարկայական մեթոդական միավորումների ղեկավարների, դասղեկների աշխատանքային պլանները տնօրենի կողմից հաստատվում են օգոստոս ամսին:</w:t>
      </w:r>
    </w:p>
    <w:p>
      <w:pPr>
        <w:numPr>
          <w:ilvl w:val="0"/>
          <w:numId w:val="43"/>
        </w:numPr>
      </w:pPr>
      <w:r>
        <w:rPr/>
        <w:t xml:space="preserve">Տնօրենի տեղակալների, առարկայական մեթոդական միավորումների ղեկավարների, դասղեկների աշխատանքային պլանները մուտքագրվում են հայկական կրթական միջավայրի պաշարների շտեմարանի տվյալ դպրոցի թղթապանակում: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A9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0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BF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C74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1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3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0028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B5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6DBB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E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0A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0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F5D00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F2F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5C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BB3C2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F05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5C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5016D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70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10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95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2A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3F8AB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F834E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F6F2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843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5CDD7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DB8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95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09484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9503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231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E0456C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1350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0EF5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22B9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DB54C5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5DA3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87A7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0A6D8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B6D4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2026-04-01T22:51:46+04:00</dcterms:created>
  <dcterms:modified xsi:type="dcterms:W3CDTF">2026-04-01T22:51:46+04:00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