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2002 թվականի հոկտեմբերի 3-ի № 2167-Ն որոշումն ուժը կորցրած ճանաչելու մասին» Հայաստանի Հանրապետության կառավարության որոշման նախագիծը</w:t>
      </w:r>
      <w:bookmarkEnd w:id="0"/>
    </w:p>
    <w:tbl>
      <w:tblGrid>
        <w:gridCol w:w="0" w:type="dxa"/>
      </w:tblGrid>
      <w:tblPr>
        <w:tblW w:w="0" w:type="dxa"/>
        <w:tblLayout w:type="autofit"/>
      </w:tblPr>
      <w:tr>
        <w:trPr/>
        <w:tc>
          <w:tcPr>
            <w:tcW w:w="0" w:type="dxa"/>
            <w:noWrap/>
          </w:tcPr>
          <w:tbl>
            <w:tblGrid>
              <w:gridCol w:w="1104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1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 մայիսի 2020 թվականի N _________-Ն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2002 ԹՎԱԿԱՆԻ ՀՈԿՏԵՄԲԵՐԻ 3-Ի ԹԻՎ 2167-Ն ՈՐՈՇՈՒՄՆ ՈՒԺԸ ԿՈՐՑՐԱԾ ՃԱՆԱՉԵԼՈՒ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37-րդ հոդվածի 1-ին մասով՝ Հայաստանի Հանրապետության կառավարությունը ո ր ո շ ո ւ մ  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2002 թվականի հոկտեմբերի 3-ի «Հարկային ծառայության պաշտոնում նշանակվելու համար անհրաժեշտ մասնագիտությունների ցանկը հաստատելու մասին» թիվ 2167–Ն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245" w:type="dxa"/>
        <w:gridCol w:w="2970" w:type="dxa"/>
        <w:gridCol w:w="2415" w:type="dxa"/>
      </w:tblGrid>
      <w:tblPr>
        <w:tblW w:w="0" w:type="auto"/>
        <w:tblLayout w:type="autofit"/>
      </w:tblPr>
      <w:tr>
        <w:trPr/>
        <w:tc>
          <w:tcPr>
            <w:tcW w:w="4245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</w:p>
          <w:p>
            <w:pPr/>
            <w:r>
              <w:rPr>
                <w:b w:val="1"/>
                <w:bCs w:val="1"/>
              </w:rPr>
              <w:t xml:space="preserve">վարչապետ</w:t>
            </w:r>
          </w:p>
        </w:tc>
        <w:tc>
          <w:tcPr>
            <w:tcW w:w="29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415" w:type="dxa"/>
            <w:noWrap/>
          </w:tcPr>
          <w:p>
            <w:pPr/>
            <w:r>
              <w:rPr>
                <w:b w:val="1"/>
                <w:bCs w:val="1"/>
              </w:rPr>
              <w:t xml:space="preserve">Ն.Փաշինյան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5EB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2026-04-06T11:36:56+04:00</dcterms:created>
  <dcterms:modified xsi:type="dcterms:W3CDTF">2026-04-06T11:36:56+04:00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