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2005 թվականի հուլիսի 14-ի N 1231-Ն որոշման մեջ փոփոխություն և լրացումներ կատարելու մասին» ՀՀ Կառավարության որոշման նախագիծ</w:t></w:r><w:bookmarkEnd w:id="0"/></w:p><w:p><w:pPr><w:jc w:val="end"/></w:pPr><w:r><w:rPr><w:b w:val="1"/><w:bCs w:val="1"/></w:rPr><w:t xml:space="preserve">ՆԱԽԱԳԻԾ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        </w:t></w:r></w:p><w:p><w:pPr><w:jc w:val="center"/></w:pPr><w:r><w:rPr><w:b w:val="1"/><w:bCs w:val="1"/></w:rPr><w:t xml:space="preserve">Ո Ր Ո Շ ՈՒ Մ</w:t></w:r></w:p><w:p><w:pPr><w:jc w:val="both"/></w:pPr><w:r><w:rPr/><w:t xml:space="preserve">  </w:t></w:r></w:p><w:p><w:pPr><w:jc w:val="both"/></w:pPr><w:r><w:rPr/><w:t xml:space="preserve"> </w:t></w:r></w:p><w:p><w:pPr><w:jc w:val="end"/></w:pPr><w:r><w:rPr/><w:t xml:space="preserve">      N ­­­­­­­­­­­­­_______-Ն</w:t></w:r></w:p><w:p><w:pPr><w:jc w:val="both"/></w:pPr><w:r><w:rPr><w:b w:val="1"/><w:bCs w:val="1"/></w:rPr><w:t xml:space="preserve">      </w:t></w:r></w:p><w:p><w:pPr><w:jc w:val="both"/></w:pPr><w:r><w:rPr><w:b w:val="1"/><w:bCs w:val="1"/></w:rPr><w:t xml:space="preserve">ՀԱՅԱՍՏԱՆԻ ՀԱՆՐԱՊԵՏՈՒԹՅԱՆ ԿԱՌԱՎԱՐՈՒԹՅԱՆ 2005 ԹՎԱԿԱՆԻ ՀՈՒԼԻՍԻ 14-Ի </w:t></w:r><w:r><w:rPr><w:b w:val="1"/><w:bCs w:val="1"/></w:rPr><w:t xml:space="preserve">N 1231-Ն ՈՐՈՇՄԱՆ ՄԵՋ ՓՈՓՈԽՈՒԹՅՈՒՆ ԵՎ ԼՐԱՑՈՒՄ</w:t></w:r><w:r><w:rPr><w:b w:val="1"/><w:bCs w:val="1"/></w:rPr><w:t xml:space="preserve">ՆԵՐ</w:t></w:r><w:r><w:rPr/><w:t xml:space="preserve"> </w:t></w:r><w:r><w:rPr><w:b w:val="1"/><w:bCs w:val="1"/></w:rPr><w:t xml:space="preserve">ԿԱՏԱՐԵԼՈՒ ՄԱՍԻՆ</w:t></w:r></w:p><w:p><w:pPr><w:jc w:val="both"/></w:pPr><w:r><w:rPr><w:b w:val="1"/><w:bCs w:val="1"/></w:rPr><w:t xml:space="preserve">         </w:t></w:r></w:p><w:p><w:pPr><w:jc w:val="both"/></w:pPr><w:r><w:rPr/><w:t xml:space="preserve"> «Նորմատիվ իրավական ակտերի մասին» Հայաստանի Հանրապետության օրենքի 34-րդ հոդվածի համաձայն՝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2005 թվականի հուլիսի 14-ի «Հայաստանի Հանրապետությունում բնակչության պետական ռեգիստրի համակարգ ներդնելու մասին» N 1231-Ն որոշման (այսուհետ՝ որոշում) մեջ կատարել հետևյալ փոփոխությունը և լրացումները.</w:t></w:r></w:p><w:p><w:pPr><w:jc w:val="both"/></w:pPr><w:r><w:rPr/><w:t xml:space="preserve">1) որոշման 2.1-ին կետն ուժը կորցրած ճանաչել,</w:t></w:r></w:p><w:p><w:pPr><w:jc w:val="both"/></w:pPr><w:r><w:rPr/><w:t xml:space="preserve">2) որոշման 1-ին հավելվածը լրացնել հետևյալ բովանդակությամբ 17.7-րդ կետով՝</w:t></w:r></w:p><w:p><w:pPr><w:jc w:val="both"/></w:pPr><w:r><w:rPr/><w:t xml:space="preserve">«17.7. Բնակչության պետական ռեգիստրում անձանց հաշվառման մասին տեղեկությունները տրամադրվում են համաձայն  ձև 1, 2, 3, 4, 5, 6, 7-ով նախատեսված տեղեկանքների:»,</w:t></w:r></w:p><w:p><w:pPr><w:jc w:val="both"/></w:pPr><w:r><w:rPr/><w:t xml:space="preserve">3) որոշման 1-ին հավելվածը լրացնել ձև 1, 2, 3, 4, 5, 6, 7-ով՝ համաձայն հավելվածի:</w:t></w:r></w:p><w:p><w:pPr><w:numPr><w:ilvl w:val="0"/><w:numId w:val="3"/></w:numPr></w:pPr><w:r><w:rPr/><w:t xml:space="preserve">Սույն որոշումն ուժի մեջ է մտնում պաշտոնական հրապարակմանը հաջորդող 30-րդ օրը:</w:t></w:r></w:p><w:p><w:pPr><w:jc w:val="both"/></w:pPr><w:r><w:rPr/><w:t xml:space="preserve"> 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             ՀԱՅԱՍՏԱՆԻ ՀԱՆՐԱՊԵՏՈՒԹՅԱՆ</w:t></w:r></w:p><w:p><w:pPr><w:jc w:val="both"/></w:pPr><w:r><w:rPr><w:b w:val="1"/><w:bCs w:val="1"/></w:rPr><w:t xml:space="preserve">              ՎԱՐՉԱՊԵՏ                                                                                 Ն. ՓԱՇԻՆՅԱՆ</w:t></w:r></w:p><w:p><w:pPr><w:jc w:val="both"/></w:pPr><w:r><w:rPr/><w:t xml:space="preserve">                                                                                           </w:t></w:r></w:p><w:p><w:pPr><w:jc w:val="both"/></w:pPr><w:r><w:rPr/><w:t xml:space="preserve">                                                                                                           «       »________  2020 թ.</w:t></w:r></w:p><w:p><w:pPr><w:jc w:val="both"/></w:pPr><w:r><w:rPr/><w:t xml:space="preserve">                                                                                                                   ք.Երևան</w:t></w:r></w:p><w:p><w:pPr><w:jc w:val="both"/></w:pPr><w:r><w:rPr/><w:t xml:space="preserve"> </w:t></w:r></w:p><w:p><w:pPr><w:jc w:val="both"/></w:pPr><w:r><w:rPr/><w:t xml:space="preserve"> </w:t></w:r></w:p><w:tbl><w:tblGrid><w:gridCol w:w="5000" w:type="dxa"/><w:gridCol w:w="4500" w:type="dxa"/></w:tblGrid><w:tblPr><w:tblW w:w="5000" w:type="pct"/><w:tblLayout w:type="autofit"/></w:tblPr><w:tr><w:trPr/><w:tc><w:tcPr><w:tcW w:w="5000" w:type="pct"/><w:noWrap/></w:tcPr><w:p><w:pPr/><w:r><w:rPr/><w:t xml:space="preserve">  </w:t></w:r></w:p></w:tc><w:tc><w:tcPr><w:tcW w:w="4500" w:type="dxa"/><w:noWrap/></w:tcPr><w:p><w:pPr/><w:r><w:rPr><w:b w:val="1"/><w:bCs w:val="1"/></w:rPr><w:t xml:space="preserve">    </w:t></w:r><w:r><w:rPr><w:b w:val="1"/><w:bCs w:val="1"/></w:rPr><w:t xml:space="preserve">Հավելված  </w:t></w:r></w:p><w:p><w:pPr/><w:r><w:rPr><w:b w:val="1"/><w:bCs w:val="1"/></w:rPr><w:t xml:space="preserve">                      ՀՀ կառավարության ------------2020թ.</w:t></w:r></w:p><w:p><w:pPr/><w:r><w:rPr><w:b w:val="1"/><w:bCs w:val="1"/></w:rPr><w:t xml:space="preserve">                                  -Ն որոշման</w:t></w:r></w:p></w:tc></w:tr><w:tr><w:trPr/><w:tc><w:tcPr><w:tcW w:w="5000" w:type="pct"/><w:noWrap/></w:tcPr><w:p><w:pPr/><w:r><w:rPr/><w:t xml:space="preserve"> </w:t></w:r></w:p></w:tc><w:tc><w:tcPr><w:tcW w:w="4500" w:type="dxa"/><w:noWrap/></w:tcPr><w:p><w:pPr/><w:r><w:rPr><w:b w:val="1"/><w:bCs w:val="1"/></w:rPr><w:t xml:space="preserve"> </w:t></w:r></w:p></w:tc></w:tr></w:tbl><w:p><w:pPr><w:jc w:val="end"/></w:pPr><w:r><w:rPr/><w:t xml:space="preserve">                            </w:t></w:r><w:r><w:rPr><w:b w:val="1"/><w:bCs w:val="1"/></w:rPr><w:t xml:space="preserve">Ձև 1</w:t></w:r></w:p><w:tbl><w:tblGrid><w:gridCol w:w="8955" w:type="dxa"/></w:tblGrid><w:tblPr><w:tblW w:w="8955" w:type="dxa"/><w:tblLayout w:type="autofit"/></w:tblPr><w:tr><w:trPr/><w:tc><w:tcPr><w:tcW w:w="8955" w:type="dxa"/><w:noWrap/></w:tcPr><w:p><w:pPr/><w:r><w:rPr/><w:t xml:space="preserve"> </w:t></w:r></w:p><w:p><w:pPr><w:jc w:val="center"/></w:pPr><w:r><w:rPr><w:b w:val="1"/><w:bCs w:val="1"/></w:rPr><w:t xml:space="preserve">ՏԵՂԵԿԱՆՔ N ______</w:t></w:r></w:p><w:p><w:pPr><w:jc w:val="center"/></w:pPr><w:r><w:rPr><w:b w:val="1"/><w:bCs w:val="1"/></w:rPr><w:t xml:space="preserve">ԲՆԱԿՉՈՒԹՅԱՆ ՊԵՏԱԿԱՆ ՌԵԳԻՍՏՐՈՒՄ ՀԱՇՎԱՌՄԱՆ ՎԵՐԱԲԵՐՅԱԼ</w:t></w:r></w:p><w:p><w:pPr/><w:r><w:rPr/><w:t xml:space="preserve">ԲՆԱԿՉՈՒԹՅԱՆ ՊԵՏԱԿԱՆ ՌԵԳԻՍՏՐԻ ՏՎՅԱԼՆԵՐՈՎ  ՔԱՂ.___________________________________________________, ԾՆՎԱԾ _____________Թ.   ՀԱՇՎԱՌՎԱԾ Է __________Թ. __________________________________________________________________________________________________________________________________ ՀԱՍՑԵՈՒՄ:</w:t></w:r></w:p><w:p><w:pPr/><w:r><w:rPr/><w:t xml:space="preserve">ԱՆՁԸ ՀԱՍՏԱՏՈՂ ՓԱՍՏԱԹՈՒՂԹ ________________________________________</w:t></w:r></w:p><w:p><w:pPr/><w:r><w:rPr/><w:t xml:space="preserve">ՏԵՂԵԿԱՆՔԸ ՏՐՎՈՒՄ Է ՆԵՐԿԱՅԱՑՆԵԼ__________________________________</w:t></w:r></w:p><w:p><w:pPr/><w:r><w:rPr/><w:t xml:space="preserve"> ԱՆՁՆԱԳՐԱՅԻՆ ԾԱՌԱՅՈՒԹՅԱՆ ՂԵԿԱՎԱՐ ______________________________</w:t></w:r></w:p><w:p><w:pPr/><w:r><w:rPr/><w:t xml:space="preserve">ՍՏՈՐԱԳՐՈՒԹՅՈՒՆ                             ____________________Կ.Տ.               </w:t></w:r></w:p><w:p><w:pPr/><w:r><w:rPr/><w:t xml:space="preserve">                                   ________________20___Թ.   </w:t></w:r></w:p></w:tc></w:tr></w:tbl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end"/></w:pPr><w:r><w:rPr/><w:t xml:space="preserve">Ձև 2</w:t></w:r></w:p><w:tbl><w:tblGrid><w:gridCol w:w="9000" w:type="dxa"/></w:tblGrid><w:tblPr><w:tblW w:w="9000" w:type="dxa"/><w:tblLayout w:type="autofit"/></w:tblPr><w:tr><w:trPr/><w:tc><w:tcPr><w:tcW w:w="9000" w:type="dxa"/><w:noWrap/></w:tcPr><w:p><w:pPr><w:jc w:val="center"/></w:pPr><w:r><w:rPr/><w:t xml:space="preserve">ՏԵՂԵԿԱՆՔ N______</w:t></w:r></w:p><w:p><w:pPr><w:jc w:val="center"/></w:pPr><w:r><w:rPr><w:b w:val="1"/><w:bCs w:val="1"/></w:rPr><w:t xml:space="preserve">ԱՆՁԻ՝ ԲՆԱԿՉՈՒԹՅԱՆ ՊԵՏԱԿԱՆ ՌԵԳԻՍՏՐՈՒՄ ԱՌԿԱ ՀԱՇՎԱՌՄԱՆ             ԲՈԼՈՐ ՀԱՍՑԵՆԵՐԻ ՎԵՐԱԲԵՐՅԱԼ</w:t></w:r></w:p><w:p><w:pPr/><w:r><w:rPr/><w:t xml:space="preserve">ԲՆԱԿՉՈՒԹՅԱՆ ՊԵՏԱԿԱՆ ՌԵԳԻՍՏՐԻ ՏՎՅԱԼՆԵՐՈՎ  ՔԱՂ._________________ _________________________________________________, ԾՆՎԱԾ________________Թ.  ՀԱՇՎԱՌՄԱՆ ՀԱՍՑԵՆԵՐՆ ԵՆ՝</w:t></w:r></w:p><w:p><w:pPr/><w:r><w:rPr/><w:t xml:space="preserve">1.___________Թ-ԻՑ _______________Թ-Ը ՀԱՇՎԱՌՎԵԼ Է ___________________________ ____________________________________________________________ՀԱՍՑԵՈՒՄ</w:t></w:r></w:p><w:p><w:pPr/><w:r><w:rPr/><w:t xml:space="preserve"> 2. ___________Թ-ԻՑ _______________Թ-Ը ՀԱՇՎԱՌՎԵԼ Է _________________________ ____________________________________________________________ՀԱՍՑԵՈՒՄ</w:t></w:r></w:p><w:p><w:pPr/><w:r><w:rPr/><w:t xml:space="preserve"> ԱՆՁԸ ՀԱՍՏԱՏՈՂ ՓԱՍՏԱԹՈՒՂԹ ________________________________________</w:t></w:r></w:p><w:p><w:pPr/><w:r><w:rPr/><w:t xml:space="preserve">ՏԵՂԵԿԱՆՔԸ ՏՐՎՈՒՄ Է ՆԵՐԿԱՅԱՑՆԵԼ__________________________________</w:t></w:r></w:p><w:p><w:pPr/><w:r><w:rPr/><w:t xml:space="preserve"> ԱՆՁՆԱԳՐԱՅԻՆ ԾԱՌԱՅՈՒԹՅԱՆ ՂԵԿԱՎԱՐ ______________________________</w:t></w:r></w:p><w:p><w:pPr/><w:r><w:rPr/><w:t xml:space="preserve">ՍՏՈՐԱԳՐՈՒԹՅՈՒՆ                             ____________________Կ.Տ.               </w:t></w:r></w:p><w:p><w:pPr/><w:r><w:rPr/><w:t xml:space="preserve">                                   ________________20___Թ.           </w:t></w:r></w:p></w:tc></w:tr></w:tbl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end"/></w:pPr><w:r><w:rPr/><w:t xml:space="preserve">Ձև 3</w:t></w:r></w:p><w:tbl><w:tblGrid><w:gridCol w:w="9000" w:type="dxa"/></w:tblGrid><w:tblPr><w:tblW w:w="9000" w:type="dxa"/><w:tblLayout w:type="autofit"/></w:tblPr><w:tr><w:trPr/><w:tc><w:tcPr><w:tcW w:w="9000" w:type="dxa"/><w:noWrap/></w:tcPr><w:p><w:pPr><w:jc w:val="center"/></w:pPr><w:r><w:rPr/><w:t xml:space="preserve">ՏԵՂԵԿԱՆՔ N______</w:t></w:r></w:p><w:p><w:pPr><w:jc w:val="center"/></w:pPr><w:r><w:rPr><w:b w:val="1"/><w:bCs w:val="1"/></w:rPr><w:t xml:space="preserve">ԲՆԱԿՉՈՒԹՅԱՆ ՊԵՏԱԿԱՆ ՌԵԳԻՍՏՐՈՒՄ ՀԱՇՎԱՌՎԱԾ ՉԼԻՆԵԼՈՒ ՎԵՐԱԲԵՐՅԱԼ</w:t></w:r></w:p><w:p><w:pPr/><w:r><w:rPr/><w:t xml:space="preserve">ՔԱՂ. _________________________________________________, ԾՆՎԱԾ ______________Թ.  ԲՆԱԿՉՈՒԹՅԱՆ ՊԵՏԱԿԱՆ ՌԵԳԻՍՏՐԻ ՏՎՅԱԼՆԵՐՈՎ  ՀԱՇՎԱՌՎԱԾ ՉԷ:</w:t></w:r></w:p><w:p><w:pPr/><w:r><w:rPr/><w:t xml:space="preserve">ԱՆՁԸ ՀԱՍՏԱՏՈՂ ՓԱՍՏԱԹՈՒՂԹ ________________________________________</w:t></w:r></w:p><w:p><w:pPr/><w:r><w:rPr/><w:t xml:space="preserve">ՏԵՂԵԿԱՆՔԸ ՏՐՎՈՒՄ Է ՆԵՐԿԱՅԱՑՆԵԼ__________________________________</w:t></w:r></w:p><w:p><w:pPr/><w:r><w:rPr/><w:t xml:space="preserve"> ԱՆՁՆԱԳՐԱՅԻՆ ԾԱՌԱՅՈՒԹՅԱՆ ՂԵԿԱՎԱՐ ______________________________</w:t></w:r></w:p><w:p><w:pPr/><w:r><w:rPr/><w:t xml:space="preserve">ՍՏՈՐԱԳՐՈՒԹՅՈՒՆ                             ____________________Կ.Տ.               </w:t></w:r></w:p><w:p><w:pPr/><w:r><w:rPr/><w:t xml:space="preserve">                                   ________________20___Թ.   </w:t></w:r></w:p></w:tc></w:tr></w:tbl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end"/></w:pPr><w:r><w:rPr/><w:t xml:space="preserve">Ձև 4</w:t></w:r></w:p><w:tbl><w:tblGrid><w:gridCol/></w:tblGrid><w:tblPr><w:tblW w:w="0" w:type="auto"/><w:tblLayout w:type="autofit"/></w:tblPr><w:tr><w:trPr/><w:tc><w:tcPr><w:noWrap/></w:tcPr><w:p><w:pPr><w:jc w:val="center"/></w:pPr><w:r><w:rPr/><w:t xml:space="preserve">ՏԵՂԵԿԱՆՔ N______</w:t></w:r></w:p><w:p><w:pPr><w:jc w:val="center"/></w:pPr><w:r><w:rPr><w:b w:val="1"/><w:bCs w:val="1"/></w:rPr><w:t xml:space="preserve">ԲՆԱԿՉՈՒԹՅԱՆ ՊԵՏԱԿԱՆ ՌԵԳԻՍՏՐՈՒՄ ԱՌԿԱ ԿՈՆԿՐԵՏ ՀԱՍՑԵՈՒՄ           ՀԱՇՎԱՌՎԱԾ ԱՆՁԱՆՑ ՎԵՐԱԲԵՐՅԱԼ</w:t></w:r></w:p><w:p><w:pPr/><w:r><w:rPr/><w:t xml:space="preserve">ԲՆԱԿՉՈՒԹՅԱՆ ՊԵՏԱԿԱՆ ՌԵԳԻՍՏՐԻ ՏՎՅԱԼՆԵՐՈՎ_________________________  ________________________________________________________________  ՀԱՍՑԵՈՒՄ ՀԱՇՎԱՌՎԱԾ ԵՆ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1. _________________________________________________, ԾՆՎԱԾ________________Թ.        ԱՆՁԸ ՀԱՍՏԱՏՈՂ ՓԱՍՏԱԹՈՒՂԹ ________________________________________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2. _________________________________________________, ԾՆՎԱԾ________________Թ .       ԱՆՁԸ ՀԱՍՏԱՏՈՂ ՓԱՍՏԱԹՈՒՂԹ ________________________________________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3.   ________________________________________________, ԾՆՎԱԾ________________Թ .       ԱՆՁԸ ՀԱՍՏԱՏՈՂ ՓԱՍՏԱԹՈՒՂԹ ________________________________________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ՏԵՂԵԿԱՆՔԸ ՏՐՎՈՒՄ Է ՆԵՐԿԱՅԱՑՆԵԼ__________________________________ ԱՆՁՆԱԳՐԱՅԻՆ ԾԱՌԱՅՈՒԹՅԱՆ ՂԵԿԱՎԱՐ ______________________________</w:t></w:r></w:p><w:p><w:pPr/><w:r><w:rPr/><w:t xml:space="preserve">ՍՏՈՐԱԳՐՈՒԹՅՈՒՆ        ____________________Կ.Տ.                       ________________20___Թ.</w:t></w:r></w:p><w:p><w:pPr/><w:r><w:rPr/><w:t xml:space="preserve">1/1</w:t></w:r></w:p></w:tc></w:tr></w:tbl><w:p><w:pPr><w:jc w:val="both"/></w:pPr><w:r><w:rPr/><w:t xml:space="preserve">                                                                                                                              </w:t></w:r></w:p><w:p><w:pPr><w:jc w:val="both"/></w:pPr><w:r><w:rPr/><w:t xml:space="preserve"> </w:t></w:r></w:p><w:p><w:pPr><w:jc w:val="end"/></w:pPr><w:r><w:rPr/><w:t xml:space="preserve"> </w:t></w:r></w:p><w:p><w:pPr><w:jc w:val="end"/></w:pPr><w:r><w:rPr/><w:t xml:space="preserve">Ձև 5  </w:t></w:r></w:p><w:tbl><w:tblGrid><w:gridCol w:w="9810" w:type="dxa"/></w:tblGrid><w:tblPr><w:tblW w:w="9810" w:type="dxa"/><w:tblLayout w:type="autofit"/></w:tblPr><w:tr><w:trPr/><w:tc><w:tcPr><w:tcW w:w="9810" w:type="dxa"/><w:noWrap/></w:tcPr><w:p><w:pPr><w:jc w:val="center"/></w:pPr><w:r><w:rPr/><w:t xml:space="preserve">ՏԵՂԵԿԱՆՔ N______</w:t></w:r></w:p><w:p><w:pPr><w:jc w:val="center"/></w:pPr><w:r><w:rPr><w:b w:val="1"/><w:bCs w:val="1"/></w:rPr><w:t xml:space="preserve">ԲՆԱԿՉՈՒԹՅԱՆ ՊԵՏԱԿԱՆ ՌԵԳԻՍՏՐՈՒՄ ԱՌԿԱ ԿՈՆԿՐԵՏ ՀԱՍՑԵՈՒՄ ՀԱՇՎԱՌՎԱԾ ԵՎ ՀԱՇՎԱՌՈՒՄԻՑ ՀԱՆՎԱԾ ԲՈԼՈՐ ԱՆՁԱՆՑ ՎԵՐԱԲԵՐՅԱԼ</w:t></w:r></w:p><w:p><w:pPr/><w:r><w:rPr/><w:t xml:space="preserve">ԲՆԱԿՉՈՒԹՅԱՆ ՊԵՏԱԿԱՆ ՌԵԳԻՍՏՐԻ ՏՎՅԱԼՆԵՐՈՎ   ______________________ __________________________________________________ ՀԱՍՑԵՈՒՄ ՀԱՇՎԱՌՎԱԾ ԵՆ 1.____________________________________________________, ԾՆՎԱԾ ______________Թ,       ԱՆՁԸ ՀԱՍՏԱՏՈՂ ՓԱՍՏԱԹՈՒՂԹ _______________  <_______Թ-ԻՑ_______Թ->, <Թ-ԻՑ______ >                                   2____________________________________________________, ԾՆՎԱԾ ______________Թ,        ԱՆՁԸ ՀԱՍՏԱՏՈՂ ՓԱՍՏԱԹՈՒՂԹ _______________  <_______Թ-ԻՑ_______Թ->, <Թ-ԻՑ_____ > 3____________________________________________________, ԾՆՎԱԾ ______________Թ,        ԱՆՁԸ ՀԱՍՏԱՏՈՂ ՓԱՍՏԱԹՈՒՂԹ _______________  <_______Թ-ԻՑ_______Թ->, <Թ-ԻՑ______ ></w:t></w:r></w:p><w:p><w:pPr/><w:r><w:rPr/><w:t xml:space="preserve"> ՏԵՂԵԿԱՆՔԸ ՏՐՎՈՒՄ Է ՆԵՐԿԱՅԱՑՆԵԼ__________________________________ ԱՆՁՆԱԳՐԱՅԻՆ ԾԱՌԱՅՈՒԹՅԱՆ ՂԵԿԱՎԱՐ ______________________________ ՍՏՈՐԱԳՐՈՒԹՅՈՒՆ          ____________________Կ.Տ.                      ________________20___Թ.</w:t></w:r></w:p><w:p><w:pPr/><w:r><w:rPr/><w:t xml:space="preserve">1/1</w:t></w:r></w:p></w:tc></w:tr></w:tbl><w:p><w:pPr><w:jc w:val="both"/></w:pPr><w:r><w:rPr/><w:t xml:space="preserve"> </w:t></w:r></w:p><w:p><w:pPr><w:jc w:val="both"/></w:pPr><w:r><w:rPr><w:b w:val="1"/><w:bCs w:val="1"/></w:rPr><w:t xml:space="preserve">        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EB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1F1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2026-04-03T19:10:18+04:00</dcterms:created>
  <dcterms:modified xsi:type="dcterms:W3CDTF">2026-04-03T19:10:18+04:00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