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դեկտեմբերի 30-ի N 1734-Ն և 2013 թվականի դեկտեմբերի 26-ի N 1489-Ն որոշումների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ԴԵԿՏԵՄԲԵՐԻ 30-Ի N 1734-Ն ԵՎ 2013 ԹՎԱԿԱՆԻ ԴԵԿՏԵՄԲԵՐԻ 26-Ի N 1489-Ն ՈՐՈՇՈՒՄՆԵՐԻ ՄԵՋ ՓՈՓՈԽՈՒԹՅՈՒՆՆԵՐ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«Պետական կենսաթոշակների մասին» Հայաստանի Հանրապետության օրենքի 15-րդ հոդվածի 6-րդ մասի, 16-րդ հոդվածի 1-ին, 19-րդ հոդվածի 2-րդ, 21-րդ հոդվածի 2-րդ,  23-րդ հոդվածի 2-րդ մասերի և «Պետական նպաստների մասին» Հայաստանի Հանրապետության օրենքի 6-րդ հոդվածի 4-րդ մասերի`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30-ի «Հիմնական կենսաթոշակի և թաղման նպաստի չափերը, ստաժի մեկ տարվա արժեքը,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մասին» N 1734-Ն որոշման 1-ին կետում կատարել հետևյալ փոփոխությունները`</w:t>
      </w:r>
    </w:p>
    <w:p>
      <w:pPr>
        <w:numPr>
          <w:ilvl w:val="0"/>
          <w:numId w:val="3"/>
        </w:numPr>
      </w:pPr>
      <w:r>
        <w:rPr/>
        <w:t xml:space="preserve">1-ին ենթակետում «16000» թիվը փոխարինել «18000» թվով,</w:t>
      </w:r>
    </w:p>
    <w:p>
      <w:pPr>
        <w:numPr>
          <w:ilvl w:val="0"/>
          <w:numId w:val="3"/>
        </w:numPr>
      </w:pPr>
      <w:r>
        <w:rPr/>
        <w:t xml:space="preserve">2-րդ ենթակետում «800» թիվը փոխարինել «950» թվով,</w:t>
      </w:r>
    </w:p>
    <w:p>
      <w:pPr>
        <w:numPr>
          <w:ilvl w:val="0"/>
          <w:numId w:val="3"/>
        </w:numPr>
      </w:pPr>
      <w:r>
        <w:rPr/>
        <w:t xml:space="preserve">1-ին ենթակետը շարադրել հետևյալ խմբագրությամբ.</w:t>
      </w:r>
    </w:p>
    <w:p>
      <w:pPr>
        <w:jc w:val="both"/>
      </w:pPr>
      <w:r>
        <w:rPr/>
        <w:t xml:space="preserve">«3.1) զինվորական կենսաթոշակի չափը հաշվարկելու համար հիմնական կենսաթոշակի չափը՝ 18000 դրամ.»,</w:t>
      </w:r>
    </w:p>
    <w:p>
      <w:pPr>
        <w:numPr>
          <w:ilvl w:val="0"/>
          <w:numId w:val="4"/>
        </w:numPr>
      </w:pPr>
      <w:r>
        <w:rPr/>
        <w:t xml:space="preserve">5-րդ ենթակետում «1500» թիվը փոխարինել «1600» թվով,</w:t>
      </w:r>
    </w:p>
    <w:p>
      <w:pPr>
        <w:numPr>
          <w:ilvl w:val="0"/>
          <w:numId w:val="4"/>
        </w:numPr>
      </w:pPr>
      <w:r>
        <w:rPr/>
        <w:t xml:space="preserve">5-րդ ենթակետի «ա» պարբերությունում «36000» թիվը փոխարինել «40000» թվով, «բ»  պարբերությունում «26000» թիվը փոխարինել «30000» թվով, «գ»  պարբերությունում «25500» թիվը փոխարինել «27000» թվով,</w:t>
      </w:r>
    </w:p>
    <w:p>
      <w:pPr>
        <w:numPr>
          <w:ilvl w:val="0"/>
          <w:numId w:val="4"/>
        </w:numPr>
      </w:pPr>
      <w:r>
        <w:rPr/>
        <w:t xml:space="preserve">6-րդ ենթակետում «25500» թիվը փոխարինել «27000» թվով, իսկ «80000» թիվը փոխարինել «90000» թվով,</w:t>
      </w:r>
    </w:p>
    <w:p>
      <w:pPr>
        <w:numPr>
          <w:ilvl w:val="0"/>
          <w:numId w:val="4"/>
        </w:numPr>
      </w:pPr>
      <w:r>
        <w:rPr/>
        <w:t xml:space="preserve">7-րդ և 8-րդ ենթակետերում «25500» թիվը փոխարինել «26500» թվով: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2013 թվականի դեկտեմբերի 26-ի «Ծերության, հաշմանդամության, կերակրողին կորցնելու դեպքումնպաստների և թաղման նպաստի չափերը սահմանելու մասին» N 1489-Ն որոշման 1-ին կետում կատարել հետևյալ փոփոխությունները`</w:t>
      </w:r>
    </w:p>
    <w:p>
      <w:pPr/>
      <w:r>
        <w:rPr/>
        <w:t xml:space="preserve">1)  1-ին, 2-րդ և 3-րդ ենթակետերում  «25500» թիվը փոխարինել «26500» թվով.</w:t>
      </w:r>
    </w:p>
    <w:p>
      <w:pPr/>
      <w:r>
        <w:rPr/>
        <w:t xml:space="preserve">2) 3-րդ ենթակետում «80000» թիվը «90000» թվով: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2020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E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2C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5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3F1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A82B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2026-03-31T01:24:42+04:00</dcterms:created>
  <dcterms:modified xsi:type="dcterms:W3CDTF">2026-03-31T01:24:42+04:00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