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«Երևան համայնքում տեղական վճարների 2020 թվականի դրույքաչափերը սահմանելու մասին» Երևան քաղաքի ավագանու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ԵՐԵՎԱՆ</w:t>
      </w:r>
      <w:r>
        <w:rPr/>
        <w:t xml:space="preserve"> </w:t>
      </w:r>
      <w:r>
        <w:rPr>
          <w:b w:val="1"/>
          <w:bCs w:val="1"/>
        </w:rPr>
        <w:t xml:space="preserve">ՔԱՂԱՔԻ</w:t>
      </w:r>
      <w:r>
        <w:rPr/>
        <w:t xml:space="preserve"> </w:t>
      </w:r>
      <w:r>
        <w:rPr>
          <w:b w:val="1"/>
          <w:bCs w:val="1"/>
        </w:rPr>
        <w:t xml:space="preserve">ԱՎԱԳԱՆԻ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ԵՐԵՎԱՆ</w:t>
      </w:r>
      <w:r>
        <w:rPr/>
        <w:t xml:space="preserve"> </w:t>
      </w:r>
      <w:r>
        <w:rPr>
          <w:b w:val="1"/>
          <w:bCs w:val="1"/>
        </w:rPr>
        <w:t xml:space="preserve">ՀԱՄԱՅՆՔՈՒՄ</w:t>
      </w:r>
      <w:r>
        <w:rPr/>
        <w:t xml:space="preserve"> </w:t>
      </w:r>
      <w:r>
        <w:rPr>
          <w:b w:val="1"/>
          <w:bCs w:val="1"/>
        </w:rPr>
        <w:t xml:space="preserve">ՏԵՂԱԿԱՆ</w:t>
      </w:r>
      <w:r>
        <w:rPr/>
        <w:t xml:space="preserve"> </w:t>
      </w:r>
      <w:r>
        <w:rPr>
          <w:b w:val="1"/>
          <w:bCs w:val="1"/>
        </w:rPr>
        <w:t xml:space="preserve">ՎՃԱՐՆԵՐԻ</w:t>
      </w:r>
    </w:p>
    <w:p>
      <w:pPr>
        <w:jc w:val="center"/>
      </w:pPr>
      <w:r>
        <w:rPr>
          <w:b w:val="1"/>
          <w:bCs w:val="1"/>
        </w:rPr>
        <w:t xml:space="preserve">2020 ԹՎԱԿԱՆԻ ԴՐՈՒՅՔԱՉԱՓԵՐԸ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«Երևան քաղաքում տեղական ինքնակառավարման մասին» օրենքի 12-րդ հոդվածի 1-ին մասի 6-րդ կետով, «Տեղական տուրքերի և վճարների մասին» օրենքի 8-րդ և 10-րդ հոդվածներով, 11-րդ հոդվածի 2-րդ մասով, 13-րդ և 14-րդ հոդվածներով, «Աղբահանության և սանիտարական մաքրման մասին» օրենքի 8-րդ հոդվածի 7-րդ  մասով և 14-րդ հոդվածով, «Ավտոտրանսպորտային միջոցների կայանատեղերի տեղական վճարի մասին» օրենքի 9-րդ հոդվածի 1-ին, 10-րդ հոդվածի 2-րդ և 17-րդ հոդվածի 5-րդ մասերով`</w:t>
      </w:r>
    </w:p>
    <w:p>
      <w:pPr/>
      <w:r>
        <w:rPr>
          <w:b w:val="1"/>
          <w:bCs w:val="1"/>
        </w:rPr>
        <w:t xml:space="preserve">         Երևան</w:t>
      </w:r>
      <w:r>
        <w:rPr/>
        <w:t xml:space="preserve"> </w:t>
      </w:r>
      <w:r>
        <w:rPr>
          <w:b w:val="1"/>
          <w:bCs w:val="1"/>
        </w:rPr>
        <w:t xml:space="preserve">քաղաքի</w:t>
      </w:r>
      <w:r>
        <w:rPr/>
        <w:t xml:space="preserve"> </w:t>
      </w:r>
      <w:r>
        <w:rPr>
          <w:b w:val="1"/>
          <w:bCs w:val="1"/>
        </w:rPr>
        <w:t xml:space="preserve">ավագանին</w:t>
      </w:r>
      <w:r>
        <w:rPr/>
        <w:t xml:space="preserve">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 Երևան համայնքում (այսուհետ` Երևան) տեղական վճարների 2020 թվականի հետևյալ դրույքաչափերը`</w:t>
      </w:r>
    </w:p>
    <w:p>
      <w:pPr/>
      <w:r>
        <w:rPr/>
        <w:t xml:space="preserve">         1) Երևանի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համար`</w:t>
      </w:r>
    </w:p>
    <w:p>
      <w:pPr/>
      <w:r>
        <w:rPr/>
        <w:t xml:space="preserve">         ա. մինչև 100 քառակուuի մետր ընդհանուր մակերեu ունեցող շենքերի և շինությունների համար` 50000 /հիսուն  հազար/ դրամ.</w:t>
      </w:r>
    </w:p>
    <w:p>
      <w:pPr/>
      <w:r>
        <w:rPr/>
        <w:t xml:space="preserve">         բ. 100-ից մինչև 500 քառակուuի մետր ընդհանուր մակերես ունեցող շենքերի և շինությունների համար` 100000 /մեկ հարյուր հազար/ դրամ.</w:t>
      </w:r>
    </w:p>
    <w:p>
      <w:pPr/>
      <w:r>
        <w:rPr/>
        <w:t xml:space="preserve">         գ. 500-ից մինչև  1500 քառակուuի մետր ընդհանուր մակերես ունեցող շենքերի և շինությունների համար` 200000 /երկու հարյուր հազար/ դրամ.</w:t>
      </w:r>
    </w:p>
    <w:p>
      <w:pPr/>
      <w:r>
        <w:rPr/>
        <w:t xml:space="preserve">         դ. 1500 -ից և ավելի քառակուսի մետր ընդհանուր մակերես ունեցող շենքերի և շինությունների համար` 300000 /երեք հարյուր հազար/ դրամ:</w:t>
      </w:r>
    </w:p>
    <w:p>
      <w:pPr/>
      <w:r>
        <w:rPr/>
        <w:t xml:space="preserve">         2) ճարտարապետաշինարարական նախագծային փաստաթղթերով նախատեսված շինարարության թույլտվություն պահանջող, բոլոր շինարարական աշխատանքներն իրականացնելուց հետո շենքերի և շինությունների (այդ թվում` դրանց վերակառուցումը, վերականգնումը, ուժեղացումը, արդիականացումը, ընդլայնումն ու բարեկարգումը) կառուցման ավարտը ավարտական ակտով փաստագրման ձևակերպման համար՝</w:t>
      </w:r>
    </w:p>
    <w:p>
      <w:pPr/>
      <w:r>
        <w:rPr/>
        <w:t xml:space="preserve">ա. մինչև 100 քառակուuի մետր ընդհանուր մակերեu ունեցող շենքերի և շինությունների համար` 50000 /հիսուն  հազար/ դրամ.</w:t>
      </w:r>
    </w:p>
    <w:p>
      <w:pPr/>
      <w:r>
        <w:rPr/>
        <w:t xml:space="preserve">         բ. 100-ից մինչև 500 քառակուuի մետր ընդհանուր մակերես ունեցող շենքերի և շինությունների համար` 100000 /մեկ հարյուր հազար/ դրամ.</w:t>
      </w:r>
    </w:p>
    <w:p>
      <w:pPr/>
      <w:r>
        <w:rPr/>
        <w:t xml:space="preserve">         գ. 500-ից մինչև  1500 քառակուuի մետր ընդհանուր մակերես ունեցող շենքերի և շինությունների համար` 200000 /երկու հարյուր հազար/ դրամ.</w:t>
      </w:r>
    </w:p>
    <w:p>
      <w:pPr/>
      <w:r>
        <w:rPr/>
        <w:t xml:space="preserve">         դ. 1500 -ից և ավելի քառակուսի մետր  ընդհանուր մակերես ունեցող շենքերի և շինությունների համար` 300000 /երեք հարյուր հազար/ դրամ:</w:t>
      </w:r>
    </w:p>
    <w:p>
      <w:pPr/>
      <w:r>
        <w:rPr/>
        <w:t xml:space="preserve">           3) սույն որոշման 1-ին կետի 2-րդ ենթակետով նախատեսված աշխատանքներն ավարտելուց հետո շահագործման թույլտվության ձևակերպման համար`</w:t>
      </w:r>
    </w:p>
    <w:p>
      <w:pPr/>
      <w:r>
        <w:rPr/>
        <w:t xml:space="preserve">           ա. մինչև 100 քառակուuի մետր ընդհանուր մակերեu ունեցող շենքերի և շինությունների համար` 25000 /քսանհինգ հազար/ դրամ.</w:t>
      </w:r>
    </w:p>
    <w:p>
      <w:pPr/>
      <w:r>
        <w:rPr/>
        <w:t xml:space="preserve">         բ. 100-ից մինչև 500 քառակուuի մետր ընդհանուր մակերես ունեցող շենքերի և շինությունների համար` 50000 /հիսուն  հազար/ դրամ.</w:t>
      </w:r>
    </w:p>
    <w:p>
      <w:pPr/>
      <w:r>
        <w:rPr/>
        <w:t xml:space="preserve">         գ. 500-ից մինչև 1500 քառակուuի մետր ընդհանուր մակերես ունեցող շենքերի և շինությունների համար` 100000 /մեկ հարյուր հազար/ դրամ.</w:t>
      </w:r>
    </w:p>
    <w:p>
      <w:pPr/>
      <w:r>
        <w:rPr/>
        <w:t xml:space="preserve">         դ. 1500-ից և ավելի  քառակուuի մետր ընդհանուր մակերես ունեցող շենքերի և շինությունների համար` 150000 /մեկ հարյուր  հիսուն  հազար/ դրամ:</w:t>
      </w:r>
    </w:p>
    <w:p>
      <w:pPr/>
      <w:r>
        <w:rPr/>
        <w:t xml:space="preserve">         4) Երևանի տնօրինության և օգտագործման ներքո գտնվող հողերը հատկացնելու, հետ վերցնելու և վարձակալության տրամադրելու դեպքերում փաստաթղթերի (փաթեթի) նախապատրաստման համար`</w:t>
      </w:r>
    </w:p>
    <w:p>
      <w:pPr/>
      <w:r>
        <w:rPr/>
        <w:t xml:space="preserve">         ա. մինչև 500 քառակուuի մետր ընդհանուր մակերեu ունեցող հողամասերի համար` յուրաքանչյուր քառակուսի մետր մակերեսի համար` 50 /հիսուն/ դրամ.</w:t>
      </w:r>
    </w:p>
    <w:p>
      <w:pPr/>
      <w:r>
        <w:rPr/>
        <w:t xml:space="preserve">          բ. 500-ից մինչև 1500 քառակուuի մետր ընդհանուր մակերես ունեցող հողամասի համար 25000 /քսանհինգ հազար/ դրամ, գումարած 500 քառակուսի մետրը  գերազանցող յուրաքանչյուր քառակուսի մետր մակերեսի համար ևս 10 /տասը/ դրամ:</w:t>
      </w:r>
    </w:p>
    <w:p>
      <w:pPr/>
      <w:r>
        <w:rPr/>
        <w:t xml:space="preserve">         գ. 1500 և ավելի  քառակուսի մետր ընդհանուր  մակերես ունեցող հողամասերի համար 35000 /երեսունհինգ հազար/ դրամ գումարած 1500 քառակուսի մետրը գերազանցող յուրաքանչյուր քառակուսի մետր մակերեսի համար ևս 10 /տասը/ դրամ:</w:t>
      </w:r>
    </w:p>
    <w:p>
      <w:pPr/>
      <w:r>
        <w:rPr/>
        <w:t xml:space="preserve">         5) Երևանի կողմից կազմակերպվող մրցույթների և աճուրդների մասնակցության համար` յուրաքանչյուր մասնակցի համար՝ 10000 /տասը հազար/ դրամ.</w:t>
      </w:r>
    </w:p>
    <w:p>
      <w:pPr/>
      <w:r>
        <w:rPr/>
        <w:t xml:space="preserve">          6) Երևանի վարչական տարածքում տոնավաճառներին (վերնիսաժներին) մասնակցելու համար՝ յուրաքանչյուր մասնակցի համար՝ օրական 200 /երկու հարյուր</w:t>
      </w:r>
      <w:r>
        <w:rPr>
          <w:b w:val="1"/>
          <w:bCs w:val="1"/>
        </w:rPr>
        <w:t xml:space="preserve">/ </w:t>
      </w:r>
      <w:r>
        <w:rPr/>
        <w:t xml:space="preserve">դրամ.</w:t>
      </w:r>
    </w:p>
    <w:p>
      <w:pPr/>
      <w:r>
        <w:rPr/>
        <w:t xml:space="preserve">         7) Երևանի կողմից աղբահանության վճար վճարողների համար աղբահանության աշխատանքները կազմակերպելու համար`</w:t>
      </w:r>
    </w:p>
    <w:p>
      <w:pPr/>
      <w:r>
        <w:rPr/>
        <w:t xml:space="preserve">ա. բնակելի նպատակային նշանակության շենքերում և (կամ) շինություններում կոշտ կենցաղային թափոնների համար՝ բնակվող յուրաքանչյուր բնակչի համար՝ 200 /երկու հարյուր/ դրամ.</w:t>
      </w:r>
    </w:p>
    <w:p>
      <w:pPr/>
      <w:r>
        <w:rPr/>
        <w:t xml:space="preserve">բ. ոչ բնակելի նպատակային նշանակության շենքերում և (կամ) շինություններում,  աղբահանության վճարը սահմանվում է ըստ շինության ընդհանուր մակերեսի հետևյալ դրույքաչափերով.</w:t>
      </w:r>
    </w:p>
    <w:p>
      <w:pPr>
        <w:numPr>
          <w:ilvl w:val="0"/>
          <w:numId w:val="3"/>
        </w:numPr>
      </w:pPr>
      <w:r>
        <w:rPr/>
        <w:t xml:space="preserve">առևտրի, հանրային սննդի և կենցաղային ծառայությունների մատուցման շենքերի և շինությունների մասով՝ մեկ քառակուսի մետր մակերեսի համար՝ 70 /յոթանասուն/ դրամ.</w:t>
      </w:r>
    </w:p>
    <w:p>
      <w:pPr>
        <w:numPr>
          <w:ilvl w:val="0"/>
          <w:numId w:val="3"/>
        </w:numPr>
      </w:pPr>
      <w:r>
        <w:rPr/>
        <w:t xml:space="preserve">հյուրանոցային տնտեսության օբյեկտների, տրանսպորտի բոլոր տիպերի կայանների (ավտոկայանների, օդանավակայանների, երկաթուղային կայանների), հանգստյան տների, բազաների ու ճամբարների, սպորտի համար նախատեսված շենքերի և շինությունների մասով` մեկ քառակուսի մետր մակերեսի համար` 30 /երեսուն/ դրամ.</w:t>
      </w:r>
    </w:p>
    <w:p>
      <w:pPr>
        <w:numPr>
          <w:ilvl w:val="0"/>
          <w:numId w:val="3"/>
        </w:numPr>
      </w:pPr>
      <w:r>
        <w:rPr/>
        <w:t xml:space="preserve">վարչակառավարչական, ֆինանսական, կապի, ինչպես նաև առողջապահության համար նախատեսված շենքերի և շինությունների մասով՝ մեկ քառակուսի մետր մակերեսի համար՝ 18 /տասնութ/ դրամ.</w:t>
      </w:r>
    </w:p>
    <w:p>
      <w:pPr>
        <w:numPr>
          <w:ilvl w:val="0"/>
          <w:numId w:val="3"/>
        </w:numPr>
      </w:pPr>
      <w:r>
        <w:rPr/>
        <w:t xml:space="preserve">գիտական, կրթական և ուսումնական նշանակության, սոցիալական ապահովության, մշակույթի, արվեստի, կրոնական, պաշտամունքային, քաղաքացիական պաշտպանության համար նախատեսված շենքերի և շինությունների մասով` մեկ քառակուսի մետր մակերեսի համար՝ 4 /չորս/ դրամ,</w:t>
      </w:r>
    </w:p>
    <w:p>
      <w:pPr>
        <w:numPr>
          <w:ilvl w:val="0"/>
          <w:numId w:val="3"/>
        </w:numPr>
      </w:pPr>
      <w:r>
        <w:rPr/>
        <w:t xml:space="preserve">զորանոցների մասով՝ մեկ քառակուսի մետր մակերեսի համար՝ 8 /ութ/ դրամ.</w:t>
      </w:r>
    </w:p>
    <w:p>
      <w:pPr>
        <w:numPr>
          <w:ilvl w:val="0"/>
          <w:numId w:val="3"/>
        </w:numPr>
      </w:pPr>
      <w:r>
        <w:rPr/>
        <w:t xml:space="preserve">արտադրական՝ արդյունաբերական և գյուղատնտեսական նշանակության շինությունների մասով (այդ թվում՝ ավտոկայանատեղի)՝ մեկ քառակուսի մետր մակերեսի համար` 8 /ութ/ դրամ.</w:t>
      </w:r>
    </w:p>
    <w:p>
      <w:pPr/>
      <w:r>
        <w:rPr/>
        <w:t xml:space="preserve">գ. շենքերից և շինություններից դուրս գտնվող առևտրի և հանրային սննդի օբյեկտների, ծառայությունների մատուցման վայրերի մասով՝ մեկ քառակուսի մետր մակերեսի համար՝ 70 /յոթանասուն/ դրամ.</w:t>
      </w:r>
    </w:p>
    <w:p>
      <w:pPr/>
      <w:r>
        <w:rPr/>
        <w:t xml:space="preserve">դ. Ոչ կենցաղային աղբի համար, ինչպես նաև ոչ բնակելի տարածքների վերաբերյալ սույն որոշման 1-ին կետի 7-րդ մասի բ կետով սահմանված դրույքաչափերի հետ անհամաձայնության դեպքում, աղբահանության վճարը սահմանվում է՝</w:t>
      </w:r>
    </w:p>
    <w:p>
      <w:pPr>
        <w:numPr>
          <w:ilvl w:val="0"/>
          <w:numId w:val="4"/>
        </w:numPr>
      </w:pPr>
      <w:r>
        <w:rPr/>
        <w:t xml:space="preserve">ըստ ծավալի՝ մեկ խորանարդ մետր աղբի համար՝ 3000 /երեք հազար/ դրամ.</w:t>
      </w:r>
    </w:p>
    <w:p>
      <w:pPr>
        <w:numPr>
          <w:ilvl w:val="0"/>
          <w:numId w:val="4"/>
        </w:numPr>
      </w:pPr>
      <w:r>
        <w:rPr/>
        <w:t xml:space="preserve">ըստ զանգվածի՝ մեկ տոննա աղբի համար՝ 10000 /տասը հազար/ դրամ.</w:t>
      </w:r>
    </w:p>
    <w:p>
      <w:pPr/>
      <w:r>
        <w:rPr/>
        <w:t xml:space="preserve">         8)  Երևանի կողմից իրավաբանական անձանց կամ անհատ ձեռնարկատերերին շինարարական և խոշոր եզրաչափի աղբի հավաքման և փոխադրման, ինչպես նաև աղբահանության վճար վճարողներին շինարարական և խոշոր եզրաչափի աղբի ինքնուրույն հավաքման և փոխադրման թույլտվության համար աղբահանության վճարը սահմանվում է՝  մեկ խորանարդ մետր աղբի համար 500 /հինգ հարյուր/ դրամ, մեկ տոննա աղբի համար՝ 1800 /մեկ հազար ութ հարյուր/ դրամ.</w:t>
      </w:r>
    </w:p>
    <w:p>
      <w:pPr/>
      <w:r>
        <w:rPr/>
        <w:t xml:space="preserve">            9) Երևանի կողմից կառավարվող բազմաբնակարան շենքերի ընդհանուր բաժնային սեփականության պահպանման պարտադիր նորմերի կատարման համար`</w:t>
      </w:r>
    </w:p>
    <w:p>
      <w:pPr/>
      <w:r>
        <w:rPr/>
        <w:t xml:space="preserve">ա. ամսական 25 /քսանհինգ/ դրամ՝ յուրաքանչյուր 1 քառակուսի մետր սեփականության իրավունքով պատկանող բնակելի տարածքի մակերեսի համար.</w:t>
      </w:r>
    </w:p>
    <w:p>
      <w:pPr/>
      <w:r>
        <w:rPr/>
        <w:t xml:space="preserve">բ.  ամսական 50 /հիսուն/ դրամ՝ յուրաքանչյուր 1 քառակուսի մետր սեփականության իրավունքով պատկանող ոչ բնակելի տարածքի մակերեսի համար.</w:t>
      </w:r>
    </w:p>
    <w:p>
      <w:pPr/>
      <w:r>
        <w:rPr/>
        <w:t xml:space="preserve">            10) Երևանի ենթակայության մանկապարտեզի ծառայությունից օգտվողների համար`մեկ երեխայի հաշվարկով ամսական 22500 /քսաներկու հազար հինգ հարյուր/ դրամ.</w:t>
      </w:r>
    </w:p>
    <w:p>
      <w:pPr/>
      <w:r>
        <w:rPr/>
        <w:t xml:space="preserve">            11) Երևանի ենթակայության արտադպրոցական դաստիարակության հաստատությունների (երաժշտական, նկարչական և արվեստի դպրոցներ և այլն) ուսումնական պլանով նախատեսված ծառայությունից օգտվողների համար՝ մեկ երեխայի հաշվարկով.</w:t>
      </w:r>
    </w:p>
    <w:p>
      <w:pPr/>
      <w:r>
        <w:rPr/>
        <w:t xml:space="preserve">         ա. խորացված մասնագիտական երգեցողության ուսուցում՝ ամսական 24500 /քսանչորս հազար հինգ հարյուր/ դրամ.</w:t>
      </w:r>
    </w:p>
    <w:p>
      <w:pPr/>
      <w:r>
        <w:rPr/>
        <w:t xml:space="preserve">բ. գործիքային (դաշնամուր, լարային նվագարաններ, փողային և ազգային նվագարաններ, հարվածային գործիքներ, ակորդեոն, տավիղ, կիթառ) բաժիններում ուսուցում՝ ամսական 20300 /քսան հազար երեք հարյուր/ դրամ.</w:t>
      </w:r>
    </w:p>
    <w:p>
      <w:pPr/>
      <w:r>
        <w:rPr/>
        <w:t xml:space="preserve">         գ. երգեցողության ուսուցում՝ 19300 /տասնինը հազար երեք հարյուր/ դրամ.</w:t>
      </w:r>
    </w:p>
    <w:p>
      <w:pPr/>
      <w:r>
        <w:rPr/>
        <w:t xml:space="preserve">         դ. պարարվեստի ուսուցում՝ 15000 /տասնհինգ հազար/ դրամ.</w:t>
      </w:r>
    </w:p>
    <w:p>
      <w:pPr/>
      <w:r>
        <w:rPr/>
        <w:t xml:space="preserve">         ե. կերպարվեստի ուսուցում՝ 9300 /ինը հազար երեք հարյուր/ դրամ.</w:t>
      </w:r>
    </w:p>
    <w:p>
      <w:pPr/>
      <w:r>
        <w:rPr/>
        <w:t xml:space="preserve">         զ. թատերարվեստի ուսուցում՝ 8700 /ութ հազար յոթ հարյուր/ դրամ.</w:t>
      </w:r>
    </w:p>
    <w:p>
      <w:pPr/>
      <w:r>
        <w:rPr/>
        <w:t xml:space="preserve">         է. սույն ենթակետի «բ» և «գ» պարբերություններում նշված ծառայություններից որևէ մեկով օգտվողների կողմից նույն «բ» և «գ» պարբերություններում նշված մեկ այլ ծառայությունից օգտվելու համար տեղական վճարը սահմանվում է տվյալ ուսուցման համար սահմանված տեղական վճարի 50 %-ի չափով:  </w:t>
      </w:r>
    </w:p>
    <w:p>
      <w:pPr/>
      <w:r>
        <w:rPr/>
        <w:t xml:space="preserve">            12) Երևանի ենթակայության թանգարանների մուտքի համար` 1 անձի համար՝ 1000 /մեկ հազար/ դրամ.</w:t>
      </w:r>
    </w:p>
    <w:p>
      <w:pPr/>
      <w:r>
        <w:rPr/>
        <w:t xml:space="preserve">             13) Երևանի Ազատության հրապարակում գտնվող ստորգետնյա ավտոկայանատեղիում ավտոտրանսպորտային միջոցն կայանելու համար`</w:t>
      </w:r>
    </w:p>
    <w:p>
      <w:pPr/>
      <w:r>
        <w:rPr/>
        <w:t xml:space="preserve">             ա. մինչև մեկ ժամ, ինչպես նաև մեկ ժամից ավելի կայանելու յուրաքանչյուր ժամի համար` 200 /երկու հարյուր/ դրամ.</w:t>
      </w:r>
    </w:p>
    <w:p>
      <w:pPr/>
      <w:r>
        <w:rPr/>
        <w:t xml:space="preserve">             բ. ժամը 24</w:t>
      </w:r>
      <w:r>
        <w:rPr>
          <w:u w:val="single"/>
          <w:vertAlign w:val="superscript"/>
        </w:rPr>
        <w:t xml:space="preserve">00</w:t>
      </w:r>
      <w:r>
        <w:rPr/>
        <w:t xml:space="preserve">-ից (00</w:t>
      </w:r>
      <w:r>
        <w:rPr>
          <w:u w:val="single"/>
          <w:vertAlign w:val="superscript"/>
        </w:rPr>
        <w:t xml:space="preserve">00</w:t>
      </w:r>
      <w:r>
        <w:rPr/>
        <w:t xml:space="preserve">-ից) մինչև 09</w:t>
      </w:r>
      <w:r>
        <w:rPr>
          <w:u w:val="single"/>
          <w:vertAlign w:val="superscript"/>
        </w:rPr>
        <w:t xml:space="preserve">00</w:t>
      </w:r>
      <w:r>
        <w:rPr/>
        <w:t xml:space="preserve">-ն կայանելու համար` 500 /հինգ հարյուր/ դրամ` միանվագ վճարելու դեպքում.</w:t>
      </w:r>
    </w:p>
    <w:p>
      <w:pPr/>
      <w:r>
        <w:rPr/>
        <w:t xml:space="preserve">             գ. 30-օրյա ժամանակահատվածում` ժամը 08</w:t>
      </w:r>
      <w:r>
        <w:rPr>
          <w:u w:val="single"/>
          <w:vertAlign w:val="superscript"/>
        </w:rPr>
        <w:t xml:space="preserve">00</w:t>
      </w:r>
      <w:r>
        <w:rPr/>
        <w:t xml:space="preserve">-ից մինչև 20</w:t>
      </w:r>
      <w:r>
        <w:rPr>
          <w:u w:val="single"/>
          <w:vertAlign w:val="superscript"/>
        </w:rPr>
        <w:t xml:space="preserve">00</w:t>
      </w:r>
      <w:r>
        <w:rPr/>
        <w:t xml:space="preserve">-ն կայանելու համար` 15000 /տասնհինգ հազար/ դրամ (աբոնեմենտ).</w:t>
      </w:r>
    </w:p>
    <w:p>
      <w:pPr/>
      <w:r>
        <w:rPr/>
        <w:t xml:space="preserve">              դ. 30-օրյա ժամանակահատվածում` ժամը 19</w:t>
      </w:r>
      <w:r>
        <w:rPr>
          <w:u w:val="single"/>
          <w:vertAlign w:val="superscript"/>
        </w:rPr>
        <w:t xml:space="preserve">00</w:t>
      </w:r>
      <w:r>
        <w:rPr/>
        <w:t xml:space="preserve">-ից մինչև 09</w:t>
      </w:r>
      <w:r>
        <w:rPr>
          <w:u w:val="single"/>
          <w:vertAlign w:val="superscript"/>
        </w:rPr>
        <w:t xml:space="preserve">00</w:t>
      </w:r>
      <w:r>
        <w:rPr/>
        <w:t xml:space="preserve">-ն կայանելու համար` 10000 /տասը հազար/ դրամ (աբոնեմենտ).</w:t>
      </w:r>
    </w:p>
    <w:p>
      <w:pPr/>
      <w:r>
        <w:rPr/>
        <w:t xml:space="preserve">              ե. 30-օրյա ժամանակահատվածում` շուրջօրյա կայանելու համար` 20000 /քսան հազար/ դրամ (աբոնեմենտ).</w:t>
      </w:r>
    </w:p>
    <w:p>
      <w:pPr/>
      <w:r>
        <w:rPr/>
        <w:t xml:space="preserve">             14) Երևանի սեփականություն հանդիսացող ընդհանուր օգտագործման փողոցներում և հրապարակներում (բացառությամբ բակային տարածքների, ուսումնական, կրթական, մշակութային և առողջապահական հաստատությունների, պետական կառավարման և տեղական ինքնակառավարման մարմինների վարչական շենքերի հարակից տարածքների) ավտոտրանսպորտային միջոցն ավտոկայանատեղում կայանելու համար՝</w:t>
      </w:r>
    </w:p>
    <w:p>
      <w:pPr/>
      <w:r>
        <w:rPr/>
        <w:t xml:space="preserve">         ա. ծառայողական ավտոկայանատեղերում, ըստ յուրաքանչյուր կայանման տեղի`</w:t>
      </w:r>
    </w:p>
    <w:p>
      <w:pPr>
        <w:numPr>
          <w:ilvl w:val="0"/>
          <w:numId w:val="5"/>
        </w:numPr>
      </w:pPr>
      <w:r>
        <w:rPr/>
        <w:t xml:space="preserve">մեկ ամսվա համար` 25000 /քսանհինգ հազար/ դրամ.</w:t>
      </w:r>
    </w:p>
    <w:p>
      <w:pPr>
        <w:numPr>
          <w:ilvl w:val="0"/>
          <w:numId w:val="5"/>
        </w:numPr>
      </w:pPr>
      <w:r>
        <w:rPr/>
        <w:t xml:space="preserve">մեկ տարվա համար (մինչև 2020 թվականի դեկտեմբերի 31-ը ներառյալ)` 100000 /մեկ հարյուր հազար/ դրամ.</w:t>
      </w:r>
    </w:p>
    <w:p>
      <w:pPr/>
      <w:r>
        <w:rPr/>
        <w:t xml:space="preserve">         բ. այլ վճարովի ավտոկայանատեղում մեկ ավտոտրանսպորտային միջոցը կամ դրա կցորդը ավտոկայանատեղում ժամը 09</w:t>
      </w:r>
      <w:r>
        <w:rPr>
          <w:u w:val="single"/>
          <w:vertAlign w:val="superscript"/>
        </w:rPr>
        <w:t xml:space="preserve">00</w:t>
      </w:r>
      <w:r>
        <w:rPr/>
        <w:t xml:space="preserve">-ից մինչև 24</w:t>
      </w:r>
      <w:r>
        <w:rPr>
          <w:u w:val="single"/>
          <w:vertAlign w:val="superscript"/>
        </w:rPr>
        <w:t xml:space="preserve">00</w:t>
      </w:r>
      <w:r>
        <w:rPr/>
        <w:t xml:space="preserve">-ն կայանելու համար`</w:t>
      </w:r>
    </w:p>
    <w:p>
      <w:pPr>
        <w:numPr>
          <w:ilvl w:val="0"/>
          <w:numId w:val="6"/>
        </w:numPr>
      </w:pPr>
      <w:r>
        <w:rPr/>
        <w:t xml:space="preserve">յուրաքանչյուր մեկ ժամվա համար` 100 /մեկ հարյուր/ դրամ, որի դեպքում փաստացի կայանման ժամանակի րոպեներով հաշվարկն իրականացվում է հետևյալ կերպ՝ ավտոկայանատեղում կայանելու պահից մինչև 15 րոպե վճար կարող է չվճարվել, իսկ 15 րոպեից ավելի կայանելու համար մեկ ժամվա համար սահմանված վճարի դրույքաչափը պետք է վճարվի նախապես` կայանելու պահից 15 րոպեի ընթացքում, ընդ որում՝ կայանումը 1 ժամից ավելի տևելու դեպքում յուրաքանչյուր հաջորդ մեկ ժամի համար վճարումը պետք է կատարվի մինչև նախորդ ժամի համար կատարված վճարման ժամանակահատվածի լրանալը.</w:t>
      </w:r>
    </w:p>
    <w:p>
      <w:pPr>
        <w:numPr>
          <w:ilvl w:val="0"/>
          <w:numId w:val="6"/>
        </w:numPr>
      </w:pPr>
      <w:r>
        <w:rPr/>
        <w:t xml:space="preserve">յուրաքանչյուր մեկ օրվա համար` 500 /հինգ հարյուր/ դրամ.</w:t>
      </w:r>
    </w:p>
    <w:p>
      <w:pPr>
        <w:numPr>
          <w:ilvl w:val="0"/>
          <w:numId w:val="6"/>
        </w:numPr>
      </w:pPr>
      <w:r>
        <w:rPr/>
        <w:t xml:space="preserve">մեկ շաբաթվա համար` 1000 /մեկ հազար/ դրամ.</w:t>
      </w:r>
    </w:p>
    <w:p>
      <w:pPr>
        <w:numPr>
          <w:ilvl w:val="0"/>
          <w:numId w:val="6"/>
        </w:numPr>
      </w:pPr>
      <w:r>
        <w:rPr/>
        <w:t xml:space="preserve">մեկ ամսվա համար` 2000 /երկու հազար/ դրամ.</w:t>
      </w:r>
    </w:p>
    <w:p>
      <w:pPr>
        <w:numPr>
          <w:ilvl w:val="0"/>
          <w:numId w:val="6"/>
        </w:numPr>
      </w:pPr>
      <w:r>
        <w:rPr/>
        <w:t xml:space="preserve">մեկ տարվա համար (մինչև 2020 թվականի դեկտեմբերի 31-ը ներառյալ)` 12000 /տասներկու հազար/ դրամ.</w:t>
      </w:r>
    </w:p>
    <w:p>
      <w:pPr/>
      <w:r>
        <w:rPr/>
        <w:t xml:space="preserve">        15) հատուկ տարածքում մեկ ավտոտրանսպորտային միջոցի կամ դրա կցորդի պահպանման համար տեղական վճարը գանձվում է.</w:t>
      </w:r>
    </w:p>
    <w:p>
      <w:pPr/>
      <w:r>
        <w:rPr/>
        <w:t xml:space="preserve">         ա. յուրաքանչյուր մեկ ժամվա և մեկ օրվա համար` սույն որոշման 1-ին կետի 14-րդ ենթակետի «բ» պարբերությամբ մեկ ժամվա և մեկ օրվա համար սահմանված դրույքաչափերի եռապատիկը:</w:t>
      </w:r>
    </w:p>
    <w:p>
      <w:pPr/>
      <w:r>
        <w:rPr/>
        <w:t xml:space="preserve">        16) Երևանի արխիվից փաuտաթղթերի պատճեններ տրամադրելու համար տեղական վճարը մեկ փաստաթղթի համար uահմանվում է՝  1000 /մեկ հազար/ դրամ:</w:t>
      </w:r>
    </w:p>
    <w:p>
      <w:pPr/>
      <w:r>
        <w:rPr/>
        <w:t xml:space="preserve">        17) Երևանի կողմից անշարժ գույքի հասցեի տրամադրման համար՝</w:t>
      </w:r>
    </w:p>
    <w:p>
      <w:pPr/>
      <w:r>
        <w:rPr/>
        <w:t xml:space="preserve">         ա. 4-ից 6 աշխատանքային օրվա ընթացքում տրամադրելու դեպքում՝ 15000 /տասնհինգ հազար/ դրամ.</w:t>
      </w:r>
    </w:p>
    <w:p>
      <w:pPr/>
      <w:r>
        <w:rPr/>
        <w:t xml:space="preserve">          բ. 3 աշխատանքային օրվա ընթացքում տրամադրելու համար՝ 25000 /քսանհինգ հազար/ դրամ:</w:t>
      </w:r>
    </w:p>
    <w:p>
      <w:pPr/>
      <w:r>
        <w:rPr/>
        <w:t xml:space="preserve">          18) Երևանի ենթակայության քաղաքացիական կացության ակտերի գրանցման մարմնի աշխատավայրից դուրս քաղաքացիական կացության ակտերի պետական գրանցումներ կատարելու համար տեղական վճարը սահմանվում է 50000 /հիսուն հազար/ դրամ.</w:t>
      </w:r>
    </w:p>
    <w:p>
      <w:pPr/>
      <w:r>
        <w:rPr/>
        <w:t xml:space="preserve">        19) Երևանը սպասարկող անասնաբույժի ծառայությունների դիմաց տեղական վճարի դրույքաչափը սահմանվում է 1500 /մեկ հազար հինգ հարյուր/ դրամ.</w:t>
      </w:r>
    </w:p>
    <w:p>
      <w:pPr/>
      <w:r>
        <w:rPr/>
        <w:t xml:space="preserve">        20) Երևան քաղաքում քաղաքաշինական գործունեության և բարեկարգման նպատակով հատկացման /գլխավոր հատակագիծ/ մեկ հայտի տեղական վճարի դրույքաչափը սահմանվում է 49300 /քառասունինը հազար երեք հարյուր/ դրամ:</w:t>
      </w:r>
    </w:p>
    <w:p>
      <w:pPr>
        <w:numPr>
          <w:ilvl w:val="0"/>
          <w:numId w:val="7"/>
        </w:numPr>
      </w:pPr>
      <w:r>
        <w:rPr/>
        <w:t xml:space="preserve">Սահմանել, որ.</w:t>
      </w:r>
    </w:p>
    <w:p>
      <w:pPr/>
      <w:r>
        <w:rPr/>
        <w:t xml:space="preserve">1) սույն որոշման 1-ին կետի 1-ին, 2-րդ և 3-րդ ենթակետերի նկատմամբ ենթակա է կիրառման Հայաստանի Հանրապետության կառավարության 2003 թվականի դեկտեմբերի 24-ի «Հայաստանի Հանրապետության բնակավայրերի հողերի կադաստրային գնահատման կարգը, տարածագնահատման (գտնվելու վայրի) գոտիականության գործակիցները և սահմանները հաստատելու մասին» N 1746-Ն որոշմամբ Երևանի համար սահմանված 1-ից մինչև 9-ը տարածահաշվարկային  գոտիավորումը, կիրառելով 1.9 բազային (առավելագույն) գործակիցը, ընդ որում` տարածահաշվարկային 2-րդ գոտուց սկսած` յուրաքանչյուր հաջորդ գոտու նկատմամբ կիրառվում է լրացուցիչ նվազեցնող` 0.2 գործակից.</w:t>
      </w:r>
    </w:p>
    <w:p>
      <w:pPr/>
      <w:r>
        <w:rPr/>
        <w:t xml:space="preserve">2) տեղական վճար վճարողների գրանցամատյանները վարվում են էլեկտրոնային ձևով (համակարգչային ծրագրի կամ ինտերնետային կայքի տեսքով).</w:t>
      </w:r>
    </w:p>
    <w:p>
      <w:pPr/>
      <w:r>
        <w:rPr/>
        <w:t xml:space="preserve">3) Երևանի կողմից մատուցվող ծառայությունների համար տեղական վճարը գանձվում է ծառայության մատուցումից առաջ, ընդ որում՝ սույն որոշման 1-ին կետի 10-րդ և 11-րդ ենթակետերում նշված ծառայությունների մատուցման դիմաց տեղական վճարը գանձվում է մինչև յուրաքանչյուր ամսվա 6-ը, բացառությամբ սույն որոշման 1-ին կետի     7-րդ, 9-րդ և 15-րդ ենթակետերում նշվածների, որոնց դեպքում տեղական վճարը գանձվում է ծառայությունը մատուցելուց հետո.</w:t>
      </w:r>
    </w:p>
    <w:p>
      <w:pPr/>
      <w:r>
        <w:rPr/>
        <w:t xml:space="preserve">4) սույն որոշման 1-ին կետի 11-րդ ենթակետում նշված ծառայությունների դիմաց վճարման ենթակա տեղական վճարի ամսական դրույքաչափը վճարվում է 2020 թվականի 10 ամսվա ընթացքում մատուցած ծառայությունների դիմաց (2020 թվականի հունվարի     1-ից մինչև 2020 թվականի հուլիսի 1-ը և 2020 թվականի սեպտեմբերի 1-ից մինչև 2020 թվականի դեկտեմբերի 31-ը ուսուցման համար).</w:t>
      </w:r>
    </w:p>
    <w:p>
      <w:pPr/>
      <w:r>
        <w:rPr/>
        <w:t xml:space="preserve">5) սույն որոշմամբ սահմանված ծառայությունների մատուցումը կարող է մերժվել Հայաստանի Հանրապետության օրենսդրությամբ սահմանված դրանց տրամադրման համար նախատեսված փաստաթղթերը չներկայացնելու և (կամ) տեղական վճարի գումարը չվճարելու դեպքում:</w:t>
      </w:r>
    </w:p>
    <w:p>
      <w:pPr>
        <w:numPr>
          <w:ilvl w:val="0"/>
          <w:numId w:val="8"/>
        </w:numPr>
      </w:pPr>
      <w:r>
        <w:rPr/>
        <w:t xml:space="preserve">Երևանի քաղաքապետին՝ ապահովել տեղական վճարների դրույքաչափերի, վճարման կարգի և ժամկետների, ամսվա ընթացքում տեղական վճարների յուրաքանչյուր տեսակի մասով փաստացի ստացված եկամուտների, ինչպես նաև Երևանի ավագանու սահմանած արտոնություններ ստացած անձանց և համապատասխան գումարների վերաբերյալ իրազեկումն Երևանի պաշտոնական համացանցային www.yerevan.am կայքում:</w:t>
      </w:r>
    </w:p>
    <w:p>
      <w:pPr>
        <w:numPr>
          <w:ilvl w:val="0"/>
          <w:numId w:val="8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BEF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51D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F4B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779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49C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CEAA1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E00C7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2026-04-01T11:37:56+04:00</dcterms:created>
  <dcterms:modified xsi:type="dcterms:W3CDTF">2026-04-01T11:37:56+04:00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