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դեկտեմբերի 15-ի N 1346-Ն որոշման մեջ փոփոխություն և լրացում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ՈԻ</w:t>
      </w:r>
      <w:r>
        <w:rPr/>
        <w:t xml:space="preserve"> </w:t>
      </w:r>
      <w:r>
        <w:rPr>
          <w:b w:val="1"/>
          <w:bCs w:val="1"/>
        </w:rPr>
        <w:t xml:space="preserve">ՄԸ</w:t>
      </w:r>
    </w:p>
    <w:p>
      <w:pPr>
        <w:jc w:val="center"/>
      </w:pPr>
      <w:r>
        <w:rPr>
          <w:b w:val="1"/>
          <w:bCs w:val="1"/>
        </w:rPr>
        <w:t xml:space="preserve"> </w:t>
      </w:r>
    </w:p>
    <w:p>
      <w:pPr>
        <w:jc w:val="center"/>
      </w:pPr>
      <w:r>
        <w:rPr>
          <w:b w:val="1"/>
          <w:bCs w:val="1"/>
        </w:rPr>
        <w:t xml:space="preserve">«____» «________________» </w:t>
      </w:r>
      <w:r>
        <w:rPr>
          <w:b w:val="1"/>
          <w:bCs w:val="1"/>
        </w:rPr>
        <w:t xml:space="preserve">                   </w:t>
      </w:r>
      <w:r>
        <w:rPr>
          <w:b w:val="1"/>
          <w:bCs w:val="1"/>
        </w:rPr>
        <w:t xml:space="preserve">2019 թվականի  N________-Ն</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 ԿԱՌԱՎԱՐՈՒԹՅԱՆ 2016 ԹՎԱԿԱՆԻ ԴԵԿՏԵՄԲԵՐԻ 15-Ի N 1346-Ն ՈՐՈՇՄԱՆ ՄԵՋ ՓՈՓՈԽՈՒԹՅՈՒՆ ԵՎ ԼՐԱՑՈՒՄ ԿԱՏԱՐԵԼՈՒ ՄԱՍԻՆ</w:t>
      </w:r>
    </w:p>
    <w:p>
      <w:pPr/>
      <w:r>
        <w:rPr/>
        <w:t xml:space="preserve"> </w:t>
      </w:r>
    </w:p>
    <w:p>
      <w:pPr/>
      <w:r>
        <w:rPr/>
        <w:t xml:space="preserve">Հիմք ընդունելով «Նորմատիվ իրավական ակտերի մասին» ՀՀ օրենքի 34-րդ հոդվածի 1-ին մասը՝ Հայաստանի Հանրապետության կառավարությունը որոշում է.</w:t>
      </w:r>
    </w:p>
    <w:p>
      <w:pPr>
        <w:numPr>
          <w:ilvl w:val="0"/>
          <w:numId w:val="2"/>
        </w:numPr>
      </w:pPr>
      <w:r>
        <w:rPr/>
        <w:t xml:space="preserve">Հայաստանի Հանրապետության կառավարության 2016 թվականի դեկտեմբերի 15-ի «Հայաստանի Հանրապետության կառավարությանն առընթեր անշարժ գույքի կադաստրի պետական կոմիտեի աշխատակազմի սպասարկման գրասենյակների գործառույթներ իրականացնող Հայաստանի Հանրապետության կառավարության լիազորված օպերատորների կողմից պետական գրանցման ավտոմատացված համակարգ մուտք գործելու նպատակով մուտքի անվան տրամադրման վճարի չափը սահմանելու մասին» N 1346-Ն որոշման մեջ կատարել հետևյալ լրացումը՝</w:t>
      </w:r>
    </w:p>
    <w:p>
      <w:pPr>
        <w:numPr>
          <w:ilvl w:val="0"/>
          <w:numId w:val="3"/>
        </w:numPr>
      </w:pPr>
      <w:r>
        <w:rPr/>
        <w:t xml:space="preserve">Որոշման վերնագրում «ԿԱՌԱՎԱՐՈՒԹՅԱՆՆ ԱՌԸՆԹԵՐ ԱՆՇԱՐԺ ԳՈՒՅՔԻ ԿԱԴԱՍՏՐԻ ՊԵՏԱԿԱՆ» բառերը փոխարինել «ԱՆՇԱՐԺ ԳՈՒՅՔԻ ԿԱԴԱՍՏՐԻ» բառերով:</w:t>
      </w:r>
    </w:p>
    <w:p>
      <w:pPr>
        <w:numPr>
          <w:ilvl w:val="0"/>
          <w:numId w:val="3"/>
        </w:numPr>
      </w:pPr>
      <w:r>
        <w:rPr/>
        <w:t xml:space="preserve">Որոշման 2-րդ կետը, «պետական» բառից հետո լրացնել «և տեղական ինքնակառավարման» բառերով:</w:t>
      </w:r>
    </w:p>
    <w:p>
      <w:pPr>
        <w:numPr>
          <w:ilvl w:val="0"/>
          <w:numId w:val="4"/>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5E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2F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B7D9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2026-04-04T00:00:08+04:00</dcterms:created>
  <dcterms:modified xsi:type="dcterms:W3CDTF">2026-04-04T00:00:08+04:00</dcterms:modified>
</cp:coreProperties>
</file>

<file path=docProps/custom.xml><?xml version="1.0" encoding="utf-8"?>
<Properties xmlns="http://schemas.openxmlformats.org/officeDocument/2006/custom-properties" xmlns:vt="http://schemas.openxmlformats.org/officeDocument/2006/docPropsVTypes"/>
</file>