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2002 թվականի հուլիսի 25-ի N 1392-Ն որոշման մեջ փոփոխություններ և լրացումներ կատարելու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2002 </w:t>
      </w:r>
      <w:r>
        <w:rPr>
          <w:b w:val="1"/>
          <w:bCs w:val="1"/>
        </w:rPr>
        <w:t xml:space="preserve">ԹՎԱԿԱՆԻ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 25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1392-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հուլիսի 25-ի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պետական հանրակրթական ուսումնական հաստատություններ» պետական հիմնարկները վերակազմակերպելու,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պետական հանրակրթական ուսումնական հաստատություն»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կազմակերպության օրինակելի կանոնադրությունը հաստատելու,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կառավարության 1998 թվականի հոկտեմբերի 28-ի N 661 որոշման մեջ փոփոխություններ կատարելու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1996 թվականի </w:t>
      </w:r>
      <w:r>
        <w:rPr>
          <w:b w:val="1"/>
          <w:bCs w:val="1"/>
        </w:rPr>
        <w:t xml:space="preserve">մայիսի 15-ի N 150 որոշումն ուժը կորցրած ճանաչելու մասին</w:t>
      </w:r>
      <w:r>
        <w:rPr>
          <w:b w:val="1"/>
          <w:bCs w:val="1"/>
        </w:rPr>
        <w:t xml:space="preserve">»</w:t>
      </w:r>
      <w:r>
        <w:rPr/>
        <w:t xml:space="preserve"> N 1392-Ն որոշմամբ հաստատված հավելված </w:t>
      </w:r>
      <w:r>
        <w:rPr>
          <w:b w:val="1"/>
          <w:bCs w:val="1"/>
        </w:rPr>
        <w:t xml:space="preserve">N</w:t>
      </w:r>
      <w:r>
        <w:rPr/>
        <w:t xml:space="preserve"> 3-ի՝</w:t>
      </w:r>
    </w:p>
    <w:p>
      <w:pPr>
        <w:numPr>
          <w:ilvl w:val="0"/>
          <w:numId w:val="3"/>
        </w:numPr>
      </w:pPr>
      <w:r>
        <w:rPr/>
        <w:t xml:space="preserve">33-րդ կետը լրացնել հետևյալ բովանդակությամբ 1-րդ ենթակետերով.</w:t>
      </w:r>
    </w:p>
    <w:p>
      <w:pPr/>
      <w:r>
        <w:rPr/>
        <w:t xml:space="preserve">«13.1 խորհրդի յուրաքանչյուր նիստից հետո երկու աշխատանքային օրվա ընթացքում նիստի արձանագրությունը հրապարակում է դպրոցի պաշտոնական կայքում.».</w:t>
      </w:r>
    </w:p>
    <w:p>
      <w:pPr>
        <w:numPr>
          <w:ilvl w:val="0"/>
          <w:numId w:val="4"/>
        </w:numPr>
      </w:pPr>
      <w:r>
        <w:rPr/>
        <w:t xml:space="preserve">41-րդ կետում «առնվազն վեց անդամ» բառերը փոխարինել «առնվազն 7 անդամ» բառերով.</w:t>
      </w:r>
    </w:p>
    <w:p>
      <w:pPr>
        <w:numPr>
          <w:ilvl w:val="0"/>
          <w:numId w:val="4"/>
        </w:numPr>
      </w:pPr>
      <w:r>
        <w:rPr/>
        <w:t xml:space="preserve">78-րդ կետում «երկու» բառը փոխարինել «երեք» բառով.</w:t>
      </w:r>
    </w:p>
    <w:p>
      <w:pPr>
        <w:numPr>
          <w:ilvl w:val="0"/>
          <w:numId w:val="4"/>
        </w:numPr>
      </w:pPr>
      <w:r>
        <w:rPr/>
        <w:t xml:space="preserve">79-րդ կետը լրացնել հետևյալ բովանդակությամբ 1-րդ ենթակետով.</w:t>
      </w:r>
    </w:p>
    <w:p>
      <w:pPr/>
      <w:r>
        <w:rPr/>
        <w:t xml:space="preserve">«1.1) դպրոցի տնօրենի պաշտոնի թափուր տեղի հավակնորդի ներկայացրած զարգացման ծրագիրը՝ կառավարության որոշմամբ սահմանված կարգով.».</w:t>
      </w:r>
    </w:p>
    <w:p>
      <w:pPr>
        <w:numPr>
          <w:ilvl w:val="0"/>
          <w:numId w:val="5"/>
        </w:numPr>
      </w:pPr>
      <w:r>
        <w:rPr/>
        <w:t xml:space="preserve">80-րդ կետը լրացնել հետևյալ բովանդակությամբ 1-րդ ենթակետով.</w:t>
      </w:r>
    </w:p>
    <w:p>
      <w:pPr/>
      <w:r>
        <w:rPr/>
        <w:t xml:space="preserve">«1.1) կառավարության որոշմամբ սահմանված կարգով դպրոցի տնօրենի պաշտոնի թափուր տեղի հավակնորդին հավանություն տալու.».</w:t>
      </w:r>
    </w:p>
    <w:p>
      <w:pPr>
        <w:numPr>
          <w:ilvl w:val="0"/>
          <w:numId w:val="6"/>
        </w:numPr>
      </w:pPr>
      <w:r>
        <w:rPr/>
        <w:t xml:space="preserve">102-րդ կետի 1-ին ենթակետում «երկու» բառը փոխարինել «երեք» բառով.</w:t>
      </w:r>
    </w:p>
    <w:p>
      <w:pPr>
        <w:numPr>
          <w:ilvl w:val="0"/>
          <w:numId w:val="6"/>
        </w:numPr>
      </w:pPr>
      <w:r>
        <w:rPr/>
        <w:t xml:space="preserve">Հավելվածը լրացնել հետևյալ բովանդակությամբ 1-րդ կետով.</w:t>
      </w:r>
    </w:p>
    <w:p>
      <w:pPr/>
      <w:r>
        <w:rPr/>
        <w:t xml:space="preserve">«103.1. Կառավարության որոշմամբ սահմանված կարգով դպրոցի ծնողական խորհուրդը քննարկում է դպրոցի տնօրենի պաշտոնի թափուր տեղի հավակնորդի ներկայացրած զարգացման ծրագիրը և քվեարկությամբ որոշում դպրոցի տնօրենի պաշտոնի թափուր տեղի հավակնորդի իր թեկնածուին.»:</w:t>
      </w:r>
    </w:p>
    <w:p>
      <w:pPr>
        <w:numPr>
          <w:ilvl w:val="0"/>
          <w:numId w:val="7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894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D51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EEE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CF1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7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EDC9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2026-04-03T20:08:42+04:00</dcterms:created>
  <dcterms:modified xsi:type="dcterms:W3CDTF">2026-04-03T20:08:42+04:00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