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Զինվորական և այլ կազմավորումների, դրանց շարժական գույքի, ինչպես նաև ռազմական նշանակության արտադրանքի փոխադրումների բնագավառում Հավաքական անվտանգության մասին կազմակերպության անդամ պետությունների համագործակցության մասին>> համաձայնագրի իրականացման համար լիազոր մարմին նշանակելու մասին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--- ------ 2017 թվականի N ---  -Ա</w:t></w:r></w:p><w:p><w:pPr><w:jc w:val="center"/></w:pPr><w:r><w:rPr/><w:t xml:space="preserve"> </w:t></w:r></w:p><w:p><w:pPr><w:jc w:val="center"/></w:pPr><w:r><w:rPr/><w:t xml:space="preserve"><<ԶԻՆՎՈՐԱԿԱՆ ԵՎ ԱՅԼ ԿԱԶՄԱՎՈՐՈՒՄՆԵՐԻ, ԴՐԱՆՑ ՇԱՐԺԱԿԱՆ ԳՈՒՅՔԻ, ԻՆՉՊԵՍ ՆԱԵՎ ՌԱԶՄԱԿԱՆ ՆՇԱՆԱԿՈՒԹՅԱՆ ԱՐՏԱԴՐԱՆՔԻ ՓՈԽԱԴՐՈՒՄՆԵՐԻ ԲՆԱԳԱՎԱՌՈՒՄ ՀԱՎԱՔԱԿԱՆ ԱՆՎՏԱՆԳՈՒԹՅԱՆ ՄԱՍԻՆ ԿԱԶՄԱԿԵՐՊՈՒԹՅԱՆ ԱՆԴԱՄ ՊԵՏՈՒԹՅՈՒՆՆԵՐԻ ՀԱՄԱԳՈՐԾԱԿՑՈՒԹՅԱՆ ՄԱՍԻՆ>> ՀԱՄԱՁԱՅՆԱԳՐԻ ԻՐԱԿԱՆԱՑՄԱՆ ՀԱՄԱՐ ԼԻԱԶՈՐ ՄԱՐՄԻՆ ՆՇԱՆԱԿԵԼՈՒ ՄԱՍԻՆ</w:t></w:r></w:p><w:p><w:pPr><w:jc w:val="center"/></w:pPr><w:r><w:rPr/><w:t xml:space="preserve"> </w:t></w:r></w:p><w:p><w:pPr/><w:r><w:rPr/><w:t xml:space="preserve"> </w:t></w:r></w:p><w:p><w:pPr><w:jc w:val="both"/></w:pPr><w:r><w:rPr/><w:t xml:space="preserve">     Ղեկավարվելով <<Հայաստանի Հանրապետության միջազգային պայմանագրերի մասին>> Հայաստանի Հանրապետության օրենքի 51-րդ հոդվածի 3-րդ մասով և հիմք ընդունելով 2017 թվականի փետրվարի 9-ին կնքված <<Զինվորական և այլ կազմավորումների, դրանց շարժական գույքի, ինչպես նաև ռազմական նշանակության արտադրանքի փոխադրումների բնագավառում Հավաքական անվտանգության մասին կազմակերպության անդամ պետությունների համագործակցության մասին>> համաձայնագրի (այսուհետ` համաձայնագիր) 3-րդ հոդվածի պահանջները` Հայաստանի Հանրապետության կառավարությունը որոշում է.</w:t></w:r></w:p><w:p><w:pPr><w:numPr><w:ilvl w:val="0"/><w:numId w:val="2"/></w:numPr></w:pPr><w:r><w:rPr/><w:t xml:space="preserve">Համաձայնագրի իրականացման համար լիազոր մարմին նշանակել Հայաստանի Հանրապետության պաշտպանության նախարարությանը:</w:t></w:r></w:p><w:p><w:pPr><w:jc w:val="both"/></w:pPr><w:r><w:rPr/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46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2026-04-01T02:01:36+04:00</dcterms:created>
  <dcterms:modified xsi:type="dcterms:W3CDTF">2026-04-01T02:01:36+04:00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