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ՔՆՆՉԱԿԱՆ ԿՈՄԻՏԵԻ ՄԱՍԻՆ» ՕՐԵՆՔՈՒՄ ՓՈՓՈԽՈՒԹՅՈՒՆՆԵՐ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ՔՆՆՉԱԿԱՆ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 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քննչական կոմիտեի մասին» Հայաuտանի Հանրապետության 2014 թվականի մայիսի 19-ի ՀՕ-25-Ն օրենքի (այuուհետ` Oրենք) 18-րդ հոդվածում՝</w:t>
      </w:r>
    </w:p>
    <w:p>
      <w:pPr>
        <w:numPr>
          <w:ilvl w:val="0"/>
          <w:numId w:val="2"/>
        </w:numPr>
      </w:pPr>
      <w:r>
        <w:rPr/>
        <w:t xml:space="preserve">3-րդ մասում «գրավոր քննության օրը» բառերը փոխարինել «գրավոր և բանավոր քննության օրերը» բառերով.</w:t>
      </w:r>
    </w:p>
    <w:p>
      <w:pPr>
        <w:numPr>
          <w:ilvl w:val="0"/>
          <w:numId w:val="2"/>
        </w:numPr>
      </w:pPr>
      <w:r>
        <w:rPr/>
        <w:t xml:space="preserve">9-րդ մասը շարադրել հետևյալ խմբագրությամբ.</w:t>
      </w:r>
    </w:p>
    <w:p>
      <w:pPr/>
      <w:r>
        <w:rPr/>
        <w:t xml:space="preserve">«9. Հայտատուները հանձնում են գրավոր քննություն, որից դրական գնահատական ստանալուց հետո նաև բանավոր քննություն: Գրավոր կամ բանավոր քննություններից դրական գնահատական ստացած անձինք ընդգրկվում են քննչական կոմիտեի ծառայողների թեկնածությունների ցուցակում՝ որակավորման հանձնաժողովի որոշմամբ:</w:t>
      </w:r>
    </w:p>
    <w:p>
      <w:pPr/>
      <w:r>
        <w:rPr/>
        <w:t xml:space="preserve">Գրավոր և բանավոր քննությունների անցկացման կարգը սահմանում է քննչական կոմիտեի նախագահը:».</w:t>
      </w:r>
    </w:p>
    <w:p>
      <w:pPr>
        <w:numPr>
          <w:ilvl w:val="0"/>
          <w:numId w:val="3"/>
        </w:numPr>
      </w:pPr>
      <w:r>
        <w:rPr/>
        <w:t xml:space="preserve">10-րդ մասում «ուսումնառությունից» բառը փոխարինել «գրավոր քննությունից» բառերով.</w:t>
      </w:r>
    </w:p>
    <w:p>
      <w:pPr>
        <w:numPr>
          <w:ilvl w:val="0"/>
          <w:numId w:val="3"/>
        </w:numPr>
      </w:pPr>
      <w:r>
        <w:rPr/>
        <w:t xml:space="preserve">11-րդ մասում «Արդարադատության ակադեմիայում ուսումնառությունից ազատված» բառերը փոխարինել «Սույն հոդվածի 10-րդ մասում նշված»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19-րդ հոդվածի 1-ին մասի 3-րդ կետում «արդարադատության ակադեմիայում ուսումնառությունից ազատված» բառերը փոխարինել «սույն օրենքի 18-րդ հոդվածի 10-րդ մասում նշված»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20-րդ հոդվածում՝</w:t>
      </w:r>
    </w:p>
    <w:p>
      <w:pPr>
        <w:numPr>
          <w:ilvl w:val="0"/>
          <w:numId w:val="4"/>
        </w:numPr>
      </w:pPr>
      <w:r>
        <w:rPr/>
        <w:t xml:space="preserve">6-րդ մասից հանել «ավարտելով ուսումնառությունը արդարադատության ակադեմիայում,» բառերը, իսկ «արդարադատության ակադեմիայում ուսումնառությունից» բառերը փոխարինել «գրավոր քննությունից» բառերով.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7.1-րդ մասով.</w:t>
      </w:r>
    </w:p>
    <w:p>
      <w:pPr/>
      <w:r>
        <w:rPr/>
        <w:t xml:space="preserve">«7.1. Որակավորման քննություններից դրական գնահատական ստացած և քննչական կոմիտեի ծառայողների թեկնածուների ցուցակում ընդգրկված անձինք, ովքեր չունեն առնվազն մեկ տարվա դատախազի, դատավորի, քննիչի, հետաքննության մարմնի պետի կամ աշխատակցի պաշտոնում աշխատանքի ստաժ, ապա քննչական կոմիտեում նշանակվելուց հետո առաջին 6 ամսվա ընթացքում քրեական գործի նախաքննությունը կատարում են քննչական խմբում՝  ներգրավվելով որպես քննչական խմբի քննիչ:»: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2019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2018 թ. 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  Երևան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 ՀՕ-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«ԱՐԴԱՐԱԴԱՏՈՒԹՅԱՆ ԱԿԱԴԵՄԻԱՅԻ ՄԱՍԻՆ»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«Արդարադատության ակադեմիայի մասին» Հայաստանի Հանրապետության 2013 թվականի մայիսի 2-ի ՀՕ-50-Ն օրենքի (այսուհետ՝ Օրենք) 2-րդ հոդվածի 4-րդ մասի 4-րդ կետն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3-րդ հոդվածում՝</w:t>
      </w:r>
    </w:p>
    <w:p>
      <w:pPr>
        <w:numPr>
          <w:ilvl w:val="0"/>
          <w:numId w:val="5"/>
        </w:numPr>
      </w:pPr>
      <w:r>
        <w:rPr/>
        <w:t xml:space="preserve">1-ին մասի 1-ին կետից հանել «Հայաստանի Հանրապետության քննչական կոմիտեի և» և «(այսուհետ՝ քննիչներ),» բառերը.</w:t>
      </w:r>
    </w:p>
    <w:p>
      <w:pPr>
        <w:numPr>
          <w:ilvl w:val="0"/>
          <w:numId w:val="5"/>
        </w:numPr>
      </w:pPr>
      <w:r>
        <w:rPr/>
        <w:t xml:space="preserve">1-ին մասի 2-րդ կետում «կոմիտեի դեպարտամենտում պետական» բառերը փոխարինել «կոմիտեում քաղաքացիական» բառերով.</w:t>
      </w:r>
    </w:p>
    <w:p>
      <w:pPr>
        <w:numPr>
          <w:ilvl w:val="0"/>
          <w:numId w:val="5"/>
        </w:numPr>
      </w:pPr>
      <w:r>
        <w:rPr/>
        <w:t xml:space="preserve">2-րդ մասը շարադրել հետևյալ խմբագրությամբ.</w:t>
      </w:r>
    </w:p>
    <w:p>
      <w:pPr/>
      <w:r>
        <w:rPr/>
        <w:t xml:space="preserve">«2. Սույն օրենքով նախատեսված քննիչների, քննչական կոմիտեի դեպարտամենտի քաղաքացիական ծառայողների ուսուցումը Ակադեմիայում իրականացվում է «Հայաստանի Հանրապետության քննչական կոմիտեի մասին», «Քաղաքացիական ծառայության մասին» և «Հատուկ քննչական ծառայության մասին» Հայաստանի Հանրապետության օրենքներին և սույն օրենքին համապատասխան:».</w:t>
      </w:r>
    </w:p>
    <w:p>
      <w:pPr>
        <w:numPr>
          <w:ilvl w:val="0"/>
          <w:numId w:val="6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«3. Սույն օրենքով նախատեսված քննիչների, քննչական կոմիտեի դեպարտամենտի քաղաքացիական ծառայողների ուսուցումն Ակադեմիայում ֆինանսավորում են համապատասխանաբար քննչական կոմիտեն և հատուկ քննչական ծառայությունը:»: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Օրենքի 6-րդ հոդվածի 4-րդ և 5-րդ մասերից հանել «քննիչների թեկնածությունների ցուցակում ընդգրկված անձանց,» բառերը, իսկ «կոմիտեի դեպարտամենտի պետական» բառերը փոխարինել «կոմիտեում քաղաքացիական»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 Օրենքի 10-րդ հոդվածի 1-ին մասի 14-րդ կետից հանել «քննիչների թեկնածությունների կամ»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 Օրենքի 14-րդ հոդվածում՝</w:t>
      </w:r>
    </w:p>
    <w:p>
      <w:pPr>
        <w:numPr>
          <w:ilvl w:val="0"/>
          <w:numId w:val="7"/>
        </w:numPr>
      </w:pPr>
      <w:r>
        <w:rPr/>
        <w:t xml:space="preserve">1-ին մասի </w:t>
      </w:r>
      <w:r>
        <w:rPr>
          <w:b w:val="1"/>
          <w:bCs w:val="1"/>
        </w:rPr>
        <w:t xml:space="preserve">3-</w:t>
      </w:r>
      <w:r>
        <w:rPr/>
        <w:t xml:space="preserve">րդ կետում «կոմիտեի դեպարտամենտի պետական» բառերը փոխարինել «կոմիտեում քաղաքացիական» բառերով.</w:t>
      </w:r>
    </w:p>
    <w:p>
      <w:pPr>
        <w:numPr>
          <w:ilvl w:val="0"/>
          <w:numId w:val="7"/>
        </w:numPr>
      </w:pPr>
      <w:r>
        <w:rPr/>
        <w:t xml:space="preserve">1-ին մասի 4-րդ կետն ուժը կորցրած ճանաչել.</w:t>
      </w:r>
    </w:p>
    <w:p>
      <w:pPr>
        <w:numPr>
          <w:ilvl w:val="0"/>
          <w:numId w:val="7"/>
        </w:numPr>
      </w:pPr>
      <w:r>
        <w:rPr/>
        <w:t xml:space="preserve">2-րդ մասի «1-ին, 2-րդ և 4-րդ» բառերը փոխարինել «1-ին և 2-րդ»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 Օրենքի 15-րդ հոդվածի 3-րդ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 Օրենքի 16-րդ հոդվածում՝</w:t>
      </w:r>
    </w:p>
    <w:p>
      <w:pPr>
        <w:numPr>
          <w:ilvl w:val="0"/>
          <w:numId w:val="8"/>
        </w:numPr>
      </w:pPr>
      <w:r>
        <w:rPr/>
        <w:t xml:space="preserve">1.-րդ մասն ուժը կորցրած ճանաչել.</w:t>
      </w:r>
    </w:p>
    <w:p>
      <w:pPr>
        <w:numPr>
          <w:ilvl w:val="0"/>
          <w:numId w:val="8"/>
        </w:numPr>
      </w:pPr>
      <w:r>
        <w:rPr/>
        <w:t xml:space="preserve">2-րդ մասի 4-րդ կետից հանել «քննիչների կամ» և «, քննչական կոմիտեի նախագահին»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 Օրենքի 17-րդ հոդվածում՝</w:t>
      </w:r>
    </w:p>
    <w:p>
      <w:pPr>
        <w:numPr>
          <w:ilvl w:val="0"/>
          <w:numId w:val="9"/>
        </w:numPr>
      </w:pPr>
      <w:r>
        <w:rPr/>
        <w:t xml:space="preserve">2-րդ և 2.1-րդ մասերն ուժը կորցրած ճանաչել.</w:t>
      </w:r>
    </w:p>
    <w:p>
      <w:pPr/>
      <w:r>
        <w:rPr/>
        <w:t xml:space="preserve">2) 3-րդ մասից հանել «, իսկ քննիչների թեկնածությունների ցուցակում ընդգրկված անձանց մասով` քննչական կոմիտեի կարգապահական հանձնաժողովը» և «, քննիչների» բառերը.</w:t>
      </w:r>
    </w:p>
    <w:p>
      <w:pPr/>
      <w:r>
        <w:rPr/>
        <w:t xml:space="preserve">3) 4-րդ մասից հանել «, քննիչների»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 Օրենքի 18-րդ հոդվածի 1-ին մասի 1-ին կետից հանել «, քննիչների»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</w:t>
      </w:r>
      <w:r>
        <w:rPr/>
        <w:t xml:space="preserve"> Օրենքի 19-րդ հոդվածում՝</w:t>
      </w:r>
    </w:p>
    <w:p>
      <w:pPr/>
      <w:r>
        <w:rPr/>
        <w:t xml:space="preserve">1) 2-րդ մասի 1-ին կետից հանել «քննիչների և» բառերը.</w:t>
      </w:r>
    </w:p>
    <w:p>
      <w:pPr/>
      <w:r>
        <w:rPr/>
        <w:t xml:space="preserve">2) 7.1-րդ և 7.2-րդ մասերում «և 4-րդ կետերով» բառերը փոխարինել «կետով» բառով.</w:t>
      </w:r>
    </w:p>
    <w:p>
      <w:pPr/>
      <w:r>
        <w:rPr/>
        <w:t xml:space="preserve">3) 8-րդ մասում «կոմիտեի դեպարտամենտի պետական» բառերը փոխարինել «կոմիտեում քաղաքացիական»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</w:t>
      </w:r>
      <w:r>
        <w:rPr/>
        <w:t xml:space="preserve"> Օրենքի 20-րդ հոդվածում՝</w:t>
      </w:r>
    </w:p>
    <w:p>
      <w:pPr>
        <w:numPr>
          <w:ilvl w:val="0"/>
          <w:numId w:val="10"/>
        </w:numPr>
      </w:pPr>
      <w:r>
        <w:rPr/>
        <w:t xml:space="preserve">2-րդ մասում «կոմիտեի դեպարտամենտի պետական» բառերը փոխարինել «կոմիտեում քաղաքացիական» բառերով.</w:t>
      </w:r>
    </w:p>
    <w:p>
      <w:pPr>
        <w:numPr>
          <w:ilvl w:val="0"/>
          <w:numId w:val="10"/>
        </w:numPr>
      </w:pPr>
      <w:r>
        <w:rPr/>
        <w:t xml:space="preserve">3-րդ մասից հանել «քննիչների,» և «քննչական կոմիտեն,» բառերը.</w:t>
      </w:r>
    </w:p>
    <w:p>
      <w:pPr>
        <w:numPr>
          <w:ilvl w:val="0"/>
          <w:numId w:val="10"/>
        </w:numPr>
      </w:pPr>
      <w:r>
        <w:rPr/>
        <w:t xml:space="preserve">7-րդ մասից հանել «կոմիտեի դեպարտամենտի պետական» բառերը փոխարինել «կոմիտեում քաղաքացիական»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.</w:t>
      </w:r>
      <w:r>
        <w:rPr/>
        <w:t xml:space="preserve"> Օրենքի 21-րդ հոդվածի 4-րդ մասից հանել «քննիչների կամ», «քննիչների թեկնածուների կամ»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 Օրենքի 22-րդ հոդվածի </w:t>
      </w:r>
      <w:r>
        <w:rPr>
          <w:b w:val="1"/>
          <w:bCs w:val="1"/>
        </w:rPr>
        <w:t xml:space="preserve">2.</w:t>
      </w:r>
      <w:r>
        <w:rPr/>
        <w:t xml:space="preserve">1-րդ մասից հանել «Քննիչների թեկնածությունների ցուցակում ընդգրկված անձանց մասնագիտական պատրաստման,» բառերը, իսկ «կոմիտեի դեպարտամենտում պետական» բառերը փոխարինել «կոմիտեում քաղաքացիական»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 Օրենքի 23-րդ հոդվածի 1-ին մասից հանել «քննիչների և» 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15.</w:t>
      </w:r>
      <w:r>
        <w:rPr/>
        <w:t xml:space="preserve"> Օրենքի 24-րդ հոդվածում՝</w:t>
      </w:r>
    </w:p>
    <w:p>
      <w:pPr/>
      <w:r>
        <w:rPr/>
        <w:t xml:space="preserve">1) 1-ին մասից հանել «քննչական կոմիտեի նախագահը և» և «քննչական ծառայության ստորաբաժանումների,» բառերը.</w:t>
      </w:r>
    </w:p>
    <w:p>
      <w:pPr/>
      <w:r>
        <w:rPr/>
        <w:t xml:space="preserve">2) 2-րդ և 3-րդ մասերից հանել «, քննչական կոմիտեի նախագահին»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26-րդ հոդվածում՝</w:t>
      </w:r>
    </w:p>
    <w:p>
      <w:pPr>
        <w:numPr>
          <w:ilvl w:val="0"/>
          <w:numId w:val="11"/>
        </w:numPr>
      </w:pPr>
      <w:r>
        <w:rPr/>
        <w:t xml:space="preserve">1-րդ և 7.1-րդ մասերն ուժը կորցրած ճանաչել.</w:t>
      </w:r>
    </w:p>
    <w:p>
      <w:pPr>
        <w:numPr>
          <w:ilvl w:val="0"/>
          <w:numId w:val="11"/>
        </w:numPr>
      </w:pPr>
      <w:r>
        <w:rPr/>
        <w:t xml:space="preserve">3-րդ մասից հանել «, քննիչների»բառերը.</w:t>
      </w:r>
    </w:p>
    <w:p>
      <w:pPr>
        <w:numPr>
          <w:ilvl w:val="0"/>
          <w:numId w:val="11"/>
        </w:numPr>
      </w:pPr>
      <w:r>
        <w:rPr/>
        <w:t xml:space="preserve">1-րդ և 9.1-րդ մասերում «կոմիտեի դեպարտամենտում պետական» բառերը փոխարինել «կոմիտեում քաղաքացիական» բառերով.</w:t>
      </w:r>
    </w:p>
    <w:p>
      <w:pPr>
        <w:numPr>
          <w:ilvl w:val="0"/>
          <w:numId w:val="11"/>
        </w:numPr>
      </w:pPr>
      <w:r>
        <w:rPr/>
        <w:t xml:space="preserve">12-րդ մասից հանել «2.1-ին», «և 7.1-ին» բառերը: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27-րդ հոդվածում՝</w:t>
      </w:r>
    </w:p>
    <w:p>
      <w:pPr/>
      <w:r>
        <w:rPr/>
        <w:t xml:space="preserve">1) 3-րդ մասից հանել «քննիչ,» և «, քննչական կոմիտեի նախագահի» բառերը.</w:t>
      </w:r>
    </w:p>
    <w:p>
      <w:pPr/>
      <w:r>
        <w:rPr/>
        <w:t xml:space="preserve">2) 4-րդ մասից հանել «, քննիչների» և «, քննիչ» բառերը, իսկ «կոմիտեի դեպարտամենտում պետական» բառերը փոխարինել «կոմիտեում քաղաքացիական» բառերով.</w:t>
      </w:r>
    </w:p>
    <w:p>
      <w:pPr/>
      <w:r>
        <w:rPr/>
        <w:t xml:space="preserve">3) 17-րդ մասից հանել «քննիչների թեկնածությունների ցուցակում ընդգրկված անձանց» բառերը, իսկ «կոմիտեի դեպարտամենտում պետական» բառերը փոխարինել «կոմիտեում քաղաքացիական»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28-րդ հոդվածում՝</w:t>
      </w:r>
    </w:p>
    <w:p>
      <w:pPr/>
      <w:r>
        <w:rPr/>
        <w:t xml:space="preserve">1) 1-ին և 2-րդ մասերից հանել «, քննիչների» բառը.</w:t>
      </w:r>
    </w:p>
    <w:p>
      <w:pPr/>
      <w:r>
        <w:rPr/>
        <w:t xml:space="preserve">2) 3-րդ մասի «կոմիտեի դեպարտամենտում պետական» բառերը փոխարինել «կոմիտեում քաղաքացիական»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29-րդ հոդվածի 3-րդ մասում «կոմիտեի դեպարտամենտում պետական» բառերը փոխարինել «կոմիտեում քաղաքացիական»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20.</w:t>
      </w:r>
      <w:r>
        <w:rPr/>
        <w:t xml:space="preserve"> Սույն օրենքն ուժի մեջ է մտնում 2019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2018 թ. 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  Երևան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 ՀՕ-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68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C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C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5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9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6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B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5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B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EA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