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«ԵՐԵՎԱՆԻ ԱՋԱՓՆՅԱԿ ՎԱՐՉԱԿԱՆ ՇՐՋԱՆԻ ԵՐԵԽԱՆԵՐԻ ՍՈՑԻԱԼԱԿԱՆ ՀՈԳԱԾՈՒԹՅԱՆ ԿԵՆՏՐՈՆ» ԵՎ «ԵՐԵԽԱՅԻ ԵՎ ԸՆՏԱՆԻՔԻ ԱՋԱԿՑՈՒԹՅԱՆ ԿԵՆՏՐՈՆ» ՊԵՏԱԿԱՆ ՈՉ ԱՌԵՎՏՐԱՅԻՆ ԿԱԶՄԱԿԵՐՊՈՒԹՅՈՒՆՆԵՐԸ ՀԱՅԱՍՏԱՆԻ ՀԱՆՐԱՊԵՏՈՒԹՅԱՆ ԱՇԽԱՏԱՆՔԻ ԵՎ ՍՈՑԻԱԼԱԿԱՆ ՀԱՐՑԵՐԻ ՆԱԽԱՐԱՐՈՒԹՅԱՆ «ԵՐԵՎԱՆԻ «ԶԱՏԻԿ» ԵՐԵԽԱՆԵՐԻՆ ԱՋԱԿՑՈՒԹՅԱՆ ԿԵՆՏՐՈՆ» ՊԵՏԱԿԱՆ ՈՉ ԱՌԵՎՏՐԱՅԻՆ ԿԱԶՄԱԿԵՐՊՈՒԹՅԱՆԸ ՄԻԱՑՄԱՆ ՁԵՎՈՎ ՎԵՐԱԿԱԶՄԱԿԵՐՊԵԼՈՒ, ՀԱՅԱՍՏԱՆԻ ՀԱՆՐԱՊԵՏՈՒԹՅԱՆ ԱՇԽԱՏԱՆՔԻ ԵՎ ՍՈՑԻԱԼԱԿԱՆ ՀԱՐՑԵՐԻ ՆԱԽԱՐԱՐՈՒԹՅԱՆ «ԵՐԵՎԱՆԻ «ԶԱՏԻԿ» ԵՐԵԽԱՆԵՐԻՆ ԱՋԱԿՑՈՒԹՅԱՆ ԿԵՆՏՐՈՆ» ՊԵՏԱԿԱՆ ՈՉ ԱՌԵՎՏՐԱՅԻՆ ԿԱԶՄԱԿԵՐՊՈՒԹՅՈՒՆԸ ՎԵՐԱՆՎԱՆԵԼՈՒ, ԱՋԱՓՆՅԱԿԻ ԵՎ ՆՈՒԲԱՐԱՇԵՆԻ ՄԱՍՆԱՃՅՈՒՂԵՐ ՍՏԵՂԾԵԼՈՒ, ՀԱՅԱՍՏԱՆԻ ՀԱՆՐԱՊԵՏՈՒԹՅԱՆ ԿԱՌԱՎԱՐՈՒԹՅԱՆ 2003 ԹՎԱԿԱՆԻ ՀՈՒՆՎԱՐԻ 23-Ի N 209-Ն ՈՐՈՇՄԱՆ ՄԵՋ ՓՈՓՈԽՈՒԹՅՈՒՆ ԿԱՏԱՐԵԼՈՒ, ՀԱՅԱՍՏԱՆԻ ՀԱՆՐԱՊԵՏՈՒԹՅԱՆ ԿԱՌԱՎԱՐՈՒԹՅԱՆ 2005 ԹՎԱԿԱՆԻ ՀՈՒԼԻՍԻ 21-Ի N 1058-Ն ԵՎ 2016 ԹՎԱԿԱՆԻ ՕԳՈՍՏՈՍԻ 11-Ի N 831-Ն ՈՐՈՇՈՒՄՆԵՐՆ ՈՒԺԸ ԿՈՐՑՐԱԾ ՃԱՆԱՉԵԼՈՒ ՄԱՍԻՆ    ՀՀ ԿԱՌԱՎԱՐՈՒԹՅԱՆ ՈՐՈՇՄԱՆ ՆԱԽԱԳԻԾ</w:t>
      </w:r>
      <w:bookmarkEnd w:id="0"/>
    </w:p>
    <w:p>
      <w:pPr>
        <w:jc w:val="end"/>
      </w:pPr>
      <w:r>
        <w:rPr>
          <w:rFonts w:ascii="'GHEA Grapalat'" w:hAnsi="'GHEA Grapalat'" w:eastAsia="'GHEA Grapalat'" w:cs="'GHEA Grapalat'"/>
          <w:sz w:val="24"/>
          <w:szCs w:val="24"/>
          <w:b w:val="1"/>
          <w:bCs w:val="1"/>
        </w:rPr>
        <w:t xml:space="preserve">ՆԱԽԱԳԻԾ</w:t>
      </w:r>
    </w:p>
    <w:p>
      <w:pPr/>
      <w:r>
        <w:rPr>
          <w:rFonts w:ascii="'GHEA Grapalat'" w:hAnsi="'GHEA Grapalat'" w:eastAsia="'GHEA Grapalat'" w:cs="'GHEA Grapalat'"/>
          <w:sz w:val="24"/>
          <w:szCs w:val="24"/>
          <w:b w:val="1"/>
          <w:bCs w:val="1"/>
        </w:rPr>
        <w:t xml:space="preserve"> </w:t>
      </w:r>
    </w:p>
    <w:p>
      <w:pPr>
        <w:jc w:val="center"/>
      </w:pPr>
      <w:r>
        <w:rPr>
          <w:rFonts w:ascii="'GHEA Grapalat'" w:hAnsi="'GHEA Grapalat'" w:eastAsia="'GHEA Grapalat'" w:cs="'GHEA Grapalat'"/>
          <w:sz w:val="24"/>
          <w:szCs w:val="24"/>
          <w:b w:val="1"/>
          <w:bCs w:val="1"/>
        </w:rPr>
        <w:t xml:space="preserve">ՀԱՅԱՍՏԱՆԻ ՀԱՆՐԱՊԵՏՈՒԹՅԱՆ ԿԱՌԱՎԱՐՈՒԹՅՈՒՆ</w:t>
      </w:r>
    </w:p>
    <w:p>
      <w:pPr>
        <w:jc w:val="center"/>
      </w:pPr>
      <w:r>
        <w:rPr>
          <w:rFonts w:ascii="'GHEA Grapalat'" w:hAnsi="'GHEA Grapalat'" w:eastAsia="'GHEA Grapalat'" w:cs="'GHEA Grapalat'"/>
          <w:sz w:val="24"/>
          <w:szCs w:val="24"/>
          <w:b w:val="1"/>
          <w:bCs w:val="1"/>
        </w:rPr>
        <w:t xml:space="preserve">Ո Ր Ո Շ ՈՒ Մ</w:t>
      </w:r>
      <w:r>
        <w:rPr>
          <w:rFonts w:ascii="'GHEA Grapalat'" w:hAnsi="'GHEA Grapalat'" w:eastAsia="'GHEA Grapalat'" w:cs="'GHEA Grapalat'"/>
          <w:sz w:val="24"/>
          <w:szCs w:val="24"/>
        </w:rPr>
        <w:t xml:space="preserve"> </w:t>
      </w:r>
    </w:p>
    <w:p>
      <w:pPr>
        <w:jc w:val="center"/>
      </w:pPr>
      <w:r>
        <w:rPr>
          <w:rFonts w:ascii="'GHEA Grapalat'" w:hAnsi="'GHEA Grapalat'" w:eastAsia="'GHEA Grapalat'" w:cs="'GHEA Grapalat'"/>
          <w:sz w:val="24"/>
          <w:szCs w:val="24"/>
        </w:rPr>
        <w:t xml:space="preserve">2026 թվականի N</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 -Ն</w:t>
      </w:r>
      <w:r>
        <w:rPr>
          <w:rFonts w:ascii="'GHEA Grapalat'" w:hAnsi="'GHEA Grapalat'" w:eastAsia="'GHEA Grapalat'" w:cs="'GHEA Grapalat'"/>
          <w:sz w:val="24"/>
          <w:szCs w:val="24"/>
        </w:rPr>
        <w:t xml:space="preserve"> </w:t>
      </w:r>
    </w:p>
    <w:p>
      <w:pPr>
        <w:jc w:val="center"/>
        <w:spacing w:line="360" w:lineRule="auto"/>
      </w:pPr>
      <w:r>
        <w:rPr>
          <w:rFonts w:ascii="'GHEA Grapalat'" w:hAnsi="'GHEA Grapalat'" w:eastAsia="'GHEA Grapalat'" w:cs="'GHEA Grapalat'"/>
          <w:color w:val="black"/>
          <w:sz w:val="24"/>
          <w:szCs w:val="24"/>
          <w:b w:val="1"/>
          <w:bCs w:val="1"/>
        </w:rPr>
        <w:t xml:space="preserve">«ԵրԵՎանի Աջափնյակ վարչական շրջանի երեխաների սոցիալական հոգածության կենտրոն» ԵՎ </w:t>
      </w:r>
      <w:r>
        <w:rPr>
          <w:rFonts w:ascii="'GHEA Grapalat'" w:hAnsi="'GHEA Grapalat'" w:eastAsia="'GHEA Grapalat'" w:cs="'GHEA Grapalat'"/>
          <w:color w:val="black"/>
          <w:sz w:val="24"/>
          <w:szCs w:val="24"/>
          <w:b w:val="1"/>
          <w:bCs w:val="1"/>
        </w:rPr>
        <w:t xml:space="preserve">«Երեխայի ԵՎ ընտանիքի աջակցության կենտրոն» </w:t>
      </w:r>
      <w:r>
        <w:rPr>
          <w:rFonts w:ascii="'GHEA Grapalat'" w:hAnsi="'GHEA Grapalat'" w:eastAsia="'GHEA Grapalat'" w:cs="'GHEA Grapalat'"/>
          <w:sz w:val="24"/>
          <w:szCs w:val="24"/>
          <w:b w:val="1"/>
          <w:bCs w:val="1"/>
        </w:rPr>
        <w:t xml:space="preserve">ՊԵՏԱԿԱՆ ՈՉ ԱՌԵՎՏՐԱՅԻՆ ԿԱԶՄԱԿԵՐՊՈՒԹՅՈՒՆՆԵՐԸ </w:t>
      </w:r>
      <w:r>
        <w:rPr>
          <w:rFonts w:ascii="'GHEA Grapalat'" w:hAnsi="'GHEA Grapalat'" w:eastAsia="'GHEA Grapalat'" w:cs="'GHEA Grapalat'"/>
          <w:sz w:val="24"/>
          <w:szCs w:val="24"/>
          <w:b w:val="1"/>
          <w:bCs w:val="1"/>
        </w:rPr>
        <w:t xml:space="preserve">ՀԱՅԱՍՏԱՆԻ ՀԱՆՐԱՊԵՏՈՒԹՅԱՆ ԱՇԽԱՏԱՆՔԻ ԵՎ ՍՈՑԻԱԼԱԿԱՆ ՀԱՐՑԵՐԻ ՆԱԽԱՐԱՐՈՒԹՅԱՆ «ԵՐԵՎԱՆԻ «ԶԱՏԻԿ» ԵՐԵԽԱՆԵՐԻՆ ԱՋԱԿՑՈՒԹՅԱՆ ԿԵՆՏՐՈՆ»</w:t>
      </w:r>
      <w:r>
        <w:rPr>
          <w:rFonts w:ascii="'GHEA Grapalat'" w:hAnsi="'GHEA Grapalat'" w:eastAsia="'GHEA Grapalat'" w:cs="'GHEA Grapalat'"/>
          <w:sz w:val="24"/>
          <w:szCs w:val="24"/>
          <w:b w:val="1"/>
          <w:bCs w:val="1"/>
        </w:rPr>
        <w:t xml:space="preserve"> ՊԵՏԱԿԱՆ ՈՉ ԱՌԵՎՏՐԱՅԻՆ ԿԱԶՄԱԿԵՐՊՈՒԹՅԱՆԸ ՄԻԱՑՄԱՆ ՁԵՎՈՎ ՎԵՐԱԿԱԶՄԱԿԵՐՊԵԼՈՒ, </w:t>
      </w:r>
      <w:r>
        <w:rPr>
          <w:rFonts w:ascii="'GHEA Grapalat'" w:hAnsi="'GHEA Grapalat'" w:eastAsia="'GHEA Grapalat'" w:cs="'GHEA Grapalat'"/>
          <w:color w:val="black"/>
          <w:sz w:val="24"/>
          <w:szCs w:val="24"/>
          <w:b w:val="1"/>
          <w:bCs w:val="1"/>
        </w:rPr>
        <w:t xml:space="preserve">ՀԱՅԱՍՏԱՆԻ ՀԱՆՐԱՊԵՏՈՒԹՅԱՆ ԱՇԽԱՏԱՆՔԻ ԵՎ ՍՈՑԻԱԼԱԿԱՆ ՀԱՐՑԵՐԻ ՆԱԽԱՐԱՐՈՒԹՅԱՆ «ԵՐԵՎԱՆԻ «ԶԱՏԻԿ» ԵՐԵԽԱՆԵՐԻՆ ԱՋԱԿՑՈՒԹՅԱՆ ԿԵՆՏՐՈՆ» </w:t>
      </w:r>
      <w:r>
        <w:rPr>
          <w:rFonts w:ascii="'GHEA Grapalat'" w:hAnsi="'GHEA Grapalat'" w:eastAsia="'GHEA Grapalat'" w:cs="'GHEA Grapalat'"/>
          <w:sz w:val="24"/>
          <w:szCs w:val="24"/>
          <w:b w:val="1"/>
          <w:bCs w:val="1"/>
        </w:rPr>
        <w:t xml:space="preserve">ՊԵՏԱԿԱՆ ՈՉ ԱՌԵՎՏՐԱՅԻՆ ԿԱԶՄԱԿԵՐՊՈՒԹՅՈՒՆԸ ՎԵՐԱՆՎԱՆԵԼՈՒ, </w:t>
      </w:r>
      <w:r>
        <w:rPr>
          <w:rFonts w:ascii="'GHEA Grapalat'" w:hAnsi="'GHEA Grapalat'" w:eastAsia="'GHEA Grapalat'" w:cs="'GHEA Grapalat'"/>
          <w:sz w:val="24"/>
          <w:szCs w:val="24"/>
          <w:b w:val="1"/>
          <w:bCs w:val="1"/>
        </w:rPr>
        <w:t xml:space="preserve">ԱՋԱՓՆՅԱԿԻ ԵՎ ՆՈՒԲԱՐԱՇԵՆԻ </w:t>
      </w:r>
      <w:r>
        <w:rPr>
          <w:rFonts w:ascii="'GHEA Grapalat'" w:hAnsi="'GHEA Grapalat'" w:eastAsia="'GHEA Grapalat'" w:cs="'GHEA Grapalat'"/>
          <w:sz w:val="24"/>
          <w:szCs w:val="24"/>
          <w:b w:val="1"/>
          <w:bCs w:val="1"/>
        </w:rPr>
        <w:t xml:space="preserve">ՄԱՍՆԱՃՅՈՒՂԵՐ ՍՏԵՂԾԵԼՈՒ, ՀԱՅԱՍՏԱՆԻ ՀԱՆՐԱՊԵՏՈՒԹՅԱՆ ԿԱՌԱՎԱՐՈՒԹՅԱՆ 2003 ԹՎԱԿԱՆԻ ՀՈՒՆՎԱՐԻ 23-Ի N 209-Ն ՈՐՈՇՄԱՆ ՄԵՋ ՓՈՓՈԽՈՒԹՅՈՒՆ ԿԱՏԱՐԵԼՈՒ, ՀԱՅԱՍՏԱՆԻ ՀԱՆՐԱՊԵՏՈՒԹՅԱՆ ԿԱՌԱՎԱՐՈՒԹՅԱՆ 2005 ԹՎԱԿԱՆԻ ՀՈՒԼԻՍԻ 21-Ի N 1058-Ն ԵՎ 2016 ԹՎԱԿԱՆԻ ՕԳՈՍՏՈՍԻ 11-Ի N 831-Ն ՈՐՈՇՈՒՄՆԵՐՆ ՈՒԺԸ ԿՈՐՑՐԱԾ ՃԱՆԱՉԵԼՈՒ ՄԱՍԻՆ </w:t>
      </w:r>
    </w:p>
    <w:p>
      <w:pPr>
        <w:jc w:val="both"/>
      </w:pP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Հիմք ընդունելով Հայաստանի Հանրապետության քաղաքացիական օրենսգրքի 63-րդ հոդվածի 1-ին և 4-րդ մասերը, 64-րդ հոդվածի 2-րդ մասը, «Պետական ոչ առևտրային կազմակերպությունների մասին» օրենքի 8-րդ հոդվածի 1-ին մասը, 13-րդ հոդվածի 2-րդ մասի «զ» ենթակետը, 3-րդ մասը ու 24-րդ հոդվածի 1-ին մասը, ինչպես նաև «Նորմատիվ իրավական ակտերի մասին» օրենքի 33-րդ, 34-րդ և 37-րդ հոդվածները` Հայաստանի Հանրապետության կառավարությունը որոշում է.</w:t>
      </w:r>
    </w:p>
    <w:p>
      <w:pPr>
        <w:jc w:val="both"/>
        <w:ind w:left="0" w:right="0" w:firstLine="0"/>
        <w:spacing w:after="0" w:line="360" w:lineRule="auto"/>
      </w:pPr>
      <w:r>
        <w:rPr>
          <w:rFonts w:ascii="'GHEA Grapalat'" w:hAnsi="'GHEA Grapalat'" w:eastAsia="'GHEA Grapalat'" w:cs="'GHEA Grapalat'"/>
          <w:sz w:val="24"/>
          <w:szCs w:val="24"/>
        </w:rPr>
        <w:t xml:space="preserve">1</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«Երևանի Աջափնյակ վարչական շրջանի երեխաների սոցիալական հոգածության կենտրոն» պետական ոչ առևտրային կազմակերպությունը (պետական գրանցման համարը` 271.210.02965, գրանցման օրը՝ 13.09.2005թ., հասցեն՝ ք. Երևան, Աջափնյակ վարչական շրջան, Մարգարյան 35) և «Երեխայի և ընտանիքի աջակցության կենտրոն» պետական ոչ առևտրային կազմակերպությունը (պետական գրանցման համարը` 278</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210</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03431, գրանցման օրը՝ 05</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05</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2003թ., հասցեն՝ ք. Երևան, Նուբարաշեն, Չնքուշի 14) միացման ձևով վերակազմակերպել` միացնելով </w:t>
      </w:r>
      <w:r>
        <w:rPr>
          <w:rFonts w:ascii="'GHEA Grapalat'" w:hAnsi="'GHEA Grapalat'" w:eastAsia="'GHEA Grapalat'" w:cs="'GHEA Grapalat'"/>
          <w:sz w:val="24"/>
          <w:szCs w:val="24"/>
        </w:rPr>
        <w:t xml:space="preserve">Հայաստանի Հանրապետության աշխատանքի և սոցիալական հարցերի նախարարության «Երևանի «Զատիկ» երեխաներին աջակցության կենտրոն» </w:t>
      </w:r>
      <w:r>
        <w:rPr>
          <w:rFonts w:ascii="'GHEA Grapalat'" w:hAnsi="'GHEA Grapalat'" w:eastAsia="'GHEA Grapalat'" w:cs="'GHEA Grapalat'"/>
          <w:sz w:val="24"/>
          <w:szCs w:val="24"/>
        </w:rPr>
        <w:t xml:space="preserve">պետական ոչ առևտրային կազմակերպությանը (պետական գրանցման համարը` 282</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210</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04711, գրանցման օրը՝ 26.05.2003թ., հասցեն՝ ք. Երևան,</w:t>
      </w:r>
      <w:r>
        <w:rPr>
          <w:rFonts w:ascii="'notoSemiBold'" w:hAnsi="'notoSemiBold'" w:eastAsia="'notoSemiBold'" w:cs="'notoSemiBold'"/>
          <w:color w:val="4a4a4d"/>
        </w:rPr>
        <w:t xml:space="preserve"> </w:t>
      </w:r>
      <w:r>
        <w:rPr>
          <w:rFonts w:ascii="'GHEA Grapalat'" w:hAnsi="'GHEA Grapalat'" w:eastAsia="'GHEA Grapalat'" w:cs="'GHEA Grapalat'"/>
          <w:sz w:val="24"/>
          <w:szCs w:val="24"/>
        </w:rPr>
        <w:t xml:space="preserve">Քանաքեռ-Զեյթուն վարչական շրջան, Զ. Սարկավագի փ</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145):</w:t>
      </w:r>
    </w:p>
    <w:p>
      <w:pPr>
        <w:jc w:val="both"/>
        <w:ind w:left="0" w:right="0" w:firstLine="0"/>
        <w:spacing w:after="0" w:line="360" w:lineRule="auto"/>
      </w:pPr>
      <w:r>
        <w:rPr>
          <w:rFonts w:ascii="'GHEA Grapalat'" w:hAnsi="'GHEA Grapalat'" w:eastAsia="'GHEA Grapalat'" w:cs="'GHEA Grapalat'"/>
          <w:sz w:val="24"/>
          <w:szCs w:val="24"/>
        </w:rPr>
        <w:t xml:space="preserve">2. Հայաստանի Հանրապետության աշխատանքի և սոցիալական հարցերի նախարարության «Երևանի «Զատիկ» երեխաներին աջակցության կենտրոն» պետական ոչ առևտրային կազմակերպությունը վերանվանել </w:t>
      </w:r>
      <w:r>
        <w:rPr>
          <w:rFonts w:ascii="'GHEA Grapalat'" w:hAnsi="'GHEA Grapalat'" w:eastAsia="'GHEA Grapalat'" w:cs="'GHEA Grapalat'"/>
          <w:lang w:val="hy-HY"/>
          <w:sz w:val="24"/>
          <w:szCs w:val="24"/>
        </w:rPr>
        <w:t xml:space="preserve">«</w:t>
      </w:r>
      <w:r>
        <w:rPr>
          <w:rFonts w:ascii="'GHEA Grapalat'" w:hAnsi="'GHEA Grapalat'" w:eastAsia="'GHEA Grapalat'" w:cs="'GHEA Grapalat'"/>
          <w:sz w:val="24"/>
          <w:szCs w:val="24"/>
        </w:rPr>
        <w:t xml:space="preserve">Ե</w:t>
      </w:r>
      <w:r>
        <w:rPr>
          <w:rFonts w:ascii="'GHEA Grapalat'" w:hAnsi="'GHEA Grapalat'" w:eastAsia="'GHEA Grapalat'" w:cs="'GHEA Grapalat'"/>
          <w:lang w:val="hy-HY"/>
          <w:sz w:val="24"/>
          <w:szCs w:val="24"/>
        </w:rPr>
        <w:t xml:space="preserve">րեխայի և ընտանիքի աջակցության կենտրոն» </w:t>
      </w:r>
      <w:r>
        <w:rPr>
          <w:rFonts w:ascii="'GHEA Grapalat'" w:hAnsi="'GHEA Grapalat'" w:eastAsia="'GHEA Grapalat'" w:cs="'GHEA Grapalat'"/>
          <w:sz w:val="24"/>
          <w:szCs w:val="24"/>
        </w:rPr>
        <w:t xml:space="preserve">պետական ոչ առևտրային կազմակերպություն:</w:t>
      </w:r>
    </w:p>
    <w:p>
      <w:pPr>
        <w:jc w:val="both"/>
        <w:ind w:left="0" w:right="0" w:firstLine="0"/>
        <w:spacing w:after="0" w:line="360" w:lineRule="auto"/>
      </w:pPr>
      <w:r>
        <w:rPr>
          <w:rFonts w:ascii="'GHEA Grapalat'" w:hAnsi="'GHEA Grapalat'" w:eastAsia="'GHEA Grapalat'" w:cs="'GHEA Grapalat'"/>
          <w:sz w:val="24"/>
          <w:szCs w:val="24"/>
        </w:rPr>
        <w:t xml:space="preserve">3</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Ստեղծել </w:t>
      </w:r>
      <w:r>
        <w:rPr>
          <w:rFonts w:ascii="'GHEA Grapalat'" w:hAnsi="'GHEA Grapalat'" w:eastAsia="'GHEA Grapalat'" w:cs="'GHEA Grapalat'"/>
          <w:lang w:val="hy-HY"/>
          <w:sz w:val="24"/>
          <w:szCs w:val="24"/>
        </w:rPr>
        <w:t xml:space="preserve">«Երեխայի և ընտանիքի աջակցության կենտրոն» </w:t>
      </w:r>
      <w:r>
        <w:rPr>
          <w:rFonts w:ascii="'GHEA Grapalat'" w:hAnsi="'GHEA Grapalat'" w:eastAsia="'GHEA Grapalat'" w:cs="'GHEA Grapalat'"/>
          <w:sz w:val="24"/>
          <w:szCs w:val="24"/>
        </w:rPr>
        <w:t xml:space="preserve">պետական ոչ առևտրային կազմակերպության Աջափնյակի և Նուբարաշենի մասնաճյուղեր։</w:t>
      </w:r>
    </w:p>
    <w:p>
      <w:pPr>
        <w:jc w:val="both"/>
        <w:ind w:left="0" w:right="0" w:firstLine="0"/>
        <w:spacing w:after="0" w:line="360" w:lineRule="auto"/>
      </w:pPr>
      <w:r>
        <w:rPr>
          <w:rFonts w:ascii="'GHEA Grapalat'" w:hAnsi="'GHEA Grapalat'" w:eastAsia="'GHEA Grapalat'" w:cs="'GHEA Grapalat'"/>
          <w:sz w:val="24"/>
          <w:szCs w:val="24"/>
        </w:rPr>
        <w:t xml:space="preserve">4. Սահմանել, որ՝</w:t>
      </w:r>
    </w:p>
    <w:p>
      <w:pPr>
        <w:jc w:val="both"/>
        <w:ind w:left="0" w:right="0" w:firstLine="0"/>
        <w:spacing w:after="0" w:line="360" w:lineRule="auto"/>
      </w:pPr>
      <w:r>
        <w:rPr>
          <w:rFonts w:ascii="'GHEA Grapalat'" w:hAnsi="'GHEA Grapalat'" w:eastAsia="'GHEA Grapalat'" w:cs="'GHEA Grapalat'"/>
          <w:sz w:val="24"/>
          <w:szCs w:val="24"/>
        </w:rPr>
        <w:t xml:space="preserve">1) «Երևանի Աջափնյակ վարչական շրջանի երեխաների սոցիալական հոգածության կենտրոն» և «Երեխայի և ընտանիքի աջակցության կենտրոն» պետական ոչ առևտրային կազմակերպությունների իրավահաջորդը «Երեխայի և ընտանիքի աջակցության կենտրոն» պետական ոչ առևտրային կազմակերպությունն է, և վերջինիս են անցնում միացված իրավաբանական անձանց իրավունքներն ու պարտականությունները` փոխանցման ակտին համապատասխան.</w:t>
      </w:r>
    </w:p>
    <w:p>
      <w:pPr>
        <w:jc w:val="both"/>
        <w:ind w:left="0" w:right="0" w:firstLine="0"/>
        <w:spacing w:after="0" w:line="360" w:lineRule="auto"/>
      </w:pPr>
      <w:r>
        <w:rPr>
          <w:rFonts w:ascii="'GHEA Grapalat'" w:hAnsi="'GHEA Grapalat'" w:eastAsia="'GHEA Grapalat'" w:cs="'GHEA Grapalat'"/>
          <w:sz w:val="24"/>
          <w:szCs w:val="24"/>
        </w:rPr>
        <w:t xml:space="preserve">2) վերակազմակերպման հետ կապված ծախսերն իրականացվելու են «Երեխայի և ընտանիքի աջակցության կենտրոն» պետական ոչ առևտրային կազմակերպության միջոցների հաշվին։</w:t>
      </w:r>
    </w:p>
    <w:p>
      <w:pPr>
        <w:jc w:val="both"/>
        <w:ind w:left="0" w:right="0" w:firstLine="0"/>
        <w:spacing w:after="0" w:line="360" w:lineRule="auto"/>
      </w:pPr>
      <w:r>
        <w:rPr>
          <w:rFonts w:ascii="'GHEA Grapalat'" w:hAnsi="'GHEA Grapalat'" w:eastAsia="'GHEA Grapalat'" w:cs="'GHEA Grapalat'"/>
          <w:sz w:val="24"/>
          <w:szCs w:val="24"/>
        </w:rPr>
        <w:t xml:space="preserve">5</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Հայաստանի Հանրապետության աշխատանքի և սոցիալական հարցերի նախարարին՝ սույն որոշումն ուժի մեջ մտնելուց հետո եռամսյա ժամկետում՝</w:t>
      </w:r>
    </w:p>
    <w:p>
      <w:pPr>
        <w:jc w:val="both"/>
        <w:ind w:left="0" w:right="0" w:firstLine="0"/>
        <w:spacing w:after="0" w:line="360" w:lineRule="auto"/>
      </w:pPr>
      <w:r>
        <w:rPr>
          <w:rFonts w:ascii="'GHEA Grapalat'" w:hAnsi="'GHEA Grapalat'" w:eastAsia="'GHEA Grapalat'" w:cs="'GHEA Grapalat'"/>
          <w:sz w:val="24"/>
          <w:szCs w:val="24"/>
        </w:rPr>
        <w:t xml:space="preserve">1) հաստատել ամրացված և սեփականության իրավունքով պատկանող՝ փոխանցվող գույքի կազմը, արժեքը, միացման պայմանագիրը, միացման կարգը և պայմանները, գույքի ու պարտատերերին և պարտապաններին վերաբերող բոլոր պարտավորությունների (ներառյալ վիճարկվող պարտավորություններ) փոխանցման ակտը, ինչպես նաև «Երևանի «Զատիկ» երեխաներին աջակցության կենտրոն» պետական ոչ առևտրային կազմակերպության կանոնադրության մեջ վերակազմակերպումից բխող համապատասխան փոփոխությունները.</w:t>
      </w:r>
    </w:p>
    <w:p>
      <w:pPr>
        <w:jc w:val="both"/>
        <w:ind w:left="0" w:right="0" w:firstLine="0"/>
        <w:spacing w:after="0" w:line="360" w:lineRule="auto"/>
      </w:pPr>
      <w:r>
        <w:rPr>
          <w:rFonts w:ascii="'GHEA Grapalat'" w:hAnsi="'GHEA Grapalat'" w:eastAsia="'GHEA Grapalat'" w:cs="'GHEA Grapalat'"/>
          <w:sz w:val="24"/>
          <w:szCs w:val="24"/>
        </w:rPr>
        <w:t xml:space="preserve">2) ապահովել՝</w:t>
      </w:r>
    </w:p>
    <w:p>
      <w:pPr>
        <w:jc w:val="both"/>
        <w:ind w:left="0" w:right="0" w:firstLine="0"/>
        <w:spacing w:after="0" w:line="360" w:lineRule="auto"/>
      </w:pPr>
      <w:r>
        <w:rPr>
          <w:rFonts w:ascii="'GHEA Grapalat'" w:hAnsi="'GHEA Grapalat'" w:eastAsia="'GHEA Grapalat'" w:cs="'GHEA Grapalat'"/>
          <w:sz w:val="24"/>
          <w:szCs w:val="24"/>
        </w:rPr>
        <w:t xml:space="preserve">ա</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«Երևանի «Զատիկ» երեխաներին աջակցության կենտրոն» պետական ոչ առևտրային կազմակերպությանը սեփականության և անհատույց օգտագործման իրավունքով հանձնվող՝ «Երևանի Աջափնյակ վարչական շրջանի երեխաների սոցիալական հոգածության կենտրոն» և «Երեխայի և ընտանիքի աջակցության կենտրոն» պետական ոչ առևտրային կազմակերպությունների գույքի հանձնման-ընդունման աշխատանքների կատարումը,</w:t>
      </w:r>
    </w:p>
    <w:p>
      <w:pPr>
        <w:jc w:val="both"/>
        <w:ind w:left="0" w:right="0" w:firstLine="0"/>
        <w:spacing w:after="0" w:line="360" w:lineRule="auto"/>
      </w:pPr>
      <w:r>
        <w:rPr>
          <w:rFonts w:ascii="'GHEA Grapalat'" w:hAnsi="'GHEA Grapalat'" w:eastAsia="'GHEA Grapalat'" w:cs="'GHEA Grapalat'"/>
          <w:sz w:val="24"/>
          <w:szCs w:val="24"/>
        </w:rPr>
        <w:t xml:space="preserve">բ</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«Երևանի Աջափնյակ վարչական շրջանի երեխաների սոցիալական հոգածության կենտրոն» և «Երեխայի և ընտանիքի աջակցության կենտրոն» պետական ոչ առևտրային կազմակերպությունների գործունեության դադարեցման և «Երևանի «Զատիկ» երեխաներին աջակցության կենտրոն» պետական ոչ առևտրային կազմակերպության սույն որոշումից բխող կանոնադրության փոփոխության պետական գրանցումը,</w:t>
      </w:r>
    </w:p>
    <w:p>
      <w:pPr>
        <w:jc w:val="both"/>
        <w:ind w:left="0" w:right="0" w:firstLine="0"/>
        <w:spacing w:after="0" w:line="360" w:lineRule="auto"/>
      </w:pPr>
      <w:r>
        <w:rPr>
          <w:rFonts w:ascii="'GHEA Grapalat'" w:hAnsi="'GHEA Grapalat'" w:eastAsia="'GHEA Grapalat'" w:cs="'GHEA Grapalat'"/>
          <w:sz w:val="24"/>
          <w:szCs w:val="24"/>
        </w:rPr>
        <w:t xml:space="preserve">գ</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«Երևանի «Զատիկ» երեխաներին աջակցության կենտրոն» պետական ոչ առևտրային կազմակերպության տնօրենի կողմից Աջափնյակի և Նուբարաշենի մասնաճյուղերի կանոնադրության հաստատումը և իրավաբանական անձանց գրանցում իրականացնող մարմնում հաշվառման ներկայացնելը:</w:t>
      </w:r>
    </w:p>
    <w:p>
      <w:pPr>
        <w:jc w:val="both"/>
        <w:ind w:left="0" w:right="0" w:firstLine="0"/>
        <w:spacing w:after="0" w:line="360" w:lineRule="auto"/>
      </w:pPr>
      <w:r>
        <w:rPr>
          <w:rFonts w:ascii="'GHEA Grapalat'" w:hAnsi="'GHEA Grapalat'" w:eastAsia="'GHEA Grapalat'" w:cs="'GHEA Grapalat'"/>
          <w:sz w:val="24"/>
          <w:szCs w:val="24"/>
        </w:rPr>
        <w:t xml:space="preserve">6. Հայաստանի Հանրապետության տարածքային կառավարման և ենթակառուցվածքների նախարարության պետական գույքի կառավարման կոմիտեի նախագահին՝ սույն որոշման 5-րդ կետում նշված աշխատանքների ավարտից հետո երկամսյա ժամկետում «Երևանի «Զատիկ» երեխաներին աջակցության կենտրոն» պետական ոչ առևտրային կազմակերպության հետ կնքել «Երևանի Աջափնյակ վարչական շրջանի երեխաների սոցիալական հոգածության կենտրոն» և «Երեխայի և ընտանիքի աջակցության կենտրոն» պետական ոչ առևտրային կազմակերպությունների հետ կնքված անշարժ գույքի անհատույց օգտագործման պայմանագրերում՝ սույն որոշումից բխող փոփոխություններ կատարելու մասին համաձայնագրեր (այսուհետ՝ համաձայնագիր): Համաձայնագրի նոտարական վավերացման և համաձայնագրից ծագող գույքային իրավունքների պետական գրանցման ծախսերը ենթակա են իրականացման «Երևանի «Զատիկ» երեխաներին աջակցության կենտրոն» պետական ոչ առևտրային կազմակերպության միջոցների հաշվին:</w:t>
      </w:r>
    </w:p>
    <w:p>
      <w:pPr>
        <w:jc w:val="both"/>
        <w:ind w:left="0" w:right="0" w:firstLine="0"/>
        <w:spacing w:after="0" w:line="360" w:lineRule="auto"/>
      </w:pPr>
      <w:r>
        <w:rPr>
          <w:rFonts w:ascii="'GHEA Grapalat'" w:hAnsi="'GHEA Grapalat'" w:eastAsia="'GHEA Grapalat'" w:cs="'GHEA Grapalat'"/>
          <w:sz w:val="24"/>
          <w:szCs w:val="24"/>
        </w:rPr>
        <w:t xml:space="preserve">7. Հայաստանի Հանրապետության կառավարության 2003 թվականի հունվարի 23-ի «Հայաստանի Հանրապետության աշխատանքի և սոցիալական հարցերի նախարարության «Երևանի «Զատիկ» երեխաներին աջակցության կենտրոն» պետական ոչ առևտրային կազմակերպություն ստեղծելու մասին» N 209-Ն որոշման որոշման 3-րդ կետը շարադրել հետևյալ խմբագրությամբ.</w:t>
      </w:r>
    </w:p>
    <w:p>
      <w:pPr>
        <w:jc w:val="both"/>
        <w:ind w:left="0" w:right="0" w:firstLine="0"/>
        <w:spacing w:after="0" w:line="360" w:lineRule="auto"/>
      </w:pPr>
      <w:r>
        <w:rPr>
          <w:rFonts w:ascii="'GHEA Grapalat'" w:hAnsi="'GHEA Grapalat'" w:eastAsia="'GHEA Grapalat'" w:cs="'GHEA Grapalat'"/>
          <w:sz w:val="24"/>
          <w:szCs w:val="24"/>
        </w:rPr>
        <w:t xml:space="preserve">«3. Սահմանել, որ՝</w:t>
      </w:r>
    </w:p>
    <w:p>
      <w:pPr>
        <w:jc w:val="both"/>
        <w:ind w:left="0" w:right="0" w:firstLine="0"/>
        <w:spacing w:after="0" w:line="360" w:lineRule="auto"/>
      </w:pPr>
      <w:r>
        <w:rPr>
          <w:rFonts w:ascii="'GHEA Grapalat'" w:hAnsi="'GHEA Grapalat'" w:eastAsia="'GHEA Grapalat'" w:cs="'GHEA Grapalat'"/>
          <w:sz w:val="24"/>
          <w:szCs w:val="24"/>
        </w:rPr>
        <w:t xml:space="preserve">1) «Երեխայի և ընտանիքի աջակցության կենտրոն» պետական ոչ առևտրային կազմակերպության նպատակն է՝</w:t>
      </w:r>
    </w:p>
    <w:p>
      <w:pPr>
        <w:jc w:val="both"/>
        <w:ind w:left="0" w:right="0" w:firstLine="0"/>
        <w:spacing w:after="0" w:line="360" w:lineRule="auto"/>
      </w:pPr>
      <w:r>
        <w:rPr>
          <w:rFonts w:ascii="'GHEA Grapalat'" w:hAnsi="'GHEA Grapalat'" w:eastAsia="'GHEA Grapalat'" w:cs="'GHEA Grapalat'"/>
          <w:sz w:val="24"/>
          <w:szCs w:val="24"/>
        </w:rPr>
        <w:t xml:space="preserve">ա. առանց ծնողական խնամքի մնացած երեխաների և օրենսդրությամբ սահմանված դեպքերում առանց ծնողական խնամքի մնացած երեխաների թվին պատկանող անձանց՝ ներառյալ կենտրոնական նյարդային համակարգի օրգանական ու ֆունկցիոնալ ծանր ախտահարումներ ունեցող, ֆունկցիոնալության թեթև և միջին աստիճանի սահմանափակումներ ունեցող առանց ծնողական խնամքի մնացած երեխաների և առանց ծնողական խնամքի մնացած երեխաների թվին պատկանող անձանց շուրջօրյա լրիվ խնամքով և երկարաժամկետ կամ որոշակի ժամկետով կացարանով ապահովումը,</w:t>
      </w:r>
    </w:p>
    <w:p>
      <w:pPr>
        <w:jc w:val="both"/>
        <w:ind w:left="0" w:right="0" w:firstLine="0"/>
        <w:spacing w:after="0" w:line="360" w:lineRule="auto"/>
      </w:pPr>
      <w:r>
        <w:rPr>
          <w:rFonts w:ascii="'GHEA Grapalat'" w:hAnsi="'GHEA Grapalat'" w:eastAsia="'GHEA Grapalat'" w:cs="'GHEA Grapalat'"/>
          <w:sz w:val="24"/>
          <w:szCs w:val="24"/>
        </w:rPr>
        <w:t xml:space="preserve">բ. ցերեկային խնամքի բաղադրիչի դեպքում՝ կյանքի դժվարին իրավիճակում հայտնված երեխաներին և նրանց ընտանիքներին, իսկ շուրջօրյա խնամքի բաղադրիչի դեպքում նաև կյանքի դժվարին իրավիճակում հայտնված երեխաներին և նրանց օրինական ներկայացուցիչներին խնամքով ապահովումը: Շուրջօրյա խնամքի բաղադրիչի դեպքում՝ որոշակի ժամկետով կացարանով և կյանքի դժվարին իրավիճակում հայտնված և համապատասխան խնամքի կարիք ունեցող երեխաների համար շուրջօրյա լրիվ խնամքի տրամադրման ապահովումը,</w:t>
      </w:r>
    </w:p>
    <w:p>
      <w:pPr>
        <w:jc w:val="both"/>
        <w:ind w:left="0" w:right="0" w:firstLine="0"/>
        <w:spacing w:after="0" w:line="360" w:lineRule="auto"/>
      </w:pPr>
      <w:r>
        <w:rPr>
          <w:rFonts w:ascii="'GHEA Grapalat'" w:hAnsi="'GHEA Grapalat'" w:eastAsia="'GHEA Grapalat'" w:cs="'GHEA Grapalat'"/>
          <w:sz w:val="24"/>
          <w:szCs w:val="24"/>
        </w:rPr>
        <w:t xml:space="preserve">գ. կազմակերպությունում խնամվող և հանրակրթություն ստացող անձի 18 տարին լրանալուց հետո, մինչև նրա՝ հանրակրթության ծրագրի ավարտը, բայց ոչ ավել, քան 19 տարին լրանալը խնամքով ապահովումը.</w:t>
      </w:r>
    </w:p>
    <w:p>
      <w:pPr>
        <w:jc w:val="both"/>
        <w:ind w:left="0" w:right="0" w:firstLine="0"/>
        <w:spacing w:after="0" w:line="360" w:lineRule="auto"/>
      </w:pPr>
      <w:r>
        <w:rPr>
          <w:rFonts w:ascii="'GHEA Grapalat'" w:hAnsi="'GHEA Grapalat'" w:eastAsia="'GHEA Grapalat'" w:cs="'GHEA Grapalat'"/>
          <w:sz w:val="24"/>
          <w:szCs w:val="24"/>
        </w:rPr>
        <w:t xml:space="preserve">2) «Երեխայի և ընտանիքի աջակցության կենտրոն» պետական ոչ առևտրային կազմակերպության գործունեության առարկան է կազմակերպությունում խնամք ստացող անձանց խնամքը և դաստիարակությունը՝ խնամք իրականացնողների, նրանց աջակցողների և այլ աշխատողների կամ անձանց միջոցով, կացարանով ապահովումը, առաջնային բժշկական օգնության տրամադրումը, սոցիալ-հոգեբանական օգնության տրամադրումը կամ դրա ապահովումը, սոցիալ-վերականգնողական օգնության տրամադրումը կամ դրա ապահովումը, իրավական խորհրդատվության տրամադրումը, ֆունկցիոնալության գնահատման ապահովումը, բժշկական օգնություն և սպասարկում իրականացնող կազմակերպություն ուղղորդումը, իսկ հիվանդանոցային պայմաններում բժշկական օգնություն և սպասարկում ստանալու դեպքում՝ նաև խնամքը, ազատ ժամանցը, աջակցող միջոցներով ապահովման գործընթացը, ինչպես նաև հասարակությունում ինտեգրումը՝ այդ թվում մշակութային, սպորտային հաստատություններում ընդգրկման և այլ միջոցառումների իրականացման միջոցով.</w:t>
      </w:r>
    </w:p>
    <w:p>
      <w:pPr>
        <w:jc w:val="both"/>
        <w:ind w:left="0" w:right="0" w:firstLine="0"/>
        <w:spacing w:after="0" w:line="360" w:lineRule="auto"/>
      </w:pPr>
      <w:r>
        <w:rPr>
          <w:rFonts w:ascii="'GHEA Grapalat'" w:hAnsi="'GHEA Grapalat'" w:eastAsia="'GHEA Grapalat'" w:cs="'GHEA Grapalat'"/>
          <w:sz w:val="24"/>
          <w:szCs w:val="24"/>
        </w:rPr>
        <w:t xml:space="preserve">3) «Երեխայի և ընտանիքի աջակցության կենտրոն» պետական ոչ առևտրային կազմակերպությունն իրականացնում է ձեռնարկատիրական գործունեության հետևյալ տեսակները՝ զարգացնող թերապիաների (լոգոպեդի, հոգեբանի, հատուկ մանկավարժի և ադապտիվ ֆիզկուլտուրայի) վճարովի ծառայությունների տրամադրում, ինչպես նաև կավե հուշանվերների արտադրություն և կավագործության վճարովի ուսուցում, ձեռագործ խաղալիքների պատրաստում և վճարովի ուսուցում, կարի արտադրություն և կարուձևի վճարովի դասընթացների կազմակերպում:»:</w:t>
      </w:r>
    </w:p>
    <w:p>
      <w:pPr>
        <w:jc w:val="both"/>
        <w:ind w:left="0" w:right="0" w:firstLine="0"/>
        <w:spacing w:after="0" w:line="360" w:lineRule="auto"/>
      </w:pPr>
      <w:r>
        <w:rPr>
          <w:rFonts w:ascii="'GHEA Grapalat'" w:hAnsi="'GHEA Grapalat'" w:eastAsia="'GHEA Grapalat'" w:cs="'GHEA Grapalat'"/>
          <w:sz w:val="24"/>
          <w:szCs w:val="24"/>
        </w:rPr>
        <w:t xml:space="preserve">8. Ուժը կորցրած ճանաչել Հայաստանի Հանրապետության կառավարության 2005 թվականի հուլիսի 21-ի «</w:t>
      </w:r>
      <w:r>
        <w:rPr>
          <w:rFonts w:ascii="'GHEA Grapalat'" w:hAnsi="'GHEA Grapalat'" w:eastAsia="'GHEA Grapalat'" w:cs="'GHEA Grapalat'"/>
          <w:sz w:val="24"/>
          <w:szCs w:val="24"/>
        </w:rPr>
        <w:t xml:space="preserve">Պետական ոչ առևտրային կազմակերպություն ստեղծելու մասին</w:t>
      </w:r>
      <w:r>
        <w:rPr>
          <w:rFonts w:ascii="'GHEA Grapalat'" w:hAnsi="'GHEA Grapalat'" w:eastAsia="'GHEA Grapalat'" w:cs="'GHEA Grapalat'"/>
          <w:sz w:val="24"/>
          <w:szCs w:val="24"/>
        </w:rPr>
        <w:t xml:space="preserve">» N 1058-Ն որոշումը:</w:t>
      </w:r>
    </w:p>
    <w:p>
      <w:pPr>
        <w:jc w:val="both"/>
        <w:ind w:left="0" w:right="0" w:firstLine="0"/>
        <w:spacing w:after="0" w:line="360" w:lineRule="auto"/>
      </w:pPr>
      <w:r>
        <w:rPr>
          <w:rFonts w:ascii="'GHEA Grapalat'" w:hAnsi="'GHEA Grapalat'" w:eastAsia="'GHEA Grapalat'" w:cs="'GHEA Grapalat'"/>
          <w:sz w:val="24"/>
          <w:szCs w:val="24"/>
        </w:rPr>
        <w:t xml:space="preserve">9. Ուժը կորցրած ճանաչել Հայաստանի Հանրապետության կառավարության 2016 թվականի օգոստոսի 11-ի «Հ</w:t>
      </w:r>
      <w:r>
        <w:rPr>
          <w:rFonts w:ascii="'GHEA Grapalat'" w:hAnsi="'GHEA Grapalat'" w:eastAsia="'GHEA Grapalat'" w:cs="'GHEA Grapalat'"/>
          <w:sz w:val="24"/>
          <w:szCs w:val="24"/>
        </w:rPr>
        <w:t xml:space="preserve">այաստանի Հանրապետության աշխատանքի և սոցիալական հարցերի նախարարության «Երևանի երեխաների խնամքի և պաշտպանության N 2 գիշերօթիկ հաստատություն» պետական ոչ առևտրային կազմակերպությունը վերանվանելու և Հայաստանի Հանրապետության կառավարության 2007 թվականի հուլիսի 26-ի N 890-Ն որոշման մեջ փոփոխություն կատարելու մասին</w:t>
      </w:r>
      <w:r>
        <w:rPr>
          <w:rFonts w:ascii="'GHEA Grapalat'" w:hAnsi="'GHEA Grapalat'" w:eastAsia="'GHEA Grapalat'" w:cs="'GHEA Grapalat'"/>
          <w:sz w:val="24"/>
          <w:szCs w:val="24"/>
        </w:rPr>
        <w:t xml:space="preserve">» N 831-Ն որոշումը:</w:t>
      </w:r>
    </w:p>
    <w:p>
      <w:pPr>
        <w:jc w:val="both"/>
        <w:ind w:left="0" w:right="0" w:firstLine="0"/>
        <w:spacing w:after="0" w:line="360" w:lineRule="auto"/>
      </w:pPr>
      <w:r>
        <w:rPr>
          <w:rFonts w:ascii="'GHEA Grapalat'" w:hAnsi="'GHEA Grapalat'" w:eastAsia="'GHEA Grapalat'" w:cs="'GHEA Grapalat'"/>
          <w:sz w:val="24"/>
          <w:szCs w:val="24"/>
        </w:rPr>
        <w:t xml:space="preserve">10. 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2026-03-30T23:33:10+04:00</dcterms:created>
  <dcterms:modified xsi:type="dcterms:W3CDTF">2026-03-30T23:33:10+04:00</dcterms:modified>
</cp:coreProperties>
</file>

<file path=docProps/custom.xml><?xml version="1.0" encoding="utf-8"?>
<Properties xmlns="http://schemas.openxmlformats.org/officeDocument/2006/custom-properties" xmlns:vt="http://schemas.openxmlformats.org/officeDocument/2006/docPropsVTypes"/>
</file>