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ԱՋԱԿՑՈՒԹՅԱՆ ԿԵՆՏՐՈՆԻ ԳՈՐԾՈՒՆԵՈՒԹՅԱՆԸ, ՄԱՏՈՒՑՎՈՂ ԾԱՌԱՅՈՒԹՅՈՒՆՆԵՐԻՆ ԵՎ ԱՆՁՆԱԿԱԶՄԻՆ ՆԵՐԿԱՅԱՑՎՈՂ ՊԱՀԱՆՋՆԵՐԸ ԵՎ ԱՋԱԿՑՈՒԹՅԱՆ ԿԵՆՏՐՈՆԻ ԿՈՂՄԻՑ ԾԱՌԱՅՈՒԹՅՈՒՆՆԵՐԻ ՄԱՏՈՒՑՄԱՆ ԿԱՐԳԸ ՀԱՍՏԱՏԵԼՈՒ ՄԱՍԻՆ 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ՀԱՅԱՍՏԱՆԻ ՀԱՆՐԱՊԵՏՈՒԹՅԱՆ ԿԱՌԱՎԱՐՈՒԹՅԱՆ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«» _________ 2024 թվականի N _________-Ն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ԱՋԱԿՑՈՒԹՅԱՆ ԿԵՆՏՐՈՆԻ ԳՈՐԾՈՒՆԵՈՒԹՅԱՆԸ, ՄԱՏՈՒՑՎՈՂ ԾԱՌԱՅՈՒԹՅՈՒՆՆԵՐԻՆ ԵՎ ԱՆՁՆԱԿԱԶՄԻՆ ՆԵՐԿԱՅԱՑՎՈՂ ՊԱՀԱՆՋՆԵՐԸ ԵՎ ԱՋԱԿՑՈՒԹՅԱՆ ԿԵՆՏՐՈՆԻ ԿՈՂՄԻՑ ԾԱՌԱՅՈՒԹՅՈՒՆՆԵՐԻ ՄԱՏՈՒՑՄԱՆ ԿԱՐԳԸ ՀԱՍՏԱՏԵԼՈՒ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«Ընտանեկան և կենցաղային բռնության կանխարգելման ու ընտանեկան և կենցաղային բռնության ենթարկված անձանց պաշտպանության մասին» օրենքի 13-րդ հոդվածի 3-րդ մասով՝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Հաստատել աջակցության կենտրոնի գործունեությանը, մատուցվող ծառայություններին և անձնակազմին ներկայացվող պահանջները` համաձայն N 1 հավելվածի:</w:t>
      </w:r>
    </w:p>
    <w:p>
      <w:pPr>
        <w:numPr>
          <w:ilvl w:val="0"/>
          <w:numId w:val="2"/>
        </w:numPr>
      </w:pPr>
      <w:r>
        <w:rPr/>
        <w:t xml:space="preserve">Հաստատել աջակցության կենտրոնի կողմից ծառայությունների մատուցման կարգը՝ համաձայն N 2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օրը, բացառությամբ սույն որոշման N 1 հավելվածի 13-րդ կետի, որն ուժի մեջ է մտնում ընտանեկան և կենցաղային բռնության կանխարգելման, ինչպես նաև ընտանեկան և կենցաղային բռնության ենթարկված անձանց աջակցության բնագավառներում աշխատող սոցիալական ոլորտի մասնագետների վերապատրաստման և վերաորակավորման կարգն ուժի մեջ մտնելու պահից։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161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2026-04-03T18:46:23+04:00</dcterms:created>
  <dcterms:modified xsi:type="dcterms:W3CDTF">2026-04-03T18:46:23+04:00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