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ՔԱՂԱՔԱՇԻՆՈՒԹՅԱՆ ԿՈՄԻՏԵԻ ՆԱԽԱԳԱՀԻ 2022 ԹՎԱԿԱՆԻ  ԴԵԿՏԵՄԲԵՐԻ 12-Ի N 28-Ն ՀՐԱՄԱՆՈՒՄ ՓՈՓՈԽՈՒԹՅՈՒՆ  ԿԱՏԱՐԵԼՈՒ ՄԱՍԻՆ» ՀՀ ՔԱՂԱՔԱՇԻՆՈՒԹՅԱՆ ԿՈՄԻՏԵԻ ՆԱԽԱԳԱՀԻ  ՀՐԱՄԱՆԻ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/>
        <w:t xml:space="preserve"> ՔԱՂԱՔԱՇԻՆՈՒԹՅԱՆ </w:t>
      </w:r>
      <w:r>
        <w:rPr>
          <w:b w:val="1"/>
          <w:bCs w:val="1"/>
        </w:rPr>
        <w:t xml:space="preserve">ԿՈՄԻՏԵ</w:t>
      </w:r>
    </w:p>
    <w:p>
      <w:pPr>
        <w:jc w:val="center"/>
      </w:pPr>
      <w:r>
        <w:rPr>
          <w:b w:val="1"/>
          <w:bCs w:val="1"/>
        </w:rPr>
        <w:t xml:space="preserve">ՆԱԽԱԳԱՀ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 Ր Ա Մ Ա Ն</w:t>
      </w:r>
    </w:p>
    <w:p>
      <w:pPr>
        <w:jc w:val="center"/>
      </w:pPr>
      <w:r>
        <w:rPr/>
        <w:t xml:space="preserve">«____ » ___________2024 թ.                                                   </w:t>
      </w:r>
      <w:r>
        <w:rPr>
          <w:b w:val="1"/>
          <w:bCs w:val="1"/>
        </w:rPr>
        <w:t xml:space="preserve">N</w:t>
      </w:r>
      <w:r>
        <w:rPr/>
        <w:t xml:space="preserve">____________-Ն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ՀՀ ՔԱՂԱՔԱՇԻՆՈՒԹՅԱՆ ԿՈՄԻՏԵԻ ՆԱԽԱԳԱՀԻ 2022 ԹՎԱԿԱՆԻ</w:t>
      </w:r>
    </w:p>
    <w:p>
      <w:pPr>
        <w:jc w:val="center"/>
      </w:pPr>
      <w:r>
        <w:rPr>
          <w:b w:val="1"/>
          <w:bCs w:val="1"/>
        </w:rPr>
        <w:t xml:space="preserve">ԴԵԿՏԵՄԲԵՐԻ 12-Ի N 28-Ն ՀՐԱՄԱՆՈՒՄ ՓՈՓՈԽՈՒԹՅՈՒՆ </w:t>
      </w:r>
    </w:p>
    <w:p>
      <w:pPr>
        <w:jc w:val="center"/>
      </w:pPr>
      <w:r>
        <w:rPr>
          <w:b w:val="1"/>
          <w:bCs w:val="1"/>
        </w:rPr>
        <w:t xml:space="preserve">ԿԱՏԱՐԵԼՈՒ ՄԱՍԻՆ</w:t>
      </w:r>
    </w:p>
    <w:p>
      <w:pPr>
        <w:jc w:val="center"/>
      </w:pPr>
      <w:r>
        <w:rPr>
          <w:b w:val="1"/>
          <w:bCs w:val="1"/>
        </w:rPr>
        <w:t xml:space="preserve">________________________________________________________________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«Քաղաքաշինության մասին» օրենքի 10.1-ին հոդվածի 3-րդ մասի 5.1-ին կետը, «Նորմատիվ իրավական ակտերի մասին» օրենքի 17-րդ հոդվածի 2-րդ մասը, 33-րդ և 34-րդ հոդվածները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 ԵՄ`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1. ՀՀ քաղաքաշինության կոմիտեի նախագահի 2022 թվականի դեկտեմբերի 12-ի «ՀՀՇՆ 32-01-2022 «Ավտոմոբիլային ճանապարհներ» Հայաստանի Հանրապետության շինարարական նորմերը հաստատելու և Հայաստանի Հանրապետության քաղաքաշինության կոմիտեի նախագահի 2022 թվականի հունիսի 14-ի N 11-Ն հրամանում փոփոխություն կատարելու մասին» N 28-Ն հրամանը լրացնել հետևալ բովանդակությամբ նոր 4-րդ կետով՝</w:t>
      </w:r>
    </w:p>
    <w:p>
      <w:pPr/>
      <w:r>
        <w:rPr/>
        <w:t xml:space="preserve">«4. Սույն հրամանն ուժի մեջ մտնելուց հետո ՀՀՇՆ IV-11.05.02-99 «Ավտոմոբիլային ճանապարհներ» 14-րդ և 15-րդ բաժինները շարունակում են գործել՝ մինչև նոր կառուցվող, վերակառուցվող և հիմնանորոգվող ընդհանուր օգտագործման ավտոմոբիլային ճանապարհների շինարարական աշխատանքների կատարման և դրանց որակի հսկողության վերաբերյալ պահանջներ սահմանող շինարարական նորմերի դրույթներն ուժի մեջ մտնելը:»:</w:t>
      </w:r>
    </w:p>
    <w:p>
      <w:pPr/>
      <w:r>
        <w:rPr/>
        <w:t xml:space="preserve">2. Սույն հրամանն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                     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2026-04-03T13:25:28+04:00</dcterms:created>
  <dcterms:modified xsi:type="dcterms:W3CDTF">2026-04-03T13:25:28+04:00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