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հոկտեմբերի 2-ի   N 1085-Ն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-------------- 2024թ.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 ԿԱՌԱՎԱՐՈՒԹՅԱՆ 2014 ԹՎԱԿԱՆԻ</w:t>
      </w:r>
    </w:p>
    <w:p>
      <w:pPr>
        <w:jc w:val="center"/>
      </w:pPr>
      <w:r>
        <w:rPr/>
        <w:t xml:space="preserve">ՀՈԿՏԵՄԲԵՐԻ 2-Ի N 1085-Ն ՈՐՈՇՄԱՆ ՄԵՋ ՓՈՓՈԽՈՒԹՅՈՒՆ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Ղեկավարվելով «Նորմատիվ իրավական ակտերի մասին» օրենքի  34-րդ հոդվածի 1-ին մասով՝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հոկտեմբերի 2-ի «Պարտադիր զինվորական ծառայություն անցնող շարքային կազմի զինծառայողների (ներառյալ` ծառայության ընթացքում կրտսեր ենթասպայական կազմի զինվորական կոչում ստացած և պայմանագրային զինվորական ծառայություն անցնելու մասին պայմանգիր չկնքած զինծառայողների), ինչպես նաև ռազմաուսումնական կամ ոստիկանական ուսումնական հաստատություններում սովորող կուրսանտների և սովորողների դրամական ապահովության կարգը և չափերը սահմանելու մասին» N 1085-Ն որոշման 2-րդ հավելվածի 4-րդ կետի աղյուսակում «100 000» թիվը փոխարինել «150 000» թվով: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                     Ն. Փաշինյան</w:t>
      </w:r>
    </w:p>
    <w:p>
      <w:pPr/>
      <w:r>
        <w:rPr/>
        <w:t xml:space="preserve">2023թ.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F9F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2026-04-02T18:48:27+04:00</dcterms:created>
  <dcterms:modified xsi:type="dcterms:W3CDTF">2026-04-02T18:48:27+04:00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