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2013 թվականի հոկտեմբերի 23-ի թիվ 1177-Ն որոշման մեջ լրացումներ կատարելու մասին»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____ _______________ 2024 թիվ ____-Ն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կառավարության 2013 թվականի հոկտեմբերի 23-ի թիվ 1177-Ն որոշման մեջ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«Դիլիջանի միջազգային դպրոց» ծրագրի շրջանակներում հարկային արտո­­նություններ տրամադրելու մասին» օրենքի 3-րդ հոդվածի 1-ին մասը` Հայաս­տանի Հան­րա­պետության կառա­վա­րու­թյունը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2013 թվականի հոկտեմբերի 23-ի «Դիլիջանի միջազգային դպրոց» ծրագիրը, այդ ծրագիրն իրականացնող կազմա­կեր­պու­թյուն­ների ցանկը և նրանց կողմից իրականացվող գործարքների ու գործառնությունների ծրագիրը հաս­­տատելու մասին» թիվ 1177-Ն որոշման մեջ կատարել հետևյալ լրա­ցում­­ները՝</w:t>
      </w:r>
    </w:p>
    <w:p>
      <w:pPr>
        <w:numPr>
          <w:ilvl w:val="0"/>
          <w:numId w:val="3"/>
        </w:numPr>
      </w:pPr>
      <w:r>
        <w:rPr/>
        <w:t xml:space="preserve">որոշման 1-ին կետը լրացնել հետևյալ բովանդակությամբ նոր՝ 12-րդ ենթակետով.</w:t>
      </w:r>
    </w:p>
    <w:p>
      <w:pPr/>
      <w:r>
        <w:rPr/>
        <w:t xml:space="preserve">«12) «Դիլիջանի միջազգային դպրոց» ծրագիրն իրականացնող կազմակերպությունների կող­մից 2024 թվականի ընթացքում իրականացվող գործարքների ու գործառնությունների ծրա­գիրը՝ համաձայն N 12 հավելվածի:».</w:t>
      </w:r>
    </w:p>
    <w:p>
      <w:pPr>
        <w:numPr>
          <w:ilvl w:val="0"/>
          <w:numId w:val="4"/>
        </w:numPr>
      </w:pPr>
      <w:r>
        <w:rPr/>
        <w:t xml:space="preserve">որոշումը լրացնել նոր՝ N 12 հավելվածով՝ համաձայն հավելվածի:</w:t>
      </w:r>
    </w:p>
    <w:p>
      <w:pPr>
        <w:numPr>
          <w:ilvl w:val="0"/>
          <w:numId w:val="5"/>
        </w:numPr>
      </w:pPr>
      <w:r>
        <w:rPr/>
        <w:t xml:space="preserve">Սույն որոշումն ուժի մեջ է մտնում պաշտոնական հրապարակմանը հաջորդող օրվանից և տարածվում է 2024 թվականի հունվարի 1-ից հետո իրականացված (իրականացվող) գործարքների և գործառնությունների վրա: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          ՎԱՐՉԱՊԵՏ                                                                   Ն. ՓԱՇԻՆՅԱՆ</w:t>
      </w:r>
    </w:p>
    <w:p>
      <w:pPr/>
      <w:br/>
      <w:r>
        <w:rPr>
          <w:b w:val="1"/>
          <w:bCs w:val="1"/>
        </w:rPr>
        <w:t xml:space="preserve"> </w:t>
      </w:r>
    </w:p>
    <w:p>
      <w:pPr>
        <w:jc w:val="end"/>
      </w:pPr>
      <w:r>
        <w:rPr>
          <w:b w:val="1"/>
          <w:bCs w:val="1"/>
        </w:rPr>
        <w:t xml:space="preserve">Հավելված</w:t>
      </w:r>
    </w:p>
    <w:p>
      <w:pPr>
        <w:jc w:val="end"/>
      </w:pPr>
      <w:r>
        <w:rPr>
          <w:b w:val="1"/>
          <w:bCs w:val="1"/>
        </w:rPr>
        <w:t xml:space="preserve">ՀՀ կառավարության 2024 թվականի</w:t>
      </w:r>
    </w:p>
    <w:p>
      <w:pPr>
        <w:jc w:val="end"/>
      </w:pPr>
      <w:r>
        <w:rPr>
          <w:b w:val="1"/>
          <w:bCs w:val="1"/>
        </w:rPr>
        <w:t xml:space="preserve">_______________  ____ N ____-Ն որոշման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Հավելված N 12</w:t>
      </w:r>
    </w:p>
    <w:p>
      <w:pPr>
        <w:jc w:val="end"/>
      </w:pPr>
      <w:r>
        <w:rPr>
          <w:b w:val="1"/>
          <w:bCs w:val="1"/>
        </w:rPr>
        <w:t xml:space="preserve">ՀՀ կառավարության 2013 թվականի</w:t>
      </w:r>
    </w:p>
    <w:p>
      <w:pPr>
        <w:jc w:val="end"/>
      </w:pPr>
      <w:r>
        <w:rPr>
          <w:b w:val="1"/>
          <w:bCs w:val="1"/>
        </w:rPr>
        <w:t xml:space="preserve">հոկտեմբերի 23-ի N 1177-Ն որոշման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ԾՐԱԳԻՐ</w:t>
      </w:r>
    </w:p>
    <w:p>
      <w:pPr>
        <w:jc w:val="center"/>
      </w:pPr>
      <w:r>
        <w:rPr>
          <w:b w:val="1"/>
          <w:bCs w:val="1"/>
        </w:rPr>
        <w:t xml:space="preserve">«ԴԻԼԻՋԱՆԻ ՄԻՋԱԶԳԱՅԻՆ ԴՊՐՈՑ ԾՐԱԳԻՐՆ ԻՐԱԿԱՆԱՑՆՈՂ ԿԱԶՄԱԿԵՐՊՈՒԹՅՈՒՆՆԵՐԻ ԿՈՂՄԻՑ 2024 թվականի ԸՆԹԱՑՔՈՒՄ ԻՐԱԿԱՆԱՑՎՈՂ ԳՈՐԾԱՐՔՆԵՐԻ ՈՒ ԳՈՐԾԱՌՆՈՒԹՅՈՒՆՆԵՐԻ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«Դիս Փրոփերթիս»</w:t>
      </w:r>
      <w:r>
        <w:rPr>
          <w:b w:val="1"/>
          <w:bCs w:val="1"/>
        </w:rPr>
        <w:t xml:space="preserve"> բարեգործական</w:t>
      </w:r>
      <w:r>
        <w:rPr>
          <w:b w:val="1"/>
          <w:bCs w:val="1"/>
        </w:rPr>
        <w:t xml:space="preserve"> հիմնադրամ</w:t>
      </w:r>
    </w:p>
    <w:tbl>
      <w:tblGrid>
        <w:gridCol w:w="465" w:type="dxa"/>
        <w:gridCol w:w="5745" w:type="dxa"/>
        <w:gridCol w:w="1260" w:type="dxa"/>
        <w:gridCol w:w="1350" w:type="dxa"/>
        <w:gridCol w:w="1995" w:type="dxa"/>
      </w:tblGrid>
      <w:tblPr>
        <w:tblW w:w="10815" w:type="dxa"/>
        <w:tblLayout w:type="autofit"/>
      </w:tblPr>
      <w:tr>
        <w:trPr/>
        <w:tc>
          <w:tcPr>
            <w:tcW w:w="465" w:type="dxa"/>
            <w:noWrap/>
          </w:tcPr>
          <w:p>
            <w:pPr/>
            <w:r>
              <w:rPr>
                <w:b w:val="1"/>
                <w:bCs w:val="1"/>
              </w:rPr>
              <w:t xml:space="preserve">N</w:t>
            </w:r>
          </w:p>
        </w:tc>
        <w:tc>
          <w:tcPr>
            <w:tcW w:w="5745" w:type="dxa"/>
            <w:noWrap/>
          </w:tcPr>
          <w:p>
            <w:pPr/>
            <w:r>
              <w:rPr>
                <w:b w:val="1"/>
                <w:bCs w:val="1"/>
              </w:rPr>
              <w:t xml:space="preserve">Նկարագրություն</w:t>
            </w:r>
          </w:p>
        </w:tc>
        <w:tc>
          <w:tcPr>
            <w:tcW w:w="1260" w:type="dxa"/>
            <w:noWrap/>
          </w:tcPr>
          <w:p>
            <w:pPr/>
            <w:r>
              <w:rPr>
                <w:b w:val="1"/>
                <w:bCs w:val="1"/>
              </w:rPr>
              <w:t xml:space="preserve">Չափման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միավոր</w:t>
            </w:r>
          </w:p>
        </w:tc>
        <w:tc>
          <w:tcPr>
            <w:tcW w:w="1350" w:type="dxa"/>
            <w:noWrap/>
          </w:tcPr>
          <w:p>
            <w:pPr/>
            <w:r>
              <w:rPr>
                <w:b w:val="1"/>
                <w:bCs w:val="1"/>
              </w:rPr>
              <w:t xml:space="preserve">Քանակ</w:t>
            </w:r>
          </w:p>
        </w:tc>
        <w:tc>
          <w:tcPr>
            <w:tcW w:w="1995" w:type="dxa"/>
            <w:noWrap/>
          </w:tcPr>
          <w:p>
            <w:pPr/>
            <w:r>
              <w:rPr>
                <w:b w:val="1"/>
                <w:bCs w:val="1"/>
              </w:rPr>
              <w:t xml:space="preserve">Գումար</w:t>
            </w:r>
            <w:r>
              <w:rPr>
                <w:b w:val="1"/>
                <w:bCs w:val="1"/>
              </w:rPr>
              <w:t xml:space="preserve"> /</w:t>
            </w:r>
            <w:r>
              <w:rPr>
                <w:b w:val="1"/>
                <w:bCs w:val="1"/>
              </w:rPr>
              <w:t xml:space="preserve">ՀՀ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Դրամ</w:t>
            </w:r>
          </w:p>
        </w:tc>
      </w:tr>
      <w:tr>
        <w:trPr/>
        <w:tc>
          <w:tcPr>
            <w:tcW w:w="46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5745" w:type="dxa"/>
            <w:noWrap/>
          </w:tcPr>
          <w:p>
            <w:pPr/>
            <w:r>
              <w:rPr/>
              <w:t xml:space="preserve">Հողի գնում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տարի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300,000,000</w:t>
            </w:r>
          </w:p>
        </w:tc>
      </w:tr>
      <w:tr>
        <w:trPr/>
        <w:tc>
          <w:tcPr>
            <w:tcW w:w="46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5745" w:type="dxa"/>
            <w:noWrap/>
          </w:tcPr>
          <w:p>
            <w:pPr/>
            <w:r>
              <w:rPr/>
              <w:t xml:space="preserve">Անշարժ գույքի գնում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տարի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700,000,000</w:t>
            </w:r>
          </w:p>
        </w:tc>
      </w:tr>
      <w:tr>
        <w:trPr/>
        <w:tc>
          <w:tcPr>
            <w:tcW w:w="46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5745" w:type="dxa"/>
            <w:noWrap/>
          </w:tcPr>
          <w:p>
            <w:pPr/>
            <w:r>
              <w:rPr/>
              <w:t xml:space="preserve">Շարժական գույքի գնում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տարի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35,000,000</w:t>
            </w:r>
          </w:p>
        </w:tc>
      </w:tr>
      <w:tr>
        <w:trPr/>
        <w:tc>
          <w:tcPr>
            <w:tcW w:w="465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5745" w:type="dxa"/>
            <w:noWrap/>
          </w:tcPr>
          <w:p>
            <w:pPr/>
            <w:r>
              <w:rPr/>
              <w:t xml:space="preserve">Կոմունալ ծառայությունների վճարներ` հեռախոսային, ինտերնետային և հեռահաղորդակցության ծառայություններ, ամսավճարներ, գազ, էլ. Էներգիա, ջրամատակարարում և այլ ծառայություններ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տարի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2,000,000</w:t>
            </w:r>
          </w:p>
        </w:tc>
      </w:tr>
      <w:tr>
        <w:trPr/>
        <w:tc>
          <w:tcPr>
            <w:tcW w:w="465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5745" w:type="dxa"/>
            <w:noWrap/>
          </w:tcPr>
          <w:p>
            <w:pPr/>
            <w:r>
              <w:rPr/>
              <w:t xml:space="preserve">Գրասենյակային և տնտեսական ապրանքների գնում և ծառայություններ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տարի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1,200,000</w:t>
            </w:r>
          </w:p>
        </w:tc>
      </w:tr>
      <w:tr>
        <w:trPr/>
        <w:tc>
          <w:tcPr>
            <w:tcW w:w="465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5745" w:type="dxa"/>
            <w:noWrap/>
          </w:tcPr>
          <w:p>
            <w:pPr/>
            <w:r>
              <w:rPr/>
              <w:t xml:space="preserve">Կենցաղային և համակարգչային տեխնիկայի  և ծառայությունների ձեռք բերում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տարի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5,000,000</w:t>
            </w:r>
          </w:p>
        </w:tc>
      </w:tr>
      <w:tr>
        <w:trPr/>
        <w:tc>
          <w:tcPr>
            <w:tcW w:w="465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5745" w:type="dxa"/>
            <w:noWrap/>
          </w:tcPr>
          <w:p>
            <w:pPr/>
            <w:r>
              <w:rPr/>
              <w:t xml:space="preserve">Անվտանգության համակարգի սարքավորումների և ծառայությունների ձեռքբերում, պահնորդային և այլ ծառայությունների ստացում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տարի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3,000,000</w:t>
            </w:r>
          </w:p>
        </w:tc>
      </w:tr>
      <w:tr>
        <w:trPr/>
        <w:tc>
          <w:tcPr>
            <w:tcW w:w="465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5745" w:type="dxa"/>
            <w:noWrap/>
          </w:tcPr>
          <w:p>
            <w:pPr/>
            <w:r>
              <w:rPr/>
              <w:t xml:space="preserve">Մասնագիտական և խորհրդատվական ծառայություններ, տեխնիկական սպասարկում, մոնտաժում, ապամոնտաժում, փոխարինում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տարի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35,000,000</w:t>
            </w:r>
          </w:p>
        </w:tc>
      </w:tr>
      <w:tr>
        <w:trPr/>
        <w:tc>
          <w:tcPr>
            <w:tcW w:w="465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5745" w:type="dxa"/>
            <w:noWrap/>
          </w:tcPr>
          <w:p>
            <w:pPr/>
            <w:r>
              <w:rPr/>
              <w:t xml:space="preserve">Մարքեթինգային, գովազդային, դիզայներական ծառայություններ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տարի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2,000,000</w:t>
            </w:r>
          </w:p>
        </w:tc>
      </w:tr>
      <w:tr>
        <w:trPr/>
        <w:tc>
          <w:tcPr>
            <w:tcW w:w="465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5745" w:type="dxa"/>
            <w:noWrap/>
          </w:tcPr>
          <w:p>
            <w:pPr/>
            <w:r>
              <w:rPr/>
              <w:t xml:space="preserve">Թարգմանչական, համանման այլ ծառայություններ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տարի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500,000</w:t>
            </w:r>
          </w:p>
        </w:tc>
      </w:tr>
      <w:tr>
        <w:trPr/>
        <w:tc>
          <w:tcPr>
            <w:tcW w:w="465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5745" w:type="dxa"/>
            <w:noWrap/>
          </w:tcPr>
          <w:p>
            <w:pPr/>
            <w:r>
              <w:rPr/>
              <w:t xml:space="preserve">Տեխնիկական վերահսկում, ծրագրերի կառավարում, կառավարչական և գործառնական բնույթի խորհրդատվություն, շինարարական աշխատանքներ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տարի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30,000,000</w:t>
            </w:r>
          </w:p>
        </w:tc>
      </w:tr>
      <w:tr>
        <w:trPr/>
        <w:tc>
          <w:tcPr>
            <w:tcW w:w="465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5745" w:type="dxa"/>
            <w:noWrap/>
          </w:tcPr>
          <w:p>
            <w:pPr/>
            <w:r>
              <w:rPr/>
              <w:t xml:space="preserve">Վարձակալություն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տարի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12,000,000</w:t>
            </w:r>
          </w:p>
        </w:tc>
      </w:tr>
      <w:tr>
        <w:trPr/>
        <w:tc>
          <w:tcPr>
            <w:tcW w:w="465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5745" w:type="dxa"/>
            <w:noWrap/>
          </w:tcPr>
          <w:p>
            <w:pPr/>
            <w:r>
              <w:rPr/>
              <w:t xml:space="preserve">Գիշերակացի, հյուրանոցային, սննդի և գործուղման հետ կապված այլ ծառայություններ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տարի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3,000,000</w:t>
            </w:r>
          </w:p>
        </w:tc>
      </w:tr>
      <w:tr>
        <w:trPr/>
        <w:tc>
          <w:tcPr>
            <w:tcW w:w="465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5745" w:type="dxa"/>
            <w:noWrap/>
          </w:tcPr>
          <w:p>
            <w:pPr/>
            <w:r>
              <w:rPr/>
              <w:t xml:space="preserve">Նախագծային աշխատանքներ, ինժեներական, տվյալների մշակում, նախագծի կառավարչական և այլ ծառայություններ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տարի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5,000,000</w:t>
            </w:r>
          </w:p>
        </w:tc>
      </w:tr>
      <w:tr>
        <w:trPr/>
        <w:tc>
          <w:tcPr>
            <w:tcW w:w="465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5745" w:type="dxa"/>
            <w:noWrap/>
          </w:tcPr>
          <w:p>
            <w:pPr/>
            <w:r>
              <w:rPr/>
              <w:t xml:space="preserve">Բրոքերային և մաքսազերծման ծառայություններ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տարի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2,000,000</w:t>
            </w:r>
          </w:p>
        </w:tc>
      </w:tr>
      <w:tr>
        <w:trPr/>
        <w:tc>
          <w:tcPr>
            <w:tcW w:w="465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5745" w:type="dxa"/>
            <w:noWrap/>
          </w:tcPr>
          <w:p>
            <w:pPr/>
            <w:r>
              <w:rPr/>
              <w:t xml:space="preserve">Ինժիներաերկրաբանական, երկրաֆիզիկական հետազոտություններ, փորձաքննական ծառայություններ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տարի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30,000,000</w:t>
            </w:r>
          </w:p>
        </w:tc>
      </w:tr>
      <w:tr>
        <w:trPr/>
        <w:tc>
          <w:tcPr>
            <w:tcW w:w="465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5745" w:type="dxa"/>
            <w:noWrap/>
          </w:tcPr>
          <w:p>
            <w:pPr/>
            <w:r>
              <w:rPr/>
              <w:t xml:space="preserve">Գնահատման, միջնորդական ծառայություններ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տարի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3,000,000</w:t>
            </w:r>
          </w:p>
        </w:tc>
      </w:tr>
      <w:tr>
        <w:trPr/>
        <w:tc>
          <w:tcPr>
            <w:tcW w:w="465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5745" w:type="dxa"/>
            <w:noWrap/>
          </w:tcPr>
          <w:p>
            <w:pPr/>
            <w:r>
              <w:rPr/>
              <w:t xml:space="preserve">Վառելիք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տարի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10,000լ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5,000,000</w:t>
            </w:r>
          </w:p>
        </w:tc>
      </w:tr>
      <w:tr>
        <w:trPr/>
        <w:tc>
          <w:tcPr>
            <w:tcW w:w="465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5745" w:type="dxa"/>
            <w:noWrap/>
          </w:tcPr>
          <w:p>
            <w:pPr/>
            <w:r>
              <w:rPr/>
              <w:t xml:space="preserve">Շինմոնտաժային աշխատանքներ, այդ թվում` նյութեր, հումքեր, ապրանքներ, սարքավորումներ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տարի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100,000,000</w:t>
            </w:r>
          </w:p>
        </w:tc>
      </w:tr>
      <w:tr>
        <w:trPr/>
        <w:tc>
          <w:tcPr>
            <w:tcW w:w="465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5745" w:type="dxa"/>
            <w:noWrap/>
          </w:tcPr>
          <w:p>
            <w:pPr/>
            <w:r>
              <w:rPr/>
              <w:t xml:space="preserve">Անդամակցության, լիցենզիայի, կառուցապատման, վարձակալության և այլ իրավունքի ձեռքբերում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տարի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2,000,000</w:t>
            </w:r>
          </w:p>
        </w:tc>
      </w:tr>
      <w:tr>
        <w:trPr/>
        <w:tc>
          <w:tcPr>
            <w:tcW w:w="465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5745" w:type="dxa"/>
            <w:noWrap/>
          </w:tcPr>
          <w:p>
            <w:pPr/>
            <w:r>
              <w:rPr/>
              <w:t xml:space="preserve">Տրանսպորտային ծառայություն, բեռների փոխադրում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տարի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500,000</w:t>
            </w:r>
          </w:p>
        </w:tc>
      </w:tr>
      <w:tr>
        <w:trPr/>
        <w:tc>
          <w:tcPr>
            <w:tcW w:w="465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5745" w:type="dxa"/>
            <w:noWrap/>
          </w:tcPr>
          <w:p>
            <w:pPr/>
            <w:r>
              <w:rPr/>
              <w:t xml:space="preserve">Միջոցառումների կազմակերպում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տարի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1,000,000</w:t>
            </w:r>
          </w:p>
        </w:tc>
      </w:tr>
      <w:tr>
        <w:trPr/>
        <w:tc>
          <w:tcPr>
            <w:tcW w:w="465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5745" w:type="dxa"/>
            <w:noWrap/>
          </w:tcPr>
          <w:p>
            <w:pPr/>
            <w:r>
              <w:rPr/>
              <w:t xml:space="preserve">Փորձագիտական, ուսումնական ծառայություններ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տարի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7,000,000</w:t>
            </w:r>
          </w:p>
        </w:tc>
      </w:tr>
      <w:tr>
        <w:trPr/>
        <w:tc>
          <w:tcPr>
            <w:tcW w:w="465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5745" w:type="dxa"/>
            <w:noWrap/>
          </w:tcPr>
          <w:p>
            <w:pPr/>
            <w:r>
              <w:rPr/>
              <w:t xml:space="preserve">Տեղեկատվական տեխնոլոգիական ծառայություններ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տարի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5,000,000</w:t>
            </w:r>
          </w:p>
        </w:tc>
      </w:tr>
      <w:tr>
        <w:trPr/>
        <w:tc>
          <w:tcPr>
            <w:tcW w:w="465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5745" w:type="dxa"/>
            <w:noWrap/>
          </w:tcPr>
          <w:p>
            <w:pPr/>
            <w:r>
              <w:rPr/>
              <w:t xml:space="preserve">Կամուրջների, ճանապարհների և այլ ենթակառուցվածքների կառուցում, բարելավում, վերանորոգում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տարի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15,000,000</w:t>
            </w:r>
          </w:p>
        </w:tc>
      </w:tr>
      <w:tr>
        <w:trPr/>
        <w:tc>
          <w:tcPr>
            <w:tcW w:w="465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5745" w:type="dxa"/>
            <w:noWrap/>
          </w:tcPr>
          <w:p>
            <w:pPr/>
            <w:r>
              <w:rPr/>
              <w:t xml:space="preserve">Մեքենաների, սարքավորումների, տնտեսական գույքի և այլ ապրանքանյութական արժեքների ձեռքբերում և սպասարկում, տեղադրում, վերանորոգում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տարի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150,000,000</w:t>
            </w:r>
          </w:p>
        </w:tc>
      </w:tr>
      <w:tr>
        <w:trPr/>
        <w:tc>
          <w:tcPr>
            <w:tcW w:w="465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5745" w:type="dxa"/>
            <w:noWrap/>
          </w:tcPr>
          <w:p>
            <w:pPr/>
            <w:r>
              <w:rPr/>
              <w:t xml:space="preserve">Ազգային պարկի վարձակալություն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տարի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17,600,000</w:t>
            </w:r>
          </w:p>
        </w:tc>
      </w:tr>
      <w:tr>
        <w:trPr/>
        <w:tc>
          <w:tcPr>
            <w:tcW w:w="465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5745" w:type="dxa"/>
            <w:noWrap/>
          </w:tcPr>
          <w:p>
            <w:pPr/>
            <w:r>
              <w:rPr/>
              <w:t xml:space="preserve">Կանաչապատման ծառայություն  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տարի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30,000,000</w:t>
            </w:r>
          </w:p>
        </w:tc>
      </w:tr>
      <w:tr>
        <w:trPr/>
        <w:tc>
          <w:tcPr>
            <w:tcW w:w="4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7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1,501,800,000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Դիլիջան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Միջազգային Դպրոց, Հայաստան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հիմնադրամ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465" w:type="dxa"/>
        <w:gridCol w:w="5745" w:type="dxa"/>
        <w:gridCol w:w="1260" w:type="dxa"/>
        <w:gridCol w:w="1350" w:type="dxa"/>
        <w:gridCol w:w="1995" w:type="dxa"/>
      </w:tblGrid>
      <w:tblPr>
        <w:tblW w:w="10815" w:type="dxa"/>
        <w:tblLayout w:type="autofit"/>
      </w:tblPr>
      <w:tr>
        <w:trPr/>
        <w:tc>
          <w:tcPr>
            <w:tcW w:w="465" w:type="dxa"/>
            <w:noWrap/>
          </w:tcPr>
          <w:p>
            <w:pPr/>
            <w:r>
              <w:rPr>
                <w:b w:val="1"/>
                <w:bCs w:val="1"/>
              </w:rPr>
              <w:t xml:space="preserve">N</w:t>
            </w:r>
          </w:p>
        </w:tc>
        <w:tc>
          <w:tcPr>
            <w:tcW w:w="5745" w:type="dxa"/>
            <w:noWrap/>
          </w:tcPr>
          <w:p>
            <w:pPr/>
            <w:r>
              <w:rPr>
                <w:b w:val="1"/>
                <w:bCs w:val="1"/>
              </w:rPr>
              <w:t xml:space="preserve">Նկարագրություն</w:t>
            </w:r>
          </w:p>
        </w:tc>
        <w:tc>
          <w:tcPr>
            <w:tcW w:w="1260" w:type="dxa"/>
            <w:noWrap/>
          </w:tcPr>
          <w:p>
            <w:pPr/>
            <w:r>
              <w:rPr>
                <w:b w:val="1"/>
                <w:bCs w:val="1"/>
              </w:rPr>
              <w:t xml:space="preserve">Չափման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միավոր</w:t>
            </w:r>
          </w:p>
        </w:tc>
        <w:tc>
          <w:tcPr>
            <w:tcW w:w="1350" w:type="dxa"/>
            <w:noWrap/>
          </w:tcPr>
          <w:p>
            <w:pPr/>
            <w:r>
              <w:rPr>
                <w:b w:val="1"/>
                <w:bCs w:val="1"/>
              </w:rPr>
              <w:t xml:space="preserve">Քանակ</w:t>
            </w:r>
          </w:p>
        </w:tc>
        <w:tc>
          <w:tcPr>
            <w:tcW w:w="1995" w:type="dxa"/>
            <w:noWrap/>
          </w:tcPr>
          <w:p>
            <w:pPr/>
            <w:r>
              <w:rPr>
                <w:b w:val="1"/>
                <w:bCs w:val="1"/>
              </w:rPr>
              <w:t xml:space="preserve">Գումար</w:t>
            </w:r>
            <w:r>
              <w:rPr>
                <w:b w:val="1"/>
                <w:bCs w:val="1"/>
              </w:rPr>
              <w:t xml:space="preserve"> /</w:t>
            </w:r>
            <w:r>
              <w:rPr>
                <w:b w:val="1"/>
                <w:bCs w:val="1"/>
              </w:rPr>
              <w:t xml:space="preserve">ՀՀ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Դրամ</w:t>
            </w:r>
          </w:p>
        </w:tc>
      </w:tr>
      <w:tr>
        <w:trPr/>
        <w:tc>
          <w:tcPr>
            <w:tcW w:w="46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5745" w:type="dxa"/>
            <w:noWrap/>
          </w:tcPr>
          <w:p>
            <w:pPr/>
            <w:r>
              <w:rPr/>
              <w:t xml:space="preserve">Շարժական գույքի գնում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տարի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1 հատ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20,000,000</w:t>
            </w:r>
          </w:p>
        </w:tc>
      </w:tr>
      <w:tr>
        <w:trPr/>
        <w:tc>
          <w:tcPr>
            <w:tcW w:w="46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5745" w:type="dxa"/>
            <w:noWrap/>
          </w:tcPr>
          <w:p>
            <w:pPr/>
            <w:r>
              <w:rPr/>
              <w:t xml:space="preserve">Կոմունալ ծառայությունների վճարներ` հեռախոսային, ինտերնետային և հեռահաղորդակցության ծառայություններ, ամսավճարներ, գազ, էլեկտրաէներգիա, ջրամատակարարում և այլ ծառայություններ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տարի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237,082,000</w:t>
            </w:r>
          </w:p>
        </w:tc>
      </w:tr>
      <w:tr>
        <w:trPr/>
        <w:tc>
          <w:tcPr>
            <w:tcW w:w="46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5745" w:type="dxa"/>
            <w:noWrap/>
          </w:tcPr>
          <w:p>
            <w:pPr/>
            <w:r>
              <w:rPr/>
              <w:t xml:space="preserve">Գրենական պիտույքների, տնտեսական ապրանքների, կահույքի, այլ կրթական միջոցների գնում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տարի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13,580,000</w:t>
            </w:r>
          </w:p>
        </w:tc>
      </w:tr>
      <w:tr>
        <w:trPr/>
        <w:tc>
          <w:tcPr>
            <w:tcW w:w="465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5745" w:type="dxa"/>
            <w:noWrap/>
          </w:tcPr>
          <w:p>
            <w:pPr/>
            <w:r>
              <w:rPr/>
              <w:t xml:space="preserve">Կենցաղային և համակարգչային տեխնիկայի ու ծառայությունների ձեռքբերում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տարի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5,000,000</w:t>
            </w:r>
          </w:p>
        </w:tc>
      </w:tr>
      <w:tr>
        <w:trPr/>
        <w:tc>
          <w:tcPr>
            <w:tcW w:w="465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5745" w:type="dxa"/>
            <w:noWrap/>
          </w:tcPr>
          <w:p>
            <w:pPr/>
            <w:r>
              <w:rPr/>
              <w:t xml:space="preserve">Անվտանգության համակարգի սարքավորումների ու ծառայությունների ձեռքբերում, պահնորդային և այլ ծառայությունների ստացում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տարի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80,400,000</w:t>
            </w:r>
          </w:p>
        </w:tc>
      </w:tr>
      <w:tr>
        <w:trPr/>
        <w:tc>
          <w:tcPr>
            <w:tcW w:w="465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5745" w:type="dxa"/>
            <w:noWrap/>
          </w:tcPr>
          <w:p>
            <w:pPr/>
            <w:r>
              <w:rPr/>
              <w:t xml:space="preserve">Կառույցների, տարածքների շահագործման, մաքրման, պահպանման, վերանորոգման և այլ ծառայությունների ու նյութերի ձեռքբերում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տարի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232,200,000</w:t>
            </w:r>
          </w:p>
        </w:tc>
      </w:tr>
      <w:tr>
        <w:trPr/>
        <w:tc>
          <w:tcPr>
            <w:tcW w:w="465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5745" w:type="dxa"/>
            <w:noWrap/>
          </w:tcPr>
          <w:p>
            <w:pPr/>
            <w:r>
              <w:rPr/>
              <w:t xml:space="preserve">Սննդի ձեռքբերում, տրամադրում, սպասարկում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տարի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401,880,000</w:t>
            </w:r>
          </w:p>
        </w:tc>
      </w:tr>
      <w:tr>
        <w:trPr/>
        <w:tc>
          <w:tcPr>
            <w:tcW w:w="465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5745" w:type="dxa"/>
            <w:noWrap/>
          </w:tcPr>
          <w:p>
            <w:pPr/>
            <w:r>
              <w:rPr/>
              <w:t xml:space="preserve">Մասնագիտական և խորհրդատվական ծառայություններ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տարի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37,000,000</w:t>
            </w:r>
          </w:p>
        </w:tc>
      </w:tr>
      <w:tr>
        <w:trPr/>
        <w:tc>
          <w:tcPr>
            <w:tcW w:w="465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5745" w:type="dxa"/>
            <w:noWrap/>
          </w:tcPr>
          <w:p>
            <w:pPr/>
            <w:r>
              <w:rPr/>
              <w:t xml:space="preserve">Մարքեթինգային, գովազդային, դիզայներական ծառայություններ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տարի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40,000,000</w:t>
            </w:r>
          </w:p>
        </w:tc>
      </w:tr>
      <w:tr>
        <w:trPr/>
        <w:tc>
          <w:tcPr>
            <w:tcW w:w="465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5745" w:type="dxa"/>
            <w:noWrap/>
          </w:tcPr>
          <w:p>
            <w:pPr/>
            <w:r>
              <w:rPr/>
              <w:t xml:space="preserve">Թարգմանչական, ինժեներական և համանման այլ ծառայություններ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տարի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7,000,000</w:t>
            </w:r>
          </w:p>
        </w:tc>
      </w:tr>
      <w:tr>
        <w:trPr/>
        <w:tc>
          <w:tcPr>
            <w:tcW w:w="465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5745" w:type="dxa"/>
            <w:noWrap/>
          </w:tcPr>
          <w:p>
            <w:pPr/>
            <w:r>
              <w:rPr/>
              <w:t xml:space="preserve">Տեխնիկական վերահսկում, ծրագրերի կառավարում, կառավարչական և գործառնական բնույթի խորհրդատվություն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տարի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5,000,000</w:t>
            </w:r>
          </w:p>
        </w:tc>
      </w:tr>
      <w:tr>
        <w:trPr/>
        <w:tc>
          <w:tcPr>
            <w:tcW w:w="465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5745" w:type="dxa"/>
            <w:noWrap/>
          </w:tcPr>
          <w:p>
            <w:pPr/>
            <w:r>
              <w:rPr/>
              <w:t xml:space="preserve">Վարձակալություն՝ շարժական և անշարժ գույքի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տարի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319,790,000</w:t>
            </w:r>
          </w:p>
        </w:tc>
      </w:tr>
      <w:tr>
        <w:trPr/>
        <w:tc>
          <w:tcPr>
            <w:tcW w:w="465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5745" w:type="dxa"/>
            <w:noWrap/>
          </w:tcPr>
          <w:p>
            <w:pPr/>
            <w:r>
              <w:rPr/>
              <w:t xml:space="preserve">Գիշերակացի, հյուրանոցային, սննդի և գործուղման հետ կապված այլ ծառայություններ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տարի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20,980,000</w:t>
            </w:r>
          </w:p>
        </w:tc>
      </w:tr>
      <w:tr>
        <w:trPr/>
        <w:tc>
          <w:tcPr>
            <w:tcW w:w="465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5745" w:type="dxa"/>
            <w:noWrap/>
          </w:tcPr>
          <w:p>
            <w:pPr/>
            <w:r>
              <w:rPr/>
              <w:t xml:space="preserve">Բրոքերային և մաքսազերծման ծառայություններ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տարի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5,300,000</w:t>
            </w:r>
          </w:p>
        </w:tc>
      </w:tr>
      <w:tr>
        <w:trPr/>
        <w:tc>
          <w:tcPr>
            <w:tcW w:w="465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5745" w:type="dxa"/>
            <w:noWrap/>
          </w:tcPr>
          <w:p>
            <w:pPr/>
            <w:r>
              <w:rPr/>
              <w:t xml:space="preserve">Գնահատման, միջնորդական ծառայություններ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տարի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10,000,000</w:t>
            </w:r>
          </w:p>
        </w:tc>
      </w:tr>
      <w:tr>
        <w:trPr/>
        <w:tc>
          <w:tcPr>
            <w:tcW w:w="465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5745" w:type="dxa"/>
            <w:noWrap/>
          </w:tcPr>
          <w:p>
            <w:pPr/>
            <w:r>
              <w:rPr/>
              <w:t xml:space="preserve">Վառելիք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տարի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43,200 լ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16,262,400</w:t>
            </w:r>
          </w:p>
          <w:p>
            <w:pPr/>
            <w:r>
              <w:rPr/>
              <w:t xml:space="preserve">21,580,000</w:t>
            </w:r>
          </w:p>
        </w:tc>
      </w:tr>
      <w:tr>
        <w:trPr/>
        <w:tc>
          <w:tcPr>
            <w:tcW w:w="465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5745" w:type="dxa"/>
            <w:noWrap/>
          </w:tcPr>
          <w:p>
            <w:pPr/>
            <w:r>
              <w:rPr/>
              <w:t xml:space="preserve">Անդամակցության, լիցենզիայի, իրավունքի ձեռքբերում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տարի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31,410,000</w:t>
            </w:r>
          </w:p>
        </w:tc>
      </w:tr>
      <w:tr>
        <w:trPr/>
        <w:tc>
          <w:tcPr>
            <w:tcW w:w="465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5745" w:type="dxa"/>
            <w:noWrap/>
          </w:tcPr>
          <w:p>
            <w:pPr/>
            <w:r>
              <w:rPr/>
              <w:t xml:space="preserve">Տրանսպորտային ծառայություն, բեռների փոխադրում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տարի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20,000,000</w:t>
            </w:r>
          </w:p>
        </w:tc>
      </w:tr>
      <w:tr>
        <w:trPr/>
        <w:tc>
          <w:tcPr>
            <w:tcW w:w="465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5745" w:type="dxa"/>
            <w:noWrap/>
          </w:tcPr>
          <w:p>
            <w:pPr/>
            <w:r>
              <w:rPr/>
              <w:t xml:space="preserve">Միջոցառումների, ժողովների և այլ հանդիպումների կազմակերպում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տարի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87,800,000</w:t>
            </w:r>
          </w:p>
        </w:tc>
      </w:tr>
      <w:tr>
        <w:trPr/>
        <w:tc>
          <w:tcPr>
            <w:tcW w:w="465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5745" w:type="dxa"/>
            <w:noWrap/>
          </w:tcPr>
          <w:p>
            <w:pPr/>
            <w:r>
              <w:rPr/>
              <w:t xml:space="preserve">Փորձագիտական, ուսումնական, անձնակազմի վերապատրաստման ծառայություններ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տարի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27,870,000</w:t>
            </w:r>
          </w:p>
        </w:tc>
      </w:tr>
      <w:tr>
        <w:trPr/>
        <w:tc>
          <w:tcPr>
            <w:tcW w:w="465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5745" w:type="dxa"/>
            <w:noWrap/>
          </w:tcPr>
          <w:p>
            <w:pPr/>
            <w:r>
              <w:rPr/>
              <w:t xml:space="preserve">Ապահովագրական ծառայություններ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տարի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40,330,000</w:t>
            </w:r>
          </w:p>
        </w:tc>
      </w:tr>
      <w:tr>
        <w:trPr/>
        <w:tc>
          <w:tcPr>
            <w:tcW w:w="465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5745" w:type="dxa"/>
            <w:noWrap/>
          </w:tcPr>
          <w:p>
            <w:pPr/>
            <w:r>
              <w:rPr/>
              <w:t xml:space="preserve">Տեղեկատվական տեխնոլոգիական ծառայություններ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տարի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15,000,000</w:t>
            </w:r>
          </w:p>
        </w:tc>
      </w:tr>
      <w:tr>
        <w:trPr/>
        <w:tc>
          <w:tcPr>
            <w:tcW w:w="465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5745" w:type="dxa"/>
            <w:noWrap/>
          </w:tcPr>
          <w:p>
            <w:pPr/>
            <w:r>
              <w:rPr/>
              <w:t xml:space="preserve">Գրքերի, ուսումնական, սպորտային, գիտական, լաբորատոր, տնտեսական, գրասենյակային և այլ նյութերի ու ծառայությունների ձեռքբերում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տարի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137,070,000</w:t>
            </w:r>
          </w:p>
        </w:tc>
      </w:tr>
      <w:tr>
        <w:trPr/>
        <w:tc>
          <w:tcPr>
            <w:tcW w:w="465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5745" w:type="dxa"/>
            <w:noWrap/>
          </w:tcPr>
          <w:p>
            <w:pPr/>
            <w:r>
              <w:rPr/>
              <w:t xml:space="preserve">Անձնակազմի ընտրության ծառայություններ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տարի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10,130,000</w:t>
            </w:r>
          </w:p>
        </w:tc>
      </w:tr>
      <w:tr>
        <w:trPr/>
        <w:tc>
          <w:tcPr>
            <w:tcW w:w="465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5745" w:type="dxa"/>
            <w:noWrap/>
          </w:tcPr>
          <w:p>
            <w:pPr/>
            <w:r>
              <w:rPr/>
              <w:t xml:space="preserve">Հիմնական միջոցների, նյութական ու ոչ նյութական ակտիվների և այլ ապրանքանյութական արժեքների ձեռքբերում ու սպասարկում, տեղադրում, վերանորոգում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տարի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203,710,000</w:t>
            </w:r>
          </w:p>
        </w:tc>
      </w:tr>
      <w:tr>
        <w:trPr/>
        <w:tc>
          <w:tcPr>
            <w:tcW w:w="4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7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2,030,112,000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6507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C5B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BE6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F9370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2026-03-31T13:13:12+04:00</dcterms:created>
  <dcterms:modified xsi:type="dcterms:W3CDTF">2026-03-31T13:13:12+04:00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