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«Զինվորական ծառայության և զինծառայողի կարգավիճակի մասին» օրենքում լրացումներ կատարելու մասին» և «Պետական պաշտոններ և պետական ծառայության պաշտոններ զբաղեցնող անձանց վարձատրության մասին» օրենքում լրացումներ կատարելու մասին»   ՀՀ օրենքների նախագծեր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ՕՐԵՆՔԸ</w:t>
      </w:r>
    </w:p>
    <w:p>
      <w:pPr>
        <w:jc w:val="center"/>
      </w:pPr>
      <w:br/>
      <w:r>
        <w:rPr/>
        <w:t xml:space="preserve">§ԶԻՆՎՈՐԱԿԱՆ ԾԱՌԱՅՈՒԹՅԱՆ ԵՎ ԶԻՆԾԱՌԱՅՈՂԻ ԿԱՐԳԱՎԻՃԱԿԻ ՄԱՍԻՆ¦ ՕՐԵՆՔՈՒՄ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Հոդված 1. «Զինվորական ծառայության և զինծառայողի կարգավիճակի մասին» 2017 թվականի նոյեմբերի 15-ի ՀՕ-195-Ն օրենքի (այսուհետ՝ օրենք) 47-րդ հոդվածի 1-ին մասի առաջին նախադասությունում, 2-րդ, 3-րդ և 4-րդ մասերում «ունեցող» բառից հետո լրացնել «կամ այդպիսի գործառույթներ չունեցող» բառերը:</w:t>
      </w:r>
    </w:p>
    <w:p>
      <w:pPr/>
      <w:r>
        <w:rPr/>
        <w:t xml:space="preserve">Հոդված 2. Օրենքի 61-րդ հոդվածի 18.1-ին մասում «ունեցող» բառից հետո լրացնել «կամ այդպիսի գործառույթներ չունեցող» բառերը:</w:t>
      </w:r>
    </w:p>
    <w:p>
      <w:pPr/>
      <w:r>
        <w:rPr/>
        <w:t xml:space="preserve">Հոդված 3. Եզրափակիչ մաս</w:t>
      </w:r>
      <w:br/>
      <w:r>
        <w:rPr/>
        <w:t xml:space="preserve">1. Սույն օրենքն ուժի մեջ է մտնում պաշտոնական հրապարակմանը հաջորդող օրվանից:</w:t>
      </w:r>
      <w:br/>
      <w:r>
        <w:rPr/>
        <w:t xml:space="preserve">2. Սույն օրենքից բխող ենթաօրենսդրական նորմատիվ իրավական ակտերում անհրաժեշտ փոփոխությունները և լրացումներն ընդունվում են սույն օրենքն ուժի մեջ մտնելուց հետո` 90 օրացուցային օրվա ընթացքում: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br/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ՕՐԵՆՔԸ</w:t>
      </w:r>
      <w:br/>
      <w:r>
        <w:rPr/>
        <w:t xml:space="preserve">«ՊԵՏԱԿԱՆ ՊԱՇՏՈՆՆԵՐ ԵՎ ՊԵՏԱԿԱՆ ԾԱՌԱՅՈՒԹՅԱՆ ՊԱՇՏՈՆՆԵՐ ԶԲԱՂԵՑՆՈՂ ԱՆՁԱՆՑ ՎԱՐՁԱՏՐՈՒԹՅԱՆ ՄԱՍԻՆ» ՕՐԵՆՔՈՒՄ ԼՐԱՑՈՒՄՆԵՐ ԿԱՏԱՐԵԼՈՒ ՄԱՍԻՆ</w:t>
      </w:r>
    </w:p>
    <w:p>
      <w:pPr/>
      <w:r>
        <w:rPr/>
        <w:t xml:space="preserve">Հոդված 1. «Պետական պաշտոններ և պետական ծառայության պաշտոններ զբաղեցնող անձանց վարձատրության մասին» 2013 թվականի դեկտեմբերի 12-ի ՀՕ-157-Ն օրենքի (այսուհետ՝ oրենք) 3-րդ հոդվածի 1-ին մասի 2-րդ կետի «բ» ենթակետում «ունեցող» բառից հետո լրացնել «կամ այդպիսի գործառույթներ չունեցող» բառերը:</w:t>
      </w:r>
      <w:br/>
      <w:r>
        <w:rPr/>
        <w:t xml:space="preserve"> Հոդված 2. Օրենքի 7-րդ հոդվածի 6․1-ին մասում «ունեցող» բառից հետո լրացնել «կամ այդպիսի գործառույթներ չունեցող» բառերը: </w:t>
      </w:r>
      <w:br/>
      <w:r>
        <w:rPr/>
        <w:t xml:space="preserve"> Հոդված 3. Օրենքի 16-րդ հոդվածի 5-րդ մասում «ունեցող» բառից հետո լրացնել «կամ այդպիսի գործառույթներ չունեցող» բառերը:</w:t>
      </w:r>
      <w:br/>
      <w:r>
        <w:rPr/>
        <w:t xml:space="preserve">Հոդված 4. Օրենքի 3-րդ հավելվածում 38-րդ կետից հետո լրացնել 38.1-ին և 38.2-րդ կետեր՝ հետևյալ բովանդակությամբ.</w:t>
      </w:r>
      <w:br/>
      <w:r>
        <w:rPr/>
        <w:t xml:space="preserve">«</w:t>
      </w:r>
      <w:br/>
      <w:r>
        <w:rPr/>
        <w:t xml:space="preserve"> </w:t>
      </w:r>
      <w:br/>
      <w:r>
        <w:rPr/>
        <w:t xml:space="preserve">38.1 9/7 2.50 2.57 2.64 2.72 2.80 2.88 2.96 </w:t>
      </w:r>
      <w:br/>
      <w:r>
        <w:rPr/>
        <w:t xml:space="preserve">38.2 9/6 2.44 2.50 2.57 2.64 2.72 2.80 2.88 </w:t>
      </w:r>
      <w:br/>
      <w:r>
        <w:rPr/>
        <w:t xml:space="preserve"> »:</w:t>
      </w:r>
    </w:p>
    <w:p>
      <w:pPr/>
      <w:r>
        <w:rPr/>
        <w:t xml:space="preserve">Հոդված 5. Եզրափակիչ մաս </w:t>
      </w:r>
      <w:br/>
      <w:r>
        <w:rPr/>
        <w:t xml:space="preserve"> 1․ Սույն օրենքն ուժի մեջ է մտնում պաշտոնական հրապարակմանը հաջորդող օրվանից:</w:t>
      </w:r>
      <w:br/>
      <w:r>
        <w:rPr/>
        <w:t xml:space="preserve">2. Սույն օրենքից բխող ենթաօրենսդրական նորմատիվ իրավական ակտերում անհրաժեշտ փոփոխությունները և լրացումներն ընդունվում են սույն օրենքն ուժի մեջ մտնելուց հետո` 90 օրացուցային օրվա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2026-04-02T10:01:19+04:00</dcterms:created>
  <dcterms:modified xsi:type="dcterms:W3CDTF">2026-04-02T10:01:19+04:00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