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2023 թվականի  փետրվարի 9-ի N 162-Ն որոշման մեջ լրացումներ կատարելու մասին» 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-------------- 2023թ.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 ԿԱՌԱՎԱՐՈՒԹՅԱՆ 2023 ԹՎԱԿԱՆԻ</w:t>
      </w:r>
    </w:p>
    <w:p>
      <w:pPr>
        <w:jc w:val="center"/>
      </w:pPr>
      <w:r>
        <w:rPr/>
        <w:t xml:space="preserve">ՓԵՏՐՎԱՐԻ 9-Ի N 162-Ն ՈՐՈՇՄԱՆ ՄԵՋ ԼՐԱՑՈՒՄՆԵՐ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 34-րդ հոդվածի 1-ին մասով՝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 հավելավճար հաշվարկելու նպատակով իրականացվող ատեստավորման կարգը և մարտական խնդիրների ու դրանց իրականացման, պլանավորման կամ վերահսկման գործառույթների շրջանակը սահմանելու մասին» N 162-Ն որոշման 1-ին կետով հաստատված հավելվածի 43-րդ կետը լրացնել նոր նախադասություններով՝ հետևյալ բովանդակությամբ.</w:t>
      </w:r>
    </w:p>
    <w:p>
      <w:pPr/>
      <w:r>
        <w:rPr/>
        <w:t xml:space="preserve">      «Ընդ որում, եթե զինծառայողը հավելավճար ստանալու կամ հավելավճարի հաշվարկումը շարունակելու իրավունք ձեռք չի բերել ֆիզիկական, կրակային և շարային պատրաստության աստիճանների գնահատման արդյունքներով միայն մեկ պատրաստության աստիճանից կամ միայն մասնագիտական գիտելիքների և ծառայողական պարտականությունների իմացության թեստավորումից «անբավարար» գնահատական ստանալու պատճառով, ապա իրավունք ունի սույն կարգի 41-րդ կետում նախատեսված ատեստավորման եզրակացությունը ստանալու օրվանից հետո 15-օրյա ժամկետում սույն կարգի 9-րդ կետի համաձայն ներկայացնել «անբավարար» գնահատական ստացած համապատասխան պատրաստության աստիճանի գնահատումը կամ մասնագիտական գիտելիքների և ծառայողական պարտականությունների իմացության թեստավորումը վերահանձնելու ատեստավորման հայտ, որի դեպքում ատեստավորման հայտին ընթացք է տրվում է սույն կարգի 11-րդ կետի համաձայն: Սույն կետում նշված դեպքում համապատասխան պատրաստության աստիճանի գնահատման կամ մասնագիտական գիտելիքների և ծառայողական պարտականությունների իմացության թեստավորման վերահանձնման արդյունքներով զինծառայողն ատեստավորված է համարվում սույն կարգի 37-րդ կետում սահմանված պայմաններով:»: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հարջորդող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EF4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45E3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2026-04-03T20:53:10+04:00</dcterms:created>
  <dcterms:modified xsi:type="dcterms:W3CDTF">2026-04-03T20:53:10+04:00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