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2010 ԹՎԱԿԱՆԻ ԴԵԿՏԵՄԲԵՐԻ 30-Ի N 1734-Ն ԵՎ 2013 ԹՎԱԿԱՆԻ ԴԵԿՏԵՄԲԵՐԻ 26-Ի N 1489-Ն ՈՐՈՇՈՒՄՆԵՐԻ ՄԵՋ ՓՈՓՈԽՈՒԹՅՈՒՆՆԵՐ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___________________ 20</w:t>
      </w:r>
      <w:r>
        <w:rPr>
          <w:b w:val="1"/>
          <w:bCs w:val="1"/>
        </w:rPr>
        <w:t xml:space="preserve">23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N   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2010 ԹՎԱԿԱՆԻ ԴԵԿՏԵՄԲԵՐԻ 30-Ի N 1734-Ն ԵՎ 2013 ԹՎԱԿԱՆԻ ԴԵԿՏԵՄԲԵՐԻ 26-Ի N 1489-Ն ՈՐՈՇՈՒՄՆԵՐԻ ՄԵՋ ՓՈՓՈԽՈՒԹՅՈՒՆՆԵՐ ԿԱՏԱՐԵԼՈՒ 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Համաձայն «Նորմատիվ իրավական ակտերի մասին» օրենքի 33-րդ, 34-րդ հոդվածների`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2010 թվականի դեկտեմբերի 30-ի «Հիմնական կենսաթոշակի, նվազագույն կենսաթոշակի և թաղման նպաստի չափերը, ստաժի մեկ տարվա արժեքը, պարտադիր ժամկետային զինվորական ծառայության շարքային կազմի զինծառայողների հաշմանդամության և նրանց ընտանիքների անդամների կերակրողին կորցնելու դեպքում կենսաթոշակների չափերը սահմանելու մասին» N 1734-Ն որոշման 1-ին կետում կատարել հետևյալ փոփոխությունները՝</w:t>
      </w:r>
    </w:p>
    <w:p>
      <w:pPr>
        <w:numPr>
          <w:ilvl w:val="0"/>
          <w:numId w:val="3"/>
        </w:numPr>
      </w:pPr>
      <w:r>
        <w:rPr/>
        <w:t xml:space="preserve">1-ին ենթակետում «21000» թիվը փոխարինել «24000» թվով․</w:t>
      </w:r>
    </w:p>
    <w:p>
      <w:pPr>
        <w:numPr>
          <w:ilvl w:val="0"/>
          <w:numId w:val="3"/>
        </w:numPr>
      </w:pPr>
      <w:r>
        <w:rPr/>
        <w:t xml:space="preserve">4-րդ ենթակետում «1600» թիվը փոխարինել «1750» թվով․</w:t>
      </w:r>
    </w:p>
    <w:p>
      <w:pPr>
        <w:numPr>
          <w:ilvl w:val="0"/>
          <w:numId w:val="3"/>
        </w:numPr>
      </w:pPr>
      <w:r>
        <w:rPr/>
        <w:t xml:space="preserve">5-րդ ենթակետի «ա» պարբերությունում «46000» թիվը փոխարինել «50600» թվով, «բ» պարբերությունում «36000» թիվը փոխարինել «41400» թվով, «գ» պարբերությունում՝ «33000» թիվը փոխարինել «38000» թվով.</w:t>
      </w:r>
    </w:p>
    <w:p>
      <w:pPr>
        <w:numPr>
          <w:ilvl w:val="0"/>
          <w:numId w:val="3"/>
        </w:numPr>
      </w:pPr>
      <w:r>
        <w:rPr/>
        <w:t xml:space="preserve">6-րդ ենթակետում «33000» թիվը փոխարինել «38000» թվով, իսկ «90000» թիվը փոխարինել «120000» թվով ․</w:t>
      </w:r>
    </w:p>
    <w:p>
      <w:pPr>
        <w:numPr>
          <w:ilvl w:val="0"/>
          <w:numId w:val="3"/>
        </w:numPr>
      </w:pPr>
      <w:r>
        <w:rPr/>
        <w:t xml:space="preserve">7-րդ և 8-րդ ենթակետերում «31600» թիվը փոխարինել «36000» թվով։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կառավարության 2013 թվականի դեկտեմբերի 26-ի «Ծերության, հաշմանդամության, կերակրողին կորցնելու դեպքումնպաստների և թաղման նպաստի չափերը սահմանելու մասին» N 1489-Ն որոշման 1-ին կետի՝</w:t>
      </w:r>
    </w:p>
    <w:p>
      <w:pPr>
        <w:numPr>
          <w:ilvl w:val="0"/>
          <w:numId w:val="5"/>
        </w:numPr>
      </w:pPr>
      <w:r>
        <w:rPr/>
        <w:t xml:space="preserve">1-ին ենթակետում «31600» թիվը փոխարինել «36000» թվով,</w:t>
      </w:r>
    </w:p>
    <w:p>
      <w:pPr>
        <w:numPr>
          <w:ilvl w:val="0"/>
          <w:numId w:val="5"/>
        </w:numPr>
      </w:pPr>
      <w:r>
        <w:rPr/>
        <w:t xml:space="preserve">2-րդ ենթակետի «ա» պարբերությունում «31600» թիվը փոխարինել «39000» թվով, «բ» պարբերությունում «31600» թիվը փոխարինել «37500» թվով, «գ» պարբերությունում «31600» թիվը փոխարինել «36000» թվով.</w:t>
      </w:r>
    </w:p>
    <w:p>
      <w:pPr>
        <w:numPr>
          <w:ilvl w:val="0"/>
          <w:numId w:val="5"/>
        </w:numPr>
      </w:pPr>
      <w:r>
        <w:rPr/>
        <w:t xml:space="preserve">3-րդ ենթակետում «90000» թիվը փոխարինել «100000» թվով։</w:t>
      </w:r>
    </w:p>
    <w:p>
      <w:pPr>
        <w:numPr>
          <w:ilvl w:val="0"/>
          <w:numId w:val="6"/>
        </w:numPr>
      </w:pPr>
      <w:r>
        <w:rPr/>
        <w:t xml:space="preserve">Սույն որոշումն ուժի մեջ է մտնում պաշտոնական հրապարակմանը հաջորդող օրվանից, և դրա գործողությունը տարածվում է 2023 թվականի հուլիսի 1-ին և դրանից հետո ծագած հարաբերությունների վրա: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C07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A0E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284E5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A59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26B89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2026-04-01T13:15:17+04:00</dcterms:created>
  <dcterms:modified xsi:type="dcterms:W3CDTF">2026-04-01T13:15:17+04:00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