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ԵՎ ՊԵՏԱԿԱՆ ԾԱՌԱՅՈՒԹՅԱՆ ՊԱՇՏՈՆՆԵՐ ԶԲԱՂԵՑՆՈՂ ԱՆՁԱՆՑ ՎԱՐՁԱՏՐՈՒԹՅԱՆ ՄԱՍԻՆ ՕՐԵՆՔՈՒՄ ԼՐԱՑՈՒՄՆԵՐ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ՊԱՇՏՈՆՆԵՐ ԵՎ ՊԵՏԱԿԱՆ ԾԱՌԱՅՈՒԹՅԱՆ 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 ԱՆՁԱՆՑ ՎԱՐՁԱՏՐՈՒԹՅԱՆ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ԵՎ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«Պետական պաշտոններ և պետական ծառայության պաշտոններ զբաղեցնող անձանց վարձատրության մասին» 2013 թվականի դեկտեմբերի 12-ի ՀՕ-157-Ն օրենքի (այսուհետ՝ Օրենք) 6-րդ հոդվածի 5-րդ մասում «փրկարար ծառայության ծառայողների,» բառերից հետո լրացնել «Հայաստանի Հանրապետության դատախազությունում ինքնավար պաշտոն զբաղեցնող անձանց,» բառերը: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14-րդ հոդվածում՝</w:t>
      </w:r>
    </w:p>
    <w:p>
      <w:pPr>
        <w:numPr>
          <w:ilvl w:val="0"/>
          <w:numId w:val="2"/>
        </w:numPr>
      </w:pPr>
      <w:r>
        <w:rPr/>
        <w:t xml:space="preserve">3-րդ մասում «Դատախազներին» բառը փոխարինել «Սույն հոդվածի 1-ին և 2-րդ մասերով սահմանված՝ դատախազներին» բառերով.</w:t>
      </w:r>
    </w:p>
    <w:p>
      <w:pPr>
        <w:numPr>
          <w:ilvl w:val="0"/>
          <w:numId w:val="2"/>
        </w:numPr>
      </w:pPr>
      <w:r>
        <w:rPr/>
        <w:t xml:space="preserve">լրացնել նոր՝ 4-րդ մաս՝ հետևյալ բովանդակությամբ.</w:t>
      </w:r>
    </w:p>
    <w:p>
      <w:pPr>
        <w:jc w:val="both"/>
      </w:pPr>
      <w:r>
        <w:rPr/>
        <w:t xml:space="preserve">«4. Դատախազին, որպես առանձնակի ռիսկային, բարդություններով պայմանավորված և մասնագիտացում պահանջող պաշտոն զբաղեցնող անձի, սույն օրենքով սահմանված կարգով տրվում է հավելում՝ պաշտոնային դրույքաչափի հարյուր տոկոսի չափով։»: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1C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2026-04-01T23:27:00+04:00</dcterms:created>
  <dcterms:modified xsi:type="dcterms:W3CDTF">2026-04-01T23:27:00+04:00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