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ՀԱՆՐԱՊԵՏՈՒԹՅՈՒՆՈՒՄ ՆԱՎԹԱՄԹԵՐՔԻ ՊԱՀՊԱՆՄԱՆ ԺԱՄԱՆԱԿ ԱՌԱՋԱՑՈՂ ԲՆԱԿԱՆ ԿՈՐՈՒՍՏՆԵՐԻ ՉԱՓԵՐԸ ՍԱՀՄԱՆԵԼՈՒ ՀԱՄԱՐ ՄԻՋԳԵՐԱՏԵՍՉԱԿԱՆ ՀԱՆՁՆԱԺՈՂՈՎ ՍՏԵՂԾԵԼՈՒ, ԴՐԱ ԿԱԶՄԸ ԵՎ ԱՇԽԱՏԱՆՔՆԵՐԻ ԿԱՏԱՐՄԱՆ ԺԱՄԱՆԱԿԱՑՈՒՅՑԸ ՀԱՍՏԱՏԵԼՈՒ ՄԱՍԻՆ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/>
        <w:t xml:space="preserve">N        - Ա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ՀԱՆՐԱՊԵՏՈՒԹՅՈՒՆՈՒՄ ՆԱՎԹԱՄԹԵՐՔԻ ՊԱՀՊԱՆՄԱՆ ԺԱՄԱՆԱԿ ԱՌԱՋԱՑՈՂ ԲՆԱԿԱՆ ԿՈՐՈՒՍՏՆԵՐԻ ՉԱՓԵՐԸ ՍԱՀՄԱՆԵԼՈՒ ՀԱՄԱՐ ՄԻՋԳԵՐԱՏԵՍՉԱԿԱՆ ՀԱՆՁՆԱԺՈՂՈՎ ՍՏԵՂԾԵԼՈՒ, ԴՐԱ ԿԱԶՄԸ ԵՎ ԱՇԽԱՏԱՆՔՆԵՐԻ ԿԱՏԱՐՄԱՆ ԺԱՄԱՆԱԿԱՑՈՒՅՑԸ ՀԱՍՏԱՏԵԼՈՒ ՄԱՍԻՆ        </w:t>
      </w:r>
    </w:p>
    <w:p>
      <w:pPr/>
      <w:r>
        <w:rPr/>
        <w:t xml:space="preserve"> </w:t>
      </w:r>
    </w:p>
    <w:p>
      <w:pPr/>
      <w:r>
        <w:rPr/>
        <w:t xml:space="preserve"> Ղեկավարվելով Կառավարության կառուցվածքի և գործունեության մասին Հայաստանի Հանրապետության օրենքի 7-րդ հոդվածի 5-րդ մասով և Հայաստանի Հանրապետության կառավարության 2021 թվականի փետրվարի 25-ի N 252-Լ որոշման հավելվածի 130-րդ կետով՝</w:t>
      </w:r>
    </w:p>
    <w:p>
      <w:pPr>
        <w:numPr>
          <w:ilvl w:val="0"/>
          <w:numId w:val="2"/>
        </w:numPr>
      </w:pPr>
      <w:r>
        <w:rPr/>
        <w:t xml:space="preserve">Ստեղծել Հայաստանի Հանրապետությունում նավթամթերքի պահպանման ժամանակ առաջացող բնական կորուստների չափեր սահմանելու համար միջգերատեսչական հանձնաժողով և հաստատել դրա կազմը՝ համաձայն հավելված N 1-ի։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Հանրապետությունում նավթամթերքի պահպանման ժամանակ առաջացող բնական կորուստների չափերը սահմանելու համար միջգերատեսչական հանձնաժողովի աշխատանքների կատարման ժամանակացույցը՝ համաձայն հավելված N 2-ի։</w:t>
      </w:r>
    </w:p>
    <w:p>
      <w:pPr>
        <w:numPr>
          <w:ilvl w:val="0"/>
          <w:numId w:val="2"/>
        </w:numPr>
      </w:pPr>
      <w:r>
        <w:rPr/>
        <w:t xml:space="preserve">Հանձնարարել.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էկոնոմիկայի նախարարին՝ ապահովել նավթամթերքի բնական կորուստների չափեր սահմանելու համար միջգերատեսչական հանձնաժողովի աշխատանքների կազմակերպման հետ կապված ծախսերի իրականացումը, ներառյալ կապարակնիքի ձեռքբերումը` օրենսդրությամբ սահմանված կարգին համապատասխան.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պաշտպանության նախարարին՝ ապահովել նավթամթերքի բնական կորուստների չափեր սահմանելու համար միջգերատեսչական հանձնաժողովի աշխատանքների մեկնարկման համար սույն որոշման N 2 հավելվածով սահմանած տեղանքներում անհրաժեշտ (բավարար) նավթամթերքի առկայությունը և սահմանված ժամանակահատվածում ընտրված տարողությունների անձեռնմխելիությունը։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պետական կառավարման մարմինների ղեկավարներին, սույն որոշման հավելված N 1-ում ընդգրկված հանձնաժողովի անդամ հանդիսացող պետական մարմինների ղեկավարներին՝ յուրաքանչյուրն իր մասով ապահովել հանձնաժողովում ընդգրկված անդամների գործուղման հետ կապված ծախսերը՝ համաձայն սույն որոշման N 2 հավելվածով սահմանված ժամանակացույցի` «Հայաստանի Հանրապետության կառավարության 2005 թվականի դեկտեմբերի 29-ի թիվ 2335-Ն որոշմանը համապատասխան։</w:t>
      </w:r>
    </w:p>
    <w:p>
      <w:pPr>
        <w:numPr>
          <w:ilvl w:val="0"/>
          <w:numId w:val="4"/>
        </w:numPr>
      </w:pPr>
      <w:r>
        <w:rPr/>
        <w:t xml:space="preserve">Միջգերատեսչական հանձնաժողովի նախագահին՝ յուրաքանչյուր փուլի ավարտից հետո Հայաստանի Հանրապետության վարչապետի աշխատակազմ ներկայացնել ամփոփ տեղեկատվություն կատարած աշխատանքերի և արդյունքների վերաբերյալ։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Հավելված N 1</w:t>
      </w:r>
    </w:p>
    <w:p>
      <w:pPr>
        <w:jc w:val="end"/>
      </w:pPr>
      <w:r>
        <w:rPr/>
        <w:t xml:space="preserve">ՀՀ վարչապետի</w:t>
      </w:r>
    </w:p>
    <w:p>
      <w:pPr>
        <w:jc w:val="end"/>
      </w:pPr>
      <w:r>
        <w:rPr/>
        <w:t xml:space="preserve">N      -Ա որոշման</w:t>
      </w:r>
    </w:p>
    <w:p>
      <w:pPr/>
      <w:r>
        <w:rPr/>
        <w:t xml:space="preserve">  </w:t>
      </w:r>
    </w:p>
    <w:p>
      <w:pPr>
        <w:jc w:val="center"/>
      </w:pPr>
      <w:r>
        <w:rPr/>
        <w:t xml:space="preserve">Կ Ա Զ Մ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Հանրապետությունում նավթամթերքի պահպանման ժամանակ առաջացող բնական կորուստների չափեր սահմանելու համար միջգերատեսչական հանձնաժողովի</w:t>
      </w:r>
    </w:p>
    <w:tbl>
      <w:tblGrid>
        <w:gridCol w:w="810" w:type="dxa"/>
        <w:gridCol w:w="5985" w:type="dxa"/>
        <w:gridCol w:w="3750" w:type="dxa"/>
      </w:tblGrid>
      <w:tblPr>
        <w:tblW w:w="0" w:type="auto"/>
        <w:tblLayout w:type="autofit"/>
      </w:tblPr>
      <w:tr>
        <w:trPr/>
        <w:tc>
          <w:tcPr>
            <w:tcW w:w="81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Կառույցի անվանումը, զբաղեցրած պաշտոնը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Անուն ազգանունը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1.  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ՀՀ Էկոնոմիկայի նախարարության               </w:t>
            </w:r>
          </w:p>
          <w:p>
            <w:pPr/>
            <w:r>
              <w:rPr/>
              <w:t xml:space="preserve">Որակի ենթակառուցվածքի զարգացման վարչության պետ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Ժաննա Զաքարյան,</w:t>
            </w:r>
          </w:p>
          <w:p>
            <w:pPr/>
            <w:r>
              <w:rPr/>
              <w:t xml:space="preserve">միջգերատեսչական հանձնաժողովի նախագահ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2.     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ՀՀ Էկոնոմիկայի նախարարության               </w:t>
            </w:r>
          </w:p>
          <w:p>
            <w:pPr/>
            <w:r>
              <w:rPr/>
              <w:t xml:space="preserve">Ստանդարտացման, չափագիտության և հավատարմագրման բաժնի գլխավոր մասնագետ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Գայանե Մարգարյան</w:t>
            </w:r>
          </w:p>
          <w:p>
            <w:pPr/>
            <w:r>
              <w:rPr/>
              <w:t xml:space="preserve"> (հիմնական թեկնածու)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ՀՀ Էկոնոմիկայի նախարարության</w:t>
            </w:r>
          </w:p>
          <w:p>
            <w:pPr/>
            <w:r>
              <w:rPr/>
              <w:t xml:space="preserve">Տեխնիկական կանոնակարգման բաժնի պետի պաշտոնակատար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Նաիրա Վարդանյան</w:t>
            </w:r>
          </w:p>
          <w:p>
            <w:pPr/>
            <w:r>
              <w:rPr/>
              <w:t xml:space="preserve">(փոխարինող թեկնածու)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4.     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ՀՀ Պաշտպանության նախարարության</w:t>
            </w:r>
          </w:p>
          <w:p>
            <w:pPr/>
            <w:r>
              <w:rPr/>
              <w:t xml:space="preserve">ԶՈՒ ԹՎ ՀՎ և Վ ծառայության պլանավորման</w:t>
            </w:r>
          </w:p>
          <w:p>
            <w:pPr/>
            <w:r>
              <w:rPr/>
              <w:t xml:space="preserve">և ապահովման բաժնի պետ, գնդապետ</w:t>
            </w:r>
          </w:p>
          <w:p>
            <w:pPr/>
            <w:r>
              <w:rPr/>
              <w:t xml:space="preserve">                                              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Բորիս Գազարյան</w:t>
            </w:r>
          </w:p>
          <w:p>
            <w:pPr/>
            <w:r>
              <w:rPr/>
              <w:t xml:space="preserve">(հիմնական թեկնածու,</w:t>
            </w:r>
          </w:p>
          <w:p>
            <w:pPr/>
            <w:r>
              <w:rPr/>
              <w:t xml:space="preserve">համաձայնությամբ)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ՀՀ Պաշտպանության նախարարության</w:t>
            </w:r>
          </w:p>
          <w:p>
            <w:pPr/>
            <w:r>
              <w:rPr/>
              <w:t xml:space="preserve">ԶՈՒ ԹՎ ՀՎ և Վ ծառայության պահեստների,</w:t>
            </w:r>
          </w:p>
          <w:p>
            <w:pPr/>
            <w:r>
              <w:rPr/>
              <w:t xml:space="preserve">խողովակաշարերի և տեխնիկական միջոցների պլանավորման, ապահովման և շահագործման</w:t>
            </w:r>
          </w:p>
          <w:p>
            <w:pPr/>
            <w:r>
              <w:rPr/>
              <w:t xml:space="preserve">բաժնի պետ, գնդապետ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Ոսկան Պոչինսկի </w:t>
            </w:r>
          </w:p>
          <w:p>
            <w:pPr/>
            <w:r>
              <w:rPr/>
              <w:t xml:space="preserve">(փոխարինող թեկնածու,</w:t>
            </w:r>
          </w:p>
          <w:p>
            <w:pPr/>
            <w:r>
              <w:rPr/>
              <w:t xml:space="preserve">համաձայնությամբ)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6.     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ՀՀ ԱԻՆ «Տեխնիկական անվտանգության</w:t>
            </w:r>
          </w:p>
          <w:p>
            <w:pPr/>
            <w:r>
              <w:rPr/>
              <w:t xml:space="preserve">ազգային կենտրոն» ՊՈԱԿ-ի Երևան քաղաքի</w:t>
            </w:r>
          </w:p>
          <w:p>
            <w:pPr/>
            <w:r>
              <w:rPr/>
              <w:t xml:space="preserve">տեխնիկական անվտանգության փորձաքննության վարչության վառելիքի, լեռնահանքային, քիմիական օբյեկտների և սարքավորումների տեխնիկական անվտանգության փորձաքննության բաժնի պետ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Կարեն Խաչատրյան</w:t>
            </w:r>
          </w:p>
          <w:p>
            <w:pPr/>
            <w:r>
              <w:rPr/>
              <w:t xml:space="preserve"> (համաձայնությամբ)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7.  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ՀՀ ԱԻՆ՝ Տեխնիկական անվտանգության</w:t>
            </w:r>
          </w:p>
          <w:p>
            <w:pPr/>
            <w:r>
              <w:rPr/>
              <w:t xml:space="preserve">փորձագիտական լաբորատորիայի բաժնի պետ  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Մարտին Ասլանյան</w:t>
            </w:r>
          </w:p>
          <w:p>
            <w:pPr/>
            <w:r>
              <w:rPr/>
              <w:t xml:space="preserve">(համաձայնությամբ)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8.     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ՀՀ ԳԱԱ՝ Օրգանական և դեղագործական քիմիայի</w:t>
            </w:r>
          </w:p>
          <w:p>
            <w:pPr/>
            <w:r>
              <w:rPr/>
              <w:t xml:space="preserve">գիտատեխնոլոգիական կենտրոնի տնօրենի</w:t>
            </w:r>
          </w:p>
          <w:p>
            <w:pPr/>
            <w:r>
              <w:rPr/>
              <w:t xml:space="preserve">գիտական գծով տեղակալ, ք.գ.թ. գիտաշխատող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Ռոբերտ Հակոբյան</w:t>
            </w:r>
          </w:p>
          <w:p>
            <w:pPr/>
            <w:r>
              <w:rPr/>
              <w:t xml:space="preserve"> (հիմնական թեկնածու, 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9.     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ՀՀ ԳԱԱ՝ Մ. Մանվելյանի անվան</w:t>
            </w:r>
          </w:p>
          <w:p>
            <w:pPr/>
            <w:r>
              <w:rPr/>
              <w:t xml:space="preserve">ընդհանուր և անօրգանական քիմիայի</w:t>
            </w:r>
          </w:p>
          <w:p>
            <w:pPr/>
            <w:r>
              <w:rPr/>
              <w:t xml:space="preserve">ինստիտուտի գիտաշխատող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Վահան Թորոյան</w:t>
            </w:r>
          </w:p>
          <w:p>
            <w:pPr/>
            <w:r>
              <w:rPr/>
              <w:t xml:space="preserve">(փոխարինող թեկնածու, 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10.   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ՀՀ Փորձաքննությունների ազգային բյուրո</w:t>
            </w:r>
          </w:p>
          <w:p>
            <w:pPr/>
            <w:r>
              <w:rPr/>
              <w:t xml:space="preserve">ՊՈԱԿ-ի գիտության գծով տեղակալ         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Պատվական Ոսկանյան</w:t>
            </w:r>
          </w:p>
          <w:p>
            <w:pPr/>
            <w:r>
              <w:rPr/>
              <w:t xml:space="preserve">(համաձայնությամբ)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11.    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«Ստանդարտացման և չափագիտության ազգային մարմին» ՓԲ ընկերության գլխավոր չափագետ՝ 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Կամո Մովսիսյան </w:t>
            </w:r>
          </w:p>
          <w:p>
            <w:pPr/>
            <w:r>
              <w:rPr/>
              <w:t xml:space="preserve">(համաձայնությամբ)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12.   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«Ստանդարտացման և չափագիտության ազգային մարմին» ՓԲ ընկերության Զանգվածի և անկյունագծային չափումների լաբորատորիայի վարիչ               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Արամայիս Հարությունյան</w:t>
            </w:r>
          </w:p>
          <w:p>
            <w:pPr/>
            <w:r>
              <w:rPr/>
              <w:t xml:space="preserve"> (համաձայնությամբ)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13.   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«Ստանդարտացման և չափագիտության ազգային մարմին» ՓԲ ընկերության Զանգվածի և անկյունագծային չափումների լաբորատորիայի մասնագետ                                           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Նարեկ Դանիելյան (համաձայնությամբ)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14.   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ՍԻՓԻԷՍ ԷՆԵՐՋԻ ԳՐՈՒՊ</w:t>
            </w:r>
          </w:p>
          <w:p>
            <w:pPr/>
            <w:r>
              <w:rPr/>
              <w:t xml:space="preserve">ՍՊԸ փոխնախագահ                               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Արա Հովհաննիսյան (հիմնական թեկնածու, 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15.   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ՍԻՓԻԷՍ ԷՆԵՐՋԻ ԳՐՈՒՊ</w:t>
            </w:r>
          </w:p>
          <w:p>
            <w:pPr/>
            <w:r>
              <w:rPr/>
              <w:t xml:space="preserve">ՍՊԸ գլխավոր հաշվապահ                                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Հրաչյա Մկրտչյան            (փոխարինող թեկնածու, 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16.   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Մաքս օիլ</w:t>
            </w:r>
          </w:p>
          <w:p>
            <w:pPr/>
            <w:r>
              <w:rPr/>
              <w:t xml:space="preserve">ՍՊԸ նավթաբազայի ղեկավար       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Արմեն Մարտինյան</w:t>
            </w:r>
          </w:p>
          <w:p>
            <w:pPr/>
            <w:r>
              <w:rPr/>
              <w:t xml:space="preserve">(հիմնական թեկնածու, համաձայնությամբ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17.   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Մաքս օիլ</w:t>
            </w:r>
          </w:p>
          <w:p>
            <w:pPr/>
            <w:r>
              <w:rPr/>
              <w:t xml:space="preserve">ՍՊԸ տնօրենի օգնական                          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Վրեժ Խաչատրյան (փոխարինող թեկնածու, 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18.   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Տիտան օիլ ՍՊԸ,</w:t>
            </w:r>
          </w:p>
          <w:p>
            <w:pPr/>
            <w:r>
              <w:rPr/>
              <w:t xml:space="preserve"> բենզալցակայանի պատասխանատու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Հովհաննես Մարգարյան</w:t>
            </w:r>
          </w:p>
          <w:p>
            <w:pPr/>
            <w:r>
              <w:rPr/>
              <w:t xml:space="preserve">(հիմնական թեկնածու, 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19.   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Տիտան օիլ ՍՊԸ,</w:t>
            </w:r>
          </w:p>
          <w:p>
            <w:pPr/>
            <w:r>
              <w:rPr/>
              <w:t xml:space="preserve">բենզալցակայանի պատասխանատու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Վահե Եղիազարյան</w:t>
            </w:r>
          </w:p>
          <w:p>
            <w:pPr/>
            <w:r>
              <w:rPr/>
              <w:t xml:space="preserve">(փոխարինող թեկնածու, 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20.  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 Ֆլեշ օիլ ՍՊԸ    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Ստեփան Սիմոնյան</w:t>
            </w:r>
          </w:p>
          <w:p>
            <w:pPr/>
            <w:r>
              <w:rPr/>
              <w:t xml:space="preserve">(հիմնական թեկնածու, համաձայնությամբ)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21.   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Ֆլեշ օիլ ՍՊԸ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Վարդան Փարսադանյան</w:t>
            </w:r>
          </w:p>
          <w:p>
            <w:pPr/>
            <w:r>
              <w:rPr/>
              <w:t xml:space="preserve">(փոխարինող թեկնածու, համաձայնությամբ)</w:t>
            </w:r>
          </w:p>
        </w:tc>
      </w:tr>
    </w:tbl>
    <w:p>
      <w:pPr/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       Հավելված N 2</w:t>
      </w:r>
    </w:p>
    <w:p>
      <w:pPr>
        <w:jc w:val="end"/>
      </w:pPr>
      <w:r>
        <w:rPr/>
        <w:t xml:space="preserve">ՀՀ վարչապետի</w:t>
      </w:r>
    </w:p>
    <w:p>
      <w:pPr>
        <w:jc w:val="end"/>
      </w:pPr>
      <w:r>
        <w:rPr/>
        <w:t xml:space="preserve">N     - Ա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Ժ Ա Մ Ա Ն Ա Կ Ա Ց ՈՒ Յ Ց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Հանրապետությունում նավթամթերքի պահպանման ժամանակ առաջացող բնական կորուստների չափեր սահմանելու համար միջգերատեսչական հանձնաժողովի աշխատանքների կատարման</w:t>
      </w:r>
    </w:p>
    <w:tbl>
      <w:tblGrid>
        <w:gridCol w:w="720" w:type="dxa"/>
        <w:gridCol w:w="5070" w:type="dxa"/>
        <w:gridCol w:w="2955" w:type="dxa"/>
        <w:gridCol w:w="2325" w:type="dxa"/>
      </w:tblGrid>
      <w:tblPr>
        <w:tblW w:w="1107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5070" w:type="dxa"/>
            <w:noWrap/>
          </w:tcPr>
          <w:p>
            <w:pPr/>
            <w:r>
              <w:rPr/>
              <w:t xml:space="preserve">ՄԻՋՈՑԱՌՈՒՄ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ԻՐԱԿԱՆԱՑՄԱՆ ՊԱՏԱՍԽԱՆԱՏՈՒՆ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ԻՐԱԿԱՆԱՑՄԱՆ ԺԱՄԿԵՏԸ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5070" w:type="dxa"/>
            <w:noWrap/>
          </w:tcPr>
          <w:p>
            <w:pPr/>
            <w:r>
              <w:rPr/>
              <w:t xml:space="preserve">Տարողությունների վերջնական ընտրության և նախապատրաստական աշխատանքների իրականացման նպատակով այցելություն Աբովյան, Հարթագյուղ, Գորիս, Ստեփանակերտ, Դիլիջան, Գավառ տեղանքներում գտնվող զորամասեր և տեղում տարողությունների կապարակնքում։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ՀՀ-ում նավթամթերքի պահպանման ժամանակ առաջացող բնական կորուստների չափերը սահմանելու համար միջգերատեսչական հանձնաժողով (այսուհետ՝ Հանձնաժողով)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2022 թ.  հոկտեմբերի 26-ից մինչև հոկտեմբերի 31-ը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2.     </w:t>
            </w:r>
          </w:p>
        </w:tc>
        <w:tc>
          <w:tcPr>
            <w:tcW w:w="5070" w:type="dxa"/>
            <w:noWrap/>
          </w:tcPr>
          <w:p>
            <w:pPr/>
            <w:r>
              <w:rPr/>
              <w:t xml:space="preserve">Տարողությունների կապարակնիքի բացում, չափումներ։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Հանձնաժողով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Նոյեմբերի 3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5070" w:type="dxa"/>
            <w:noWrap/>
          </w:tcPr>
          <w:p>
            <w:pPr/>
            <w:r>
              <w:rPr/>
              <w:t xml:space="preserve">Չափումների առաջին փուլի մեկնարկ՝ յուրաքանչյուր ամսվա վերջին շաբաթվա ընթացքում չափումների իրականացում։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Հանձնաժողով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Նոյեմբերի 3-ից մինչև հաջորդ տարվա ապրիլի 30-ը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4.     </w:t>
            </w:r>
          </w:p>
        </w:tc>
        <w:tc>
          <w:tcPr>
            <w:tcW w:w="5070" w:type="dxa"/>
            <w:noWrap/>
          </w:tcPr>
          <w:p>
            <w:pPr/>
            <w:r>
              <w:rPr/>
              <w:t xml:space="preserve">Չափումների երկրորդ փուլ՝ յուրաքանչյուր ամսվա վերջին շաբաթվա ընթացքում չափումների իրականացում։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Հանձնաժողով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2023 թ . մայիսի 3-ից մինչև հոկտեմբերի 31-ը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5070" w:type="dxa"/>
            <w:noWrap/>
          </w:tcPr>
          <w:p>
            <w:pPr/>
            <w:r>
              <w:rPr/>
              <w:t xml:space="preserve">Կատարված չափումների արդյունքների ամփոփում, մշակում և նոր ցուցանիշներով սահմանված ՀՀ կառավարության որոշման նախագծի շրջանառում։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Հանձնաժողով,</w:t>
            </w:r>
          </w:p>
          <w:p>
            <w:pPr/>
            <w:r>
              <w:rPr/>
              <w:t xml:space="preserve">ՀՀ Էկոնոմիկայի</w:t>
            </w:r>
          </w:p>
          <w:p>
            <w:pPr/>
            <w:r>
              <w:rPr/>
              <w:t xml:space="preserve">նախարարություն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2023 թ. նոյեմբեր ամսվա ընթացքում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0C4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30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FFDE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2026-04-03T18:24:22+04:00</dcterms:created>
  <dcterms:modified xsi:type="dcterms:W3CDTF">2026-04-03T18:24:22+04:00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