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թիվ 712-Ն որոշման մեջ լրացումներ և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                                     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 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____   ____-ի    N___-Ն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712-Ն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 Հայաստանի Հանրապետության կառավարությունը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8-րդ հավելվածում կատարել հետևյալ փոփոխությունները և լրացումը.</w:t>
      </w:r>
    </w:p>
    <w:p>
      <w:pPr>
        <w:jc w:val="both"/>
      </w:pPr>
      <w:r>
        <w:rPr/>
        <w:t xml:space="preserve">1) 15-րդ կետի 12-րդ ենթակետից հանել «, պարեկային գումարտակի հրամանատար» բառերը,</w:t>
      </w:r>
    </w:p>
    <w:p>
      <w:pPr>
        <w:jc w:val="both"/>
      </w:pPr>
      <w:r>
        <w:rPr/>
        <w:t xml:space="preserve">2) 15-րդ կետի 13-րդ ենթակետում «պարեկային գումարտակի հրամանատարի տեղակալ» բառերը փոխարինել «պարեկային գումարտակի հրամանատար» բառերով,</w:t>
      </w:r>
    </w:p>
    <w:p>
      <w:pPr>
        <w:jc w:val="both"/>
      </w:pPr>
      <w:r>
        <w:rPr/>
        <w:t xml:space="preserve">3) 15-րդ կետի 14-րդ ենթակետում «Գնդի գումարտակի հրամանատարի տեղակալ,» բառերից հետո լրացնել «պարեկային գումարտակի հրամանատարի տեղակալ,»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2022 թվականի ապրիլի 3-ից հետո ծագած հարաբերությունների վրա: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                                       Ն. ՓԱՇԻՆ</w:t>
      </w:r>
      <w:r>
        <w:rPr>
          <w:b w:val="1"/>
          <w:bCs w:val="1"/>
        </w:rPr>
        <w:t xml:space="preserve">ՅԱՆ</w:t>
      </w:r>
      <w:r>
        <w:rPr/>
        <w:t xml:space="preserve">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«        » ______________ 2022թ.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      Ք. Երևան</w:t>
      </w:r>
      <w:r>
        <w:rPr>
          <w:b w:val="1"/>
          <w:bCs w:val="1"/>
        </w:rPr>
        <w:t xml:space="preserve">   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FE8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21EB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2026-04-03T18:56:32+04:00</dcterms:created>
  <dcterms:modified xsi:type="dcterms:W3CDTF">2026-04-03T18:56:32+04:00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