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որոշումներն ուժը կորցրած ճանաչելու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____________________2022 թվականի   N 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ՄԻ ՇԱՐՔ ՈՐՈՇՈՒՄՆԵՐՆ ՈՒԺԸ ԿՈՐՑՐԱԾ ՃԱՆԱՉԵԼՈՒ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Հիմք ընդունելով «Նորմատիվ իրավական ակտերի մասին» Հայաստանի Հանրապետության օրենքի 37-րդ հոդվածի 1-ին մասը՝  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ճանաչել`</w:t>
      </w:r>
    </w:p>
    <w:p>
      <w:pPr>
        <w:jc w:val="both"/>
      </w:pPr>
      <w:r>
        <w:rPr>
          <w:b w:val="1"/>
          <w:bCs w:val="1"/>
        </w:rPr>
        <w:t xml:space="preserve">1)</w:t>
      </w:r>
      <w:r>
        <w:rPr/>
        <w:t xml:space="preserve"> Հայաստանի Հանրապետության կառավարության  2005 թվականի մայիսի 25-ի Սննդամթերքի հետ շփվող պոլիմերային և այդ հիմքով պլաստմասսայե արտադրանքների տեխնիկական կանոնակարգը հաստատելու մասին N 679-Ն որոշումը.</w:t>
      </w:r>
    </w:p>
    <w:p>
      <w:pPr>
        <w:jc w:val="both"/>
      </w:pPr>
      <w:r>
        <w:rPr/>
        <w:t xml:space="preserve">2) Հայաստանի Հանրապետության կառավարության 2006 թվականի դեկտեմբերի 21-ի Թարմ պտուղ-բանջարեղենի տեխնիկական կանոնակարգը հաստատելու մասին N 1913-Ն որոշումը.</w:t>
      </w:r>
    </w:p>
    <w:p>
      <w:pPr>
        <w:jc w:val="both"/>
      </w:pPr>
      <w:r>
        <w:rPr/>
        <w:t xml:space="preserve">3) Հայաստանի Հանրապետության կառավարության 2007 թվականի հունվարի 11-ի Հացահատիկին, դրա արտադրմանը, պահմանը, վերամշակմանը և օգտահանմանը ներկայացվող պահանջների տեխնիկական կանոնակարգը հաստատելու մասին  N 22-Ն  որոշումը.</w:t>
      </w:r>
    </w:p>
    <w:p>
      <w:pPr>
        <w:jc w:val="both"/>
      </w:pPr>
      <w:r>
        <w:rPr/>
        <w:t xml:space="preserve">4) Հայաստանի Հանրապետության կառավարության 2011 թվականի սեպտեմբերի 29-ի Ձվի և ձվամթերքի տեխնիկական կանոնակարգը հաստատելու մասին N 1438-Ն որոշումը.</w:t>
      </w:r>
    </w:p>
    <w:p>
      <w:pPr>
        <w:jc w:val="both"/>
      </w:pPr>
      <w:r>
        <w:rPr/>
        <w:t xml:space="preserve">5) Հայաստանի Հանրապետության կառավարության 2006 թվականի նոյեմբերի 16-ի «Խեցեգործական ամանեղենի վերաբերյալ տեխնիկական կանոնակարգը հաստատելու մասին» N 1750-Ն որոշումը.</w:t>
      </w:r>
    </w:p>
    <w:p>
      <w:pPr>
        <w:jc w:val="both"/>
      </w:pPr>
      <w:r>
        <w:rPr/>
        <w:t xml:space="preserve">6) Հայաստանի Հանրապետության կառավարության՝ 2014 թվականի հոկտեմբերի 30-ի Հայաստանի Հանրապետության մաքսային սահմանին և Հայաստանի Հանրապետության տարածքում անասնաբուժական վերահսկողության իրականացման միասնական ընթացակարգը և անասնաբուժական վերա­հսկողության իրականացման ժամանակ ընդունվող ակտերի օրինակելի ձևերը հաստատելու մասին N 1230-Ն որոշումը.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FE1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D80C1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2026-03-31T16:27:37+04:00</dcterms:created>
  <dcterms:modified xsi:type="dcterms:W3CDTF">2026-03-31T16:27:37+04:00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