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Գյուղատնտեսական նշանակության հողերը  որպես չօգտագործվող հողեր դասակարգելու չափանիշները եվ դրանց հաշվառման կարգը սահմանելու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_____  ­_____________</w:t>
      </w:r>
      <w:r>
        <w:rPr>
          <w:b w:val="1"/>
          <w:bCs w:val="1"/>
        </w:rPr>
        <w:t xml:space="preserve">2022 թվականի    N </w:t>
      </w:r>
      <w:r>
        <w:rPr/>
        <w:t xml:space="preserve">________</w:t>
      </w:r>
      <w:r>
        <w:rPr>
          <w:b w:val="1"/>
          <w:bCs w:val="1"/>
        </w:rPr>
        <w:t xml:space="preserve">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Գյուղատնտեսական նշանակության հողերը  որպես չօգտագործվող հողեր դասակարգելու չափանիշները եվ դրանց հաշվառման կարգը</w:t>
      </w:r>
      <w:br/>
      <w:r>
        <w:rPr>
          <w:b w:val="1"/>
          <w:bCs w:val="1"/>
        </w:rPr>
        <w:t xml:space="preserve"> սահմանելու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Հայաստանի Հանրապետության հողային օրենսգրքի 102-րդ հոդվածի 1-ին մասի 3-րդ կետը՝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Սահմանել՝</w:t>
      </w:r>
    </w:p>
    <w:p>
      <w:pPr>
        <w:numPr>
          <w:ilvl w:val="0"/>
          <w:numId w:val="3"/>
        </w:numPr>
      </w:pPr>
      <w:r>
        <w:rPr/>
        <w:t xml:space="preserve">գյուղատնտեսական նշանակության հողերը որպես չօգտագործվող հողեր դասակարգելու չափանիշները՝ համաձայն N 1 հավելվածի,</w:t>
      </w:r>
    </w:p>
    <w:p>
      <w:pPr>
        <w:numPr>
          <w:ilvl w:val="0"/>
          <w:numId w:val="3"/>
        </w:numPr>
      </w:pPr>
      <w:r>
        <w:rPr/>
        <w:t xml:space="preserve">չօգտագործվող գյուղատնտեսական նշանակության հողերի հաշվառման կարգը՝ համաձայն N 2 հավելվածի:</w:t>
      </w:r>
    </w:p>
    <w:p>
      <w:pPr>
        <w:numPr>
          <w:ilvl w:val="0"/>
          <w:numId w:val="4"/>
        </w:numPr>
      </w:pPr>
      <w:r>
        <w:rPr/>
        <w:t xml:space="preserve">Սահմանել, որ սույն որոշման N 1 հավելվածով սահմանվում են գյուղատնտեսական նշանակության հողերից միայն վարելահողերը և բազմամյա տնկարկները որպես չօգտագործվող հողեր դասակարգելու չափանիշները։</w:t>
      </w:r>
    </w:p>
    <w:p>
      <w:pPr>
        <w:numPr>
          <w:ilvl w:val="0"/>
          <w:numId w:val="4"/>
        </w:numPr>
      </w:pPr>
      <w:r>
        <w:rPr/>
        <w:t xml:space="preserve">ՀՀ էկոնոմիկայի նախարարին՝ հաշվի առնելով սույն որոշման կիրարկման արդյունքները, մինչև 2024 թվականի 4-րդ եռամսյակի ավարտը ՀՀ կառավարության քննարկմանը ներկայացնել սույն որոշման մեջ փոփոխություններ և լրացումներ նախատեսող ՀՀ կառավարության որոշման նախագիծ, որով կսահմանվեն գյուղատնտեսական նշանակության հողերից խոտհարքները և արոտավայրերը որպես չօգտագործվող հողեր դասակարգելու չափանիշները։</w:t>
      </w:r>
    </w:p>
    <w:p>
      <w:pPr>
        <w:numPr>
          <w:ilvl w:val="0"/>
          <w:numId w:val="4"/>
        </w:numPr>
      </w:pPr>
      <w:r>
        <w:rPr/>
        <w:t xml:space="preserve">ՀՀ կադաստրի կոմիտեի ղեկավարին՝ սույն որոշման 1-ին կետի 2-րդ ենթակետով հաստատված կարգի պահանջներն ապահովելու նպատակով՝ որոշումն ուժի մեջ մտնելուց հետո 20-օրյա ժամկետում Կադաստրի կոմիտեի կողմից վարվող ազգային գեոպորտալի քարտեզագրական էլեկտրոնային համակարգում ապահովել ՀՀ էկոնոմիկայի նախարարության հասանելիությունը:</w:t>
      </w:r>
    </w:p>
    <w:p>
      <w:pPr>
        <w:numPr>
          <w:ilvl w:val="0"/>
          <w:numId w:val="4"/>
        </w:numPr>
      </w:pPr>
      <w:r>
        <w:rPr/>
        <w:t xml:space="preserve">Սահմանել, որ սույն որոշման հիման վրա գյուղատնտեսական նշանակության հողերը որպես չօգտագործվող հողեր դասակարգելու և հաշվառելու գործընթացը սույն որոշումն ուժի մեջ մտնելուց հետո 2023 թվականի հունվարի 1-ից մինչև 2024 թվականի հունվարի 1-ն իրականացվում է փորձնական սկզբունքով, և սույն կետում նշված ժամանակահատվածը հաշվանցվում է հողային օրենսգրքի 102-րդ հոդվածի 1-ին մասի 3-րդ կետում նշված ժամկետից: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2023 թվականի հունվարի 1-ից։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          ՀԱՅԱՍՏԱՆԻ ՀԱՆՐԱՊԵՏՈՒԹՅԱՆ </w:t>
      </w:r>
    </w:p>
    <w:p>
      <w:pPr>
        <w:jc w:val="start"/>
      </w:pPr>
      <w:r>
        <w:rPr>
          <w:b w:val="1"/>
          <w:bCs w:val="1"/>
        </w:rPr>
        <w:t xml:space="preserve">                          ՎԱՐՉԱՊԵՏ՝                                                                 Ն. ՓԱՇԻՆՅԱՆ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746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6F2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803C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2026-04-03T20:08:09+04:00</dcterms:created>
  <dcterms:modified xsi:type="dcterms:W3CDTF">2026-04-03T20:08:09+04:00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