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դեկտեմբերի 30-ի N 1734-Ն և 2013 թվականի դեկտեմբերի 26-ի N 1489-Ն որոշումների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21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ԴԵԿՏԵՄԲԵՐԻ 30-Ի N 1734-Ն ԵՎ 2013 ԹՎԱԿԱՆԻ ԴԵԿՏԵՄԲԵՐԻ 26-Ի N 1489-Ն ՈՐՈՇՈՒՄՆԵՐԻ ՄԵՋ ՓՈՓՈԽՈՒԹՅՈՒՆՆԵՐ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33-րդ, 34-րդ հոդվածների և հիմք ընդունելով «Պետական կենսաթոշակների մասին» օրենքի 15-րդ հոդվածի 6-րդ մասը, 16-րդ հոդվածի 1-ին, 19-րդ հոդվածի 2-րդ, 21-րդ հոդվածի 2-րդ,  23-րդ հոդվածի 2-րդ մասը, «Պետական նպաստների մասին» օրենքի 6-րդ հոդվածի 4-րդ մասը`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դեկտեմբերի 30-ի «Հիմնական կենսաթոշակի, նվազագույն կենսաթոշակի և թաղման նպաստի չափերը, ստաժի մեկ տարվա արժեքը, պարտադիր ժամկետային զինվորական ծառայության շարքային կազմի զինծառայողների հաշմանդամության և նրանց ընտանիքների անդամների կերակրողին կորցնելու դեպքում կենսաթոշակների չափերը սահմանելու մասին» N 1734-Ն որոշման 1-ին կետում կատարել հետևյալ փոփոխությունները`</w:t>
      </w:r>
    </w:p>
    <w:p>
      <w:pPr>
        <w:numPr>
          <w:ilvl w:val="0"/>
          <w:numId w:val="3"/>
        </w:numPr>
      </w:pPr>
      <w:r>
        <w:rPr/>
        <w:t xml:space="preserve">5-րդ ենթակետի «ա» պարբերությունում «40000» թիվը փոխարինել «43000» թվով, «բ»  պարբերությունում «30000» թիվը փոխարինել «33000» թվով, «գ»  պարբերությունում «27000» թիվը փոխարինել «30000» թվով,</w:t>
      </w:r>
    </w:p>
    <w:p>
      <w:pPr>
        <w:numPr>
          <w:ilvl w:val="0"/>
          <w:numId w:val="3"/>
        </w:numPr>
      </w:pPr>
      <w:r>
        <w:rPr/>
        <w:t xml:space="preserve">6-րդ ենթակետում «27000» թիվը փոխարինել «30000» թվով,</w:t>
      </w:r>
    </w:p>
    <w:p>
      <w:pPr>
        <w:numPr>
          <w:ilvl w:val="0"/>
          <w:numId w:val="3"/>
        </w:numPr>
      </w:pPr>
      <w:r>
        <w:rPr/>
        <w:t xml:space="preserve">7-րդ և 8-րդ ենթակետերում «26500» թիվը փոխարինել «28600» թվով։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2013 թվականի դեկտեմբերի 26-ի «Ծերության, հաշմանդամության, կերակրողին կորցնելու դեպքումնպաստների և թաղման նպաստի չափերը սահմանելու մասին» N 1489-Ն որոշման 1-ին կետում կատարել հետևյալ փոփոխությունները`</w:t>
      </w:r>
    </w:p>
    <w:p>
      <w:pPr/>
      <w:r>
        <w:rPr/>
        <w:t xml:space="preserve">           1) 1-ին և 3-րդ ենթակետերում  «26500» թիվը փոխարինել «28600» թվով,</w:t>
      </w:r>
    </w:p>
    <w:p>
      <w:pPr/>
      <w:r>
        <w:rPr/>
        <w:t xml:space="preserve">           2) 2-րդ ենթակետը շարադրել հետևյալ խմբագրությամբ.</w:t>
      </w:r>
    </w:p>
    <w:p>
      <w:pPr/>
      <w:r>
        <w:rPr/>
        <w:t xml:space="preserve">«2) հաշմանդամության նպաստի չափերը՝</w:t>
      </w:r>
    </w:p>
    <w:p>
      <w:pPr/>
      <w:r>
        <w:rPr/>
        <w:t xml:space="preserve">ա. առաջին խմբի հաշմանդամի համար՝ 28600 դրամ.</w:t>
      </w:r>
    </w:p>
    <w:p>
      <w:pPr/>
      <w:r>
        <w:rPr/>
        <w:t xml:space="preserve">բ. երկրորդ խմբի հաշմանդամի համար՝ 28600 դրամ.</w:t>
      </w:r>
    </w:p>
    <w:p>
      <w:pPr/>
      <w:r>
        <w:rPr/>
        <w:t xml:space="preserve">գ. երրորդ խմբի հաշմանդամի համար՝ 28600 դրամ.</w:t>
      </w:r>
    </w:p>
    <w:p>
      <w:pPr/>
      <w:r>
        <w:rPr/>
        <w:t xml:space="preserve">դ. հաշմանդամ երեխա ճանաչված անձի համար՝ 37000 դրամ․»,</w:t>
      </w:r>
    </w:p>
    <w:p>
      <w:pPr/>
      <w:r>
        <w:rPr/>
        <w:t xml:space="preserve">         3. Սույն որոշումն ուժի մեջ է մտնում 2022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D7F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C2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7D60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2026-04-03T23:17:03+04:00</dcterms:created>
  <dcterms:modified xsi:type="dcterms:W3CDTF">2026-04-03T23:17:03+04:00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