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ԱՐՄԱՆ ԱՇՈՏԻ ԱԹԱՆԵՍՅԱՆԻՆ ՇԱՐՔԱՅԻՆ ԿԱԶՄԻ ՊԱՐՏԱԴԻՐ ԶԻՆՎՈՐԱԿԱՆ ԾԱՌԱՅՈՒԹՅՈՒՆԻՑ ԱԶԱՏԵԼՈՒ ՄԱՍԻՆ</w:t>
      </w:r>
      <w:bookmarkEnd w:id="0"/>
    </w:p>
    <w:p>
      <w:pPr/>
      <w:r>
        <w:rPr>
          <w:b w:val="1"/>
          <w:bCs w:val="1"/>
        </w:rPr>
        <w:t xml:space="preserve"> </w:t>
      </w:r>
    </w:p>
    <w:p>
      <w:pPr/>
      <w:r>
        <w:rPr>
          <w:u w:val="single"/>
        </w:rPr>
        <w:t xml:space="preserve">ՆԱԽԱԳԻԾ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      ՀԱՅԱՍՏԱՆԻ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ԿԱՌԱՎԱՐՈՒԹՅՈՒՆ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      Ո Ր Ո Շ ՈՒ Մ</w:t>
      </w:r>
      <w:r>
        <w:rPr/>
        <w:t xml:space="preserve">  </w:t>
      </w:r>
    </w:p>
    <w:p>
      <w:pPr/>
      <w:r>
        <w:rPr/>
        <w:t xml:space="preserve"> </w:t>
      </w:r>
    </w:p>
    <w:p>
      <w:pPr/>
      <w:r>
        <w:rPr/>
        <w:t xml:space="preserve">-----    2021 թվականի N –Ա</w:t>
      </w:r>
    </w:p>
    <w:p>
      <w:pPr/>
      <w:r>
        <w:rPr/>
        <w:t xml:space="preserve"> </w:t>
      </w:r>
    </w:p>
    <w:p>
      <w:pPr/>
      <w:r>
        <w:rPr/>
        <w:t xml:space="preserve"> </w:t>
      </w:r>
      <w:r>
        <w:rPr>
          <w:b w:val="1"/>
          <w:bCs w:val="1"/>
        </w:rPr>
        <w:t xml:space="preserve">ԱՐՄԱՆ ԱՇՈՏԻ ԱԹԱՆԵՍՅԱՆ</w:t>
      </w:r>
      <w:r>
        <w:rPr>
          <w:b w:val="1"/>
          <w:bCs w:val="1"/>
        </w:rPr>
        <w:t xml:space="preserve">ԻՆ ՇԱՐՔԱՅԻՆ ԿԱԶՄԻ ՊԱՐՏԱԴԻՐ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ԶԻՆՎՈՐԱԿԱՆ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ԾԱՌԱՅՈՒԹՅՈՒՆԻՑ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ԱԶԱՏԵԼՈՒ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ՄԱՍԻՆ</w:t>
      </w:r>
    </w:p>
    <w:p>
      <w:pPr/>
      <w:r>
        <w:rPr/>
        <w:t xml:space="preserve"> </w:t>
      </w:r>
    </w:p>
    <w:p>
      <w:pPr/>
      <w:r>
        <w:rPr/>
        <w:t xml:space="preserve">Համաձայն «Զինվորական ծառայության և զինծառայողի կարգավիճակի մասին» Հայաստանի Հանրապետության օրենքի 21‑րդ հոդվածի 5-րդ մասի և Հայաստանի Հանրապետության կառավարության 2019 թվականի փետրվարի 15-ի N 89-Ն որոշման հավելվածի 2-րդ կետի 3-րդ ենթակետի` Հայաստանի Հանրապետության կառավարությունը </w:t>
      </w:r>
      <w:r>
        <w:rPr>
          <w:b w:val="1"/>
          <w:bCs w:val="1"/>
        </w:rPr>
        <w:t xml:space="preserve">որոշում է.</w:t>
      </w:r>
    </w:p>
    <w:p>
      <w:pPr>
        <w:numPr>
          <w:ilvl w:val="0"/>
          <w:numId w:val="2"/>
        </w:numPr>
      </w:pPr>
      <w:r>
        <w:rPr/>
        <w:t xml:space="preserve">Շարքային կազմի պարտադիրզինվորականծառայությունից ազատել Արման Աշոտի Աթանեսյանին (ծնվ.՝ 01.07.1995թ., հաշվառման հասցե՝ ք. Երևան, Ջուղայի փող․ 4շ. 40 բն.):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Հայաստանի Հանրապետության</w:t>
      </w:r>
    </w:p>
    <w:p>
      <w:pPr/>
      <w:r>
        <w:rPr>
          <w:b w:val="1"/>
          <w:bCs w:val="1"/>
        </w:rPr>
        <w:t xml:space="preserve"> Վարչապետ         Նիկոլ Փաշինյան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6C479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2026-04-01T17:18:38+04:00</dcterms:created>
  <dcterms:modified xsi:type="dcterms:W3CDTF">2026-04-01T17:18:38+04:00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