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 ՔՐԵԱԿԱՆ ԴԱՏԱՎԱՐՈՒԹՅԱՆ ՕՐԵՆՍԳՐՔՈՒՄ ԼՐԱՑՈՒՄ ԿԱՏԱՐԵԼՈՒ ՄԱՍԻՆ» ՕՐԵՆՔԻ ՆԱԽԱԳԻԾ</w:t>
      </w:r>
      <w:bookmarkEnd w:id="0"/>
    </w:p>
    <w:p>
      <w:pPr>
        <w:jc w:val="center"/>
      </w:pPr>
      <w:r>
        <w:rPr>
          <w:b w:val="1"/>
          <w:bCs w:val="1"/>
        </w:rPr>
        <w:t xml:space="preserve">ՀԱՅԱՍՏԱՆԻ ՀԱՆՐԱՊԵՏՈՒԹՅԱՆ 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  ՔՐԵԱԿԱՆ ԴԱՏԱՎԱՐՈՒԹՅԱՆ ՕՐԵՆՍԳՐՔՈՒՄ ԼՐԱՑՈՒՄ ԿԱՏԱՐԵԼՈՒ ՄԱՍԻՆ</w:t>
      </w:r>
    </w:p>
    <w:p>
      <w:pPr/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Հոդված 1. </w:t>
      </w:r>
      <w:r>
        <w:rPr/>
        <w:t xml:space="preserve">Հայաստանի Հանրապետության 1998 թվականի հուլիսի 1-ի քրեական դատավարության օրենսգրքի 434</w:t>
      </w:r>
      <w:r>
        <w:rPr>
          <w:vertAlign w:val="superscript"/>
        </w:rPr>
        <w:t xml:space="preserve">1</w:t>
      </w:r>
      <w:r>
        <w:rPr/>
        <w:t xml:space="preserve"> հոդվածը լրացնել հետևյալ բովանդակությամբ նոր նախադասությամբ.</w:t>
      </w:r>
    </w:p>
    <w:p>
      <w:pPr>
        <w:jc w:val="both"/>
      </w:pPr>
      <w:r>
        <w:rPr/>
        <w:t xml:space="preserve">«Ազատությունից զրկելու հետ չկապված պատժի դատապարտված հետախուզվողին հայտնաբերելուց և դատարան ներկայացնելուց հետո դատարանը պարտավոր է անհապաղ, բայց ոչ ուշ, քան 48 ժամվա ընթացքում, հետախուզվողին հայտնաբերելու մասին տեղեկացնել դատապարտյալի վարքագծի նկատմամբ վերահսկողություն իրականացնող իրավասու մարմնին:»։</w:t>
      </w:r>
    </w:p>
    <w:p>
      <w:pPr>
        <w:jc w:val="both"/>
      </w:pPr>
      <w:r>
        <w:rPr>
          <w:b w:val="1"/>
          <w:bCs w:val="1"/>
        </w:rPr>
        <w:t xml:space="preserve">Հոդված 2. </w:t>
      </w:r>
      <w:r>
        <w:rPr/>
        <w:t xml:space="preserve">Սույն օրենքն ուժի մեջ է մտնում պաշտոնական հրապարակման օրվան հաջորդող տասներորդ օրը: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2026-03-31T10:48:13+04:00</dcterms:created>
  <dcterms:modified xsi:type="dcterms:W3CDTF">2026-03-31T10:48:13+04:00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