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Հայաuտանի Հանրապետության կառավարության 2007 թվականի նոյեմբերի 8-ի «Ճանապարհատրանսպորտային պատահարների պետական հաշվառման կարգը սահմանելու մասին» N 1410-Ն որոշման մեջ փոփոխություններ և լրացումներ կատարելու մասին» Հայաuտանի Հանրապետության կառավարության որոշման նախագիծը</w:t>
      </w:r>
      <w:bookmarkEnd w:id="0"/>
    </w:p>
    <w:p>
      <w:pPr>
        <w:jc w:val="end"/>
      </w:pPr>
      <w:r>
        <w:rPr/>
        <w:t xml:space="preserve">  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     </w:t>
      </w:r>
    </w:p>
    <w:p>
      <w:pPr>
        <w:jc w:val="center"/>
      </w:pPr>
      <w:r>
        <w:rPr/>
        <w:t xml:space="preserve">   </w:t>
      </w:r>
      <w:r>
        <w:rPr>
          <w:b w:val="1"/>
          <w:bCs w:val="1"/>
        </w:rPr>
        <w:t xml:space="preserve">ՈՐՈՇՈՒՄ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</w:t>
      </w:r>
    </w:p>
    <w:p>
      <w:pPr>
        <w:jc w:val="end"/>
      </w:pPr>
      <w:r>
        <w:rPr/>
        <w:t xml:space="preserve">--------- 2021 թվականի N      -Ն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ԿԱՌԱՎԱՐՈՒԹՅԱՆ 2007 ԹՎԱԿԱՆԻ </w:t>
      </w:r>
      <w:r>
        <w:rPr>
          <w:b w:val="1"/>
          <w:bCs w:val="1"/>
        </w:rPr>
        <w:t xml:space="preserve">ՆՈՅԵՄԲԵՐԻ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-Ի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1410-Ն</w:t>
      </w:r>
      <w:r>
        <w:rPr>
          <w:b w:val="1"/>
          <w:bCs w:val="1"/>
        </w:rPr>
        <w:t xml:space="preserve"> ՈՐՈՇ</w:t>
      </w:r>
      <w:r>
        <w:rPr>
          <w:b w:val="1"/>
          <w:bCs w:val="1"/>
        </w:rPr>
        <w:t xml:space="preserve">ՄԱՆ ՄԵՋ</w:t>
      </w:r>
      <w:r>
        <w:rPr>
          <w:b w:val="1"/>
          <w:bCs w:val="1"/>
        </w:rPr>
        <w:t xml:space="preserve"> ՓՈՓՈԽՈՒԹՅՈՒՆ</w:t>
      </w:r>
      <w:r>
        <w:rPr>
          <w:b w:val="1"/>
          <w:bCs w:val="1"/>
        </w:rPr>
        <w:t xml:space="preserve">ՆԵՐ ԵՎ ԼՐԱՑՈՒՄՆԵՐ</w:t>
      </w:r>
      <w:r>
        <w:rPr>
          <w:b w:val="1"/>
          <w:bCs w:val="1"/>
        </w:rPr>
        <w:t xml:space="preserve"> 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Համաձայն «Նորմատիվ իրավական ակտերի մասին» օրենքի 33-րդ և 34-րդ հոդվածների՝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Հայաuտանի Հանրապետության կառավարության 2007 թվականի նոյեմբերի 8-ի «Ճանապարհատրանսպորտային պատահարների պետական հաշվառման կարգը սահմանելու մասին» N 1410-Ն որոշմամբ հաստատված հավելվածում կատարել հետևյալ փոփոխություններըև լրացումները՝</w:t>
      </w:r>
    </w:p>
    <w:p>
      <w:pPr>
        <w:jc w:val="both"/>
      </w:pPr>
      <w:r>
        <w:rPr/>
        <w:t xml:space="preserve">1) 7-րդ կետը և 8-րդ կետի 1-ին պարբերությունը շարադրել հետևյալ խմբագրությամբ.</w:t>
      </w:r>
    </w:p>
    <w:p>
      <w:pPr>
        <w:jc w:val="both"/>
      </w:pPr>
      <w:r>
        <w:rPr/>
        <w:t xml:space="preserve">«7. Ճանապարհատրանսպորտային պատահարների պետական հաշվառումն իրականացնում և ճանապարհատրանսպորտային պատահարների վերաբերյալ տվյալները տնօրինում են Հայաստանի Հանրապետության ոստիկանության «Ճանապարհային ոստիկանություն» ծառայությունը (այսուհետ` ճանապարհային ոստիկանություն), Հայաստանի Հանրապետության ոստիկանության պարեկային ծառայությունը (այսուհետ՝ պարեկային ծառայություն) և Հայաստանի Հանրապետության ոստիկանության օպերատիվ կառավարման կենտրոնը (այսուհետ՝ Կենտրոն):</w:t>
      </w:r>
    </w:p>
    <w:p>
      <w:pPr>
        <w:numPr>
          <w:ilvl w:val="0"/>
          <w:numId w:val="3"/>
        </w:numPr>
      </w:pPr>
      <w:r>
        <w:rPr/>
        <w:t xml:space="preserve">Եթե ճանապարհատրանսպորտային պատահարների հետևանքով զոհվել կամ վիրավորվել են մարդիկ, ապա ճանապարհապարեկային ծառայության շարային ստորաբաժանման կամ պարեկային ծառայության ծառայողը պատահարի վայր ներկայանալուց և Հայաստանի Հանրապետության օրենսդրությամբ սահմանված կարգով միջոցներ ձեռնարկելուց հետո անմիջապես զեկուցում է համապատասխանաբար ճանապարհային ոստիկանության օպերատիվ կառավարման կենտրոն կամ Կենտրոն  և ներկայացնում հաղորդում, որը պետք է պարունակի հետևյալ տեղեկությունները`»,</w:t>
      </w:r>
    </w:p>
    <w:p>
      <w:pPr>
        <w:jc w:val="both"/>
      </w:pPr>
      <w:r>
        <w:rPr/>
        <w:t xml:space="preserve">2) 9-րդ կետը «օպերատիվ կառավարման կենտրոնի» բառերից հետո լրացնել «կամ Կենտրոնի» բառերով,</w:t>
      </w:r>
    </w:p>
    <w:p>
      <w:pPr>
        <w:jc w:val="both"/>
      </w:pPr>
      <w:r>
        <w:rPr/>
        <w:t xml:space="preserve">3) 12-րդ կետը «ստորաբաժանման» բառից հետո լրացնել «կամ Կենտրոնի» բառերով։</w:t>
      </w:r>
    </w:p>
    <w:p>
      <w:pPr>
        <w:jc w:val="both"/>
      </w:pPr>
      <w:r>
        <w:rPr/>
        <w:t xml:space="preserve">4) 16-րդ կետը «ստորաբաժանման» բառից հետո լրացնել «և Կենտրոնի» բառերով։</w:t>
      </w:r>
    </w:p>
    <w:p>
      <w:pPr>
        <w:jc w:val="both"/>
      </w:pPr>
      <w:r>
        <w:rPr/>
        <w:t xml:space="preserve">5) 21-րդ կետը «ճանապարհային ոստիկանության» բառերից հետո լրացնել «և Կենտրոնի» բառերով։</w:t>
      </w:r>
    </w:p>
    <w:p>
      <w:pPr>
        <w:numPr>
          <w:ilvl w:val="0"/>
          <w:numId w:val="4"/>
        </w:numPr>
      </w:pPr>
      <w:r>
        <w:rPr/>
        <w:t xml:space="preserve">Սույնորոշումնուժի մեջ է մտնում պաշտոնական հրապարակմանը հաջորդող օրվանից: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                                                                                </w:t>
      </w:r>
      <w:r>
        <w:rPr>
          <w:b w:val="1"/>
          <w:bCs w:val="1"/>
        </w:rPr>
        <w:t xml:space="preserve">          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Ն. ՓԱՇԻՆՅԱՆ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</w:t>
      </w:r>
    </w:p>
    <w:p>
      <w:pPr/>
      <w:r>
        <w:rPr/>
        <w:t xml:space="preserve">                                                                                                        «     » ________  2021 թ.</w:t>
      </w:r>
    </w:p>
    <w:p>
      <w:pPr/>
      <w:r>
        <w:rPr/>
        <w:t xml:space="preserve">                                                                                                                  ք.Երևան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       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97B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82B44D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C39F9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2026-04-01T00:40:31+04:00</dcterms:created>
  <dcterms:modified xsi:type="dcterms:W3CDTF">2026-04-01T00:40:31+04:00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