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2014 թվականի հուլիսի 3-ի   N 712-Ն որոշման մեջ լրացում կատարելու մասին» Կառավարության որոշման նախագիծ: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2021 թվականի</w:t>
      </w:r>
      <w:r>
        <w:rPr>
          <w:b w:val="1"/>
          <w:bCs w:val="1"/>
        </w:rPr>
        <w:t xml:space="preserve"> N      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2014 ԹՎԱԿԱՆԻ ՀՈՒԼԻՍԻ 3-Ի N 712-Ն ՈՐՈՇՄԱՆ ՄԵՋ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 օրենքի 34-րդ հոդվածի 1-ին մասով` Կառավարությունը </w:t>
      </w:r>
      <w:r>
        <w:rPr>
          <w:b w:val="1"/>
          <w:bCs w:val="1"/>
        </w:rPr>
        <w:t xml:space="preserve">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«Զինված ուժերում, ազգային անվտանգության, ոստիկանության մարմիններում,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N 712-Ն որոշման 1-ին կետի 1-ին ենթակետով սահմանված N 1 հավելվածում լրացնել «6.10» ծածկագրով նոր տող՝ հետևյալ բովանդակությամբ.</w:t>
      </w:r>
    </w:p>
    <w:p>
      <w:pPr/>
      <w:r>
        <w:rPr/>
        <w:t xml:space="preserve">«</w:t>
      </w:r>
    </w:p>
    <w:tbl>
      <w:tblGrid>
        <w:gridCol w:w="1005" w:type="dxa"/>
        <w:gridCol w:w="3930" w:type="dxa"/>
        <w:gridCol w:w="1830" w:type="dxa"/>
        <w:gridCol w:w="3945" w:type="dxa"/>
      </w:tblGrid>
      <w:tblPr>
        <w:tblW w:w="10710" w:type="dxa"/>
        <w:tblLayout w:type="autofit"/>
      </w:tblPr>
      <w:tr>
        <w:trPr/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6.10</w:t>
            </w:r>
          </w:p>
        </w:tc>
        <w:tc>
          <w:tcPr>
            <w:tcW w:w="3930" w:type="dxa"/>
            <w:noWrap/>
          </w:tcPr>
          <w:p>
            <w:pPr/>
            <w:r>
              <w:rPr/>
              <w:t xml:space="preserve">Համավարակների և համաճարակների ժամանակ վարակի օջախներում կանխարգելիչ աշխատանքների, ինչպես նաև համավարակով կամ համաճարակով պայմանավորված բժշկական օգնության և սպասարկման կազմակերպման ու իրականացման համար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3,0</w:t>
            </w:r>
          </w:p>
        </w:tc>
        <w:tc>
          <w:tcPr>
            <w:tcW w:w="3945" w:type="dxa"/>
            <w:noWrap/>
          </w:tcPr>
          <w:p>
            <w:pPr/>
            <w:r>
              <w:rPr/>
              <w:t xml:space="preserve">Համավարակների և համաճարակների ժամանակ վարակի օջախներում կանխարգելիչ և ինժեներա-տեխնիկական աշխատանքների իրականացում, բուժկանխարգելիչ ստորաբաժանումների ծավալում, ինչպես նաև համավարակով կամ համաճարակով պայմանավորված բժշկական օգնության և սպասարկման իրականացում:</w:t>
            </w:r>
          </w:p>
          <w:p>
            <w:pPr/>
            <w:r>
              <w:rPr/>
              <w:t xml:space="preserve">Մասնակիցների (կատարողների) անվանացուցակը սահմանվում է պաշտպանության նախարարի, ԶՈՒ ԳՇ պետի, ԶՈՒ և ԶՈՒ ԳՇ վարչությունների պետերի (առանձին բաժինների և ծառայության պետերի), զորամիավորման (միավորման, զորամասի) հրամանատարի հրամանով:</w:t>
            </w:r>
          </w:p>
          <w:p>
            <w:pPr/>
            <w:r>
              <w:rPr/>
              <w:t xml:space="preserve">Ելակետային ցուցանիշ է համարվում համավարակների և համաճարակների ժամանակ վարակի օջախներում առնվազն 7 օր կանխարգելիչ կամ ինժեներա-տեխնիկական աշխատանքների իրականացումը կամ բուժկանխարգելիչ ստորաբաժանումների ծավալումը կամ համավարակով (համաճարակով) պայմանավորված բժշկական օգնության և սպասարկման իրականացումը:</w:t>
            </w:r>
          </w:p>
          <w:p>
            <w:pPr/>
            <w:r>
              <w:rPr/>
              <w:t xml:space="preserve">Հաշվարկը կատարվում է փաստացի օրերի համար: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2020 թվականի ապրիլի 1-ից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AC8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CEDBC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2026-04-01T13:33:13+04:00</dcterms:created>
  <dcterms:modified xsi:type="dcterms:W3CDTF">2026-04-01T13:33:13+04:00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