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ՏԻԵԶԵՐԱԿԱՆ ՏԵԽՆԻԿԱՅԻ ԵՎ ՕԲՅԵԿՏՆԵՐԻ  ԳՐԱՆՑՄԱՆ ԿԱՐԳԸ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             </w:t>
      </w:r>
      <w:r>
        <w:rPr>
          <w:b w:val="1"/>
          <w:bCs w:val="1"/>
        </w:rPr>
        <w:t xml:space="preserve">»  2020 թվականի</w:t>
      </w:r>
      <w:r>
        <w:rPr>
          <w:b w:val="1"/>
          <w:bCs w:val="1"/>
        </w:rPr>
        <w:t xml:space="preserve"> N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ՏԻԵԶԵՐԱԿԱՆ ՏԵԽՆԻԿԱՅԻ ԵՎ ՕԲՅԵԿՏՆԵՐԻ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ԳՐԱՆՑՄԱՆ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«Տիեզերական գործունեության մասին» Հայաստանի Հանրապետության օրենքի 6-րդ հոդվածի 1-ին մասի 3-րդ կետով՝ Հայաստանի Հանրապետության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Տիեզերական տեխնիկայի և օբյեկտների գրանցման կարգը՝ համաձայն հավելված 1-ի: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Տիեզերական տեխնիկայի և օբյեկտների գրանցման դիմումի ձևը՝ համաձայն հավելված 2-ի: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Տիեզերական տեխնիկայի և օբյեկտների գրանցամատյանի ձևը՝ համաձայն հավելված 3-ի: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N1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                 -ի N       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ՏԻԵԶԵՐԱԿԱՆ</w:t>
      </w:r>
      <w:r>
        <w:rPr/>
        <w:t xml:space="preserve"> </w:t>
      </w:r>
      <w:r>
        <w:rPr>
          <w:b w:val="1"/>
          <w:bCs w:val="1"/>
        </w:rPr>
        <w:t xml:space="preserve">ՏԵԽՆԻԿԱՅԻ</w:t>
      </w:r>
      <w:r>
        <w:rPr/>
        <w:t xml:space="preserve"> </w:t>
      </w:r>
      <w:r>
        <w:rPr>
          <w:b w:val="1"/>
          <w:bCs w:val="1"/>
        </w:rPr>
        <w:t xml:space="preserve">ԵՎ ՕԲՅԵԿՏՆԵՐԻ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ԳՐԱՆՑՄԱՆ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Սույն կարգով սահմանվում է տիեզերական տեխնիկայի և օբյեկտների գրանցման հետ կապված հարաբերությունները: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Տիեզերական տեխնիկայի և օբյեկտների գրանցումն իրականացնում է ՀՀ բարձր տեխնոլոգիական արդյունաբերության նախարարությունը (այսուհետ՝ Լիազոր մարմին):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Լիազոր մարմինը վարում է տիեզերական տեխնիկայի և օբյեկտների գրանցամատյան (այսուհետ՝ Գրանցամատյան): Գրանցամատյանի էջերը կարվում և համարակալվում են: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Տիեզերական տեխնիկայի և օբյեկտի սեփականատերը (շահագործողը) տիեզերական տեխնիկան և օբյեկտը տիեզերք արձակելուց առնվազն մեկ ամիս առաջ Գրանցամատյանում գրանցելու համար Լիազոր մարմին է ներկայացնում դիմում, համաձայն հավելված 2-ի: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Լիազոր մարմինը տիեզերական տեխնիկայի և օբյեկտի սեփականատիրոջ (շահագործողի) դիմումը ստանալուց 10 աշխատանքային օրվա ընթացքում տիեզերական տեխնիկան և օբյեկտը գրանցում է Գրանցամատյանում: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Եթե դիմումը ներկայացնելուց հետո ի հայտ է գալիս նոր տեղեկատվություն, ապա Շահագործողը մինչև սույն կարգի 5-րդ կետով նախատեսված ժամկետի ավարտը Լիազոր մարմին է ներկայացնում այդ տեղեկատվությունը: Այս դեպքում դիմումի քննարկման ժամկետը կարող է երկարացվել ևս 5 աշխատանքային օրով: 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Լիազոր մարմինը սույն կարգով նախատեսված ժամկետներում մերժում է տիեզերական տեխնիկայի և օբյեկտի գրանցումը եթե․</w:t>
      </w:r>
    </w:p>
    <w:p>
      <w:pPr/>
      <w:r>
        <w:rPr/>
        <w:t xml:space="preserve"> </w:t>
      </w:r>
    </w:p>
    <w:p>
      <w:pPr/>
      <w:r>
        <w:rPr/>
        <w:t xml:space="preserve">1)            ներկայացված փաստաթղթերը թերի են, ակնհայտ կեղծ կամ խեղաթյուրված,</w:t>
      </w:r>
    </w:p>
    <w:p>
      <w:pPr/>
      <w:r>
        <w:rPr/>
        <w:t xml:space="preserve">2)            ներկայացված փաստաթղթերը չեն համապատասխանում Հայաստանի Հանրապետության օրենսդրությանը և սույն կարգի պահանջներին,</w:t>
      </w:r>
    </w:p>
    <w:p>
      <w:pPr/>
      <w:r>
        <w:rPr/>
        <w:t xml:space="preserve">3)            դիմող իրավաբանական անձն օրենքի կամ իր կանոնադրության համաձայն իրավունք չունի զբաղվելու տիեզերական գործունեությամբ: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Գրանցամատյանում տիեզերական տեխնիկան և օբյեկտը գրանցելուց հետո Լիազոր մարմինը համապատասխան տեղեկատվությունը ներկայացնում է Միավորված Ազգերի Կազմակերպության գլխավոր քարտուղարին: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N2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                 -ի N       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ՏԻԵԶԵՐԱԿԱՆ ՏԵԽՆԻԿԱՅԻ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ՕԲՅԵԿՏՆԵՐԻ ԳՐԱՆՑՄԱՆ ԴԻՄՈՒՄ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Բաժին 1. </w:t>
      </w:r>
      <w:r>
        <w:rPr>
          <w:b w:val="1"/>
          <w:bCs w:val="1"/>
        </w:rPr>
        <w:t xml:space="preserve">Դիմումատուի</w:t>
      </w:r>
      <w:r>
        <w:rPr>
          <w:b w:val="1"/>
          <w:bCs w:val="1"/>
        </w:rPr>
        <w:t xml:space="preserve"> տվյալները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/>
        <w:t xml:space="preserve">Եթե տիեզերական տեխնիկան և օբյեկտները պատկանում է մեկից ավելի իրավաբանական կամ ֆիզիկական անձանց, ապա գրանցման դիմումը լրացվում է յուրաքանչյուր սուբյեկտի համար առանձին: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)     </w:t>
      </w:r>
      <w:r>
        <w:rPr>
          <w:b w:val="1"/>
          <w:bCs w:val="1"/>
        </w:rPr>
        <w:t xml:space="preserve">Իրավաբանական անձի դեպքում</w:t>
      </w:r>
    </w:p>
    <w:p>
      <w:pPr/>
      <w:r>
        <w:rPr>
          <w:b w:val="1"/>
          <w:bCs w:val="1"/>
        </w:rPr>
        <w:t xml:space="preserve"> </w:t>
      </w:r>
    </w:p>
    <w:tbl>
      <w:tblGrid>
        <w:gridCol w:w="4905" w:type="dxa"/>
        <w:gridCol w:w="4905" w:type="dxa"/>
      </w:tblGrid>
      <w:tblPr>
        <w:tblW w:w="9810" w:type="dxa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/>
              <w:t xml:space="preserve">Իրավաբանական անձի լրիվ անվանումը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Իրավաբանական անձի տեսակը, պետ. ռեգիստրի տվյալները, ՀՎՀՀ (վկայականի պատճենը կցվում է)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Իրավաբանական անձի գրանցման հասցեն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Իրավաբանական անձի գործունեության հասցեն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Իրավաբանական անձի գրասենյակի փոստային հասցեն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Հեռախոսահամարը, էլեկտրոնային հասցեն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Կայքը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)      </w:t>
      </w:r>
      <w:r>
        <w:rPr>
          <w:b w:val="1"/>
          <w:bCs w:val="1"/>
        </w:rPr>
        <w:t xml:space="preserve">Ֆիզիկական անձի դեպքում</w:t>
      </w:r>
    </w:p>
    <w:p>
      <w:pPr/>
      <w:r>
        <w:rPr>
          <w:b w:val="1"/>
          <w:bCs w:val="1"/>
        </w:rPr>
        <w:t xml:space="preserve"> </w:t>
      </w:r>
    </w:p>
    <w:tbl>
      <w:tblGrid>
        <w:gridCol w:w="4920" w:type="dxa"/>
        <w:gridCol w:w="4920" w:type="dxa"/>
      </w:tblGrid>
      <w:tblPr>
        <w:tblW w:w="9840" w:type="dxa"/>
        <w:tblLayout w:type="autofit"/>
      </w:tblPr>
      <w:tr>
        <w:trPr/>
        <w:tc>
          <w:tcPr>
            <w:tcW w:w="4920" w:type="dxa"/>
            <w:noWrap/>
          </w:tcPr>
          <w:p>
            <w:pPr/>
            <w:r>
              <w:rPr/>
              <w:t xml:space="preserve">Անուն, Ազգանուն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Անհատ ձեռնարկատիրոջ դեպքում՝ վկայականի տվյալները (պատճենը կցվում է), ՀՎՀՀ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Հասցեն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Փոստային հասցեն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Հեռախոսահամար, էլ․ հասցե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Քաղաքացիությունը և ազգությունը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Անձնագրային լրիվ տվյալները (պատճենը կցվում է)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Իրավաբանական անձի 10% և ավել բաժնեմաս ունեցող իրավաբանական կամ ֆիզիկական անձանց ամբողջական տվյալները.</w:t>
      </w:r>
    </w:p>
    <w:p>
      <w:pPr/>
      <w:r>
        <w:rPr/>
        <w:t xml:space="preserve"> </w:t>
      </w:r>
    </w:p>
    <w:tbl>
      <w:tblGrid>
        <w:gridCol w:w="1440" w:type="dxa"/>
        <w:gridCol w:w="990" w:type="dxa"/>
        <w:gridCol w:w="1530" w:type="dxa"/>
        <w:gridCol w:w="1800" w:type="dxa"/>
        <w:gridCol w:w="1620" w:type="dxa"/>
        <w:gridCol w:w="1530" w:type="dxa"/>
        <w:gridCol w:w="900" w:type="dxa"/>
      </w:tblGrid>
      <w:tblPr>
        <w:tblW w:w="9810" w:type="dxa"/>
        <w:tblLayout w:type="autofit"/>
      </w:tblPr>
      <w:tr>
        <w:trPr/>
        <w:tc>
          <w:tcPr>
            <w:tcW w:w="1440" w:type="dxa"/>
            <w:noWrap/>
          </w:tcPr>
          <w:p>
            <w:pPr/>
            <w:r>
              <w:rPr/>
              <w:t xml:space="preserve">Իրավական կամ ֆիզիկական անձի անվանումը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Բաժնեմասի չափը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Իրավաբանական անձի գրանցման, գործունեության և փոստային հասցեն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Իրավաբանական անձի տեսակը, պետ. ռեգիստրի տվյալները, հարկային կոդը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Ֆիզիկական անձի անձնագրային լրիվ տվյալները (պատճենը կցվում է)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Հեռախոսահամար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Էլ. հասցե</w:t>
            </w:r>
          </w:p>
        </w:tc>
      </w:tr>
      <w:tr>
        <w:trPr/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Բաժին 2. Արտերկրյա </w:t>
      </w:r>
      <w:r>
        <w:rPr>
          <w:b w:val="1"/>
          <w:bCs w:val="1"/>
        </w:rPr>
        <w:t xml:space="preserve">լիցենզիաներ</w:t>
      </w:r>
      <w:r>
        <w:rPr>
          <w:b w:val="1"/>
          <w:bCs w:val="1"/>
        </w:rPr>
        <w:t xml:space="preserve"> և թույլտվություններ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6"/>
        </w:numPr>
      </w:pPr>
      <w:r>
        <w:rPr/>
        <w:t xml:space="preserve">Ուղեծրային օգտակար բեռի ՀՀ օրենսդրությամբ սահմանված չափանիշներին համապատասխանելու դեպքում իրավասու մարմինը կարող է ընդունել արտասահմանյան պետությունների կողմից տրված լիցենզիաները և թույլտվությունները։ Հայաստանի Հանրապետության իրավասու մարմինների կողմից կարող են ճանաչվել արտասահմանյան պետությունների կողմից տրված հետևյալ լիցենզիաները.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Տիեզերական ուղեծրային աղբից պաշտպանվածության լիցենզիան,</w:t>
      </w:r>
    </w:p>
    <w:p>
      <w:pPr>
        <w:numPr>
          <w:ilvl w:val="0"/>
          <w:numId w:val="17"/>
        </w:numPr>
      </w:pPr>
      <w:r>
        <w:rPr/>
        <w:t xml:space="preserve">Ուղեծրային բեռի անվտանգ շահագործման լիցենզիան: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Անհրաժեշտ է կցել արտասահմանյան պետությունների կողմից տրված լիցենզիայի կամ թույլտվության պատճենը կամ մերժված լինելու դեպքում նշել մերժման պատճառների մասին։ Յուրաքանչյուր արտերկրյա լիցենզիայի կամ թույլտվության համար լրացվում է առանձին ձևանմուշ։</w:t>
      </w:r>
    </w:p>
    <w:p>
      <w:pPr/>
      <w:r>
        <w:rPr/>
        <w:t xml:space="preserve"> </w:t>
      </w:r>
    </w:p>
    <w:tbl>
      <w:tblGrid>
        <w:gridCol w:w="4905" w:type="dxa"/>
        <w:gridCol w:w="4905" w:type="dxa"/>
      </w:tblGrid>
      <w:tblPr>
        <w:tblW w:w="9795" w:type="dxa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/>
              <w:t xml:space="preserve">Լիցենզիայի կամ թույլտվություն տրամադրած երկիրը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Արտերկրյա կարգավորողի կամ լիազոր մարմնի կոնտակտային տվյալները և անվանումը, որը տրամադրել է լիցենզիան կամ թույլտվությունը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Ստացող իրավաբանական կամ ֆիզիկական անձի անվանումը և տվյալները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Եթե հայտատուն չի հանդիսանում տվյալ լիցենզիայի կամ թույլտվության սեփականատերը, ապա նշել իրավական փոխհարաբերության հիմքը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Գործունեության տեսակի նկարագրությունը, որի համար ստացված է լիցենզիան կամ թույլտվությունը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Իրավական, արդարադատական համակարգի կողմից լիցենզիայի կամ թույլտվության նույնականացման համարը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Տրման, ուժի մեջ մտնելու ամսաթվերը և գործողության ժամկետը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Դադարեցման կամ հետ կանչման ամսաթիվը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Բաժին 3. </w:t>
      </w:r>
      <w:r>
        <w:rPr>
          <w:b w:val="1"/>
          <w:bCs w:val="1"/>
        </w:rPr>
        <w:t xml:space="preserve">Տիեզերական</w:t>
      </w:r>
      <w:r>
        <w:rPr/>
        <w:t xml:space="preserve"> </w:t>
      </w:r>
      <w:r>
        <w:rPr>
          <w:b w:val="1"/>
          <w:bCs w:val="1"/>
        </w:rPr>
        <w:t xml:space="preserve">տեխնիկայի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օբյեկտների նկարագրությունը, տվյալները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9"/>
        </w:numPr>
      </w:pPr>
      <w:r>
        <w:rPr/>
        <w:t xml:space="preserve">Մանրամասն նկարագրել Տիեզերական տեխնիկայի և օբյեկտների այդ թվում ուղեծրային օգտակար բեռի առաքելությունը, միջազգային նշանակությունը և ազգային նշանակությունը, նպատակները, ներառյալ արբանյակների համախումբը (եթե կա), որի մաս է կազմելու օգտակար բեռը, համախմբի մատուցած ծառայությունները, կարողությունները, պատկանելիությունը, նկարագիրը, անվանումները, գործառույթները.</w:t>
      </w:r>
    </w:p>
    <w:p>
      <w:pPr/>
      <w:r>
        <w:rPr/>
        <w:t xml:space="preserve"> </w:t>
      </w:r>
    </w:p>
    <w:tbl>
      <w:tblGrid>
        <w:gridCol w:w="9795" w:type="dxa"/>
      </w:tblGrid>
      <w:tblPr>
        <w:tblW w:w="9795" w:type="dxa"/>
        <w:tblLayout w:type="autofit"/>
      </w:tblPr>
      <w:tr>
        <w:trPr/>
        <w:tc>
          <w:tcPr>
            <w:tcW w:w="979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Յուրաքանչյուր Տիեզերական տեխնիկայի և օբյեկտի համար ներկայացնել հետևյալ տեղեկությունները.</w:t>
      </w:r>
    </w:p>
    <w:tbl>
      <w:tblGrid>
        <w:gridCol w:w="2445" w:type="dxa"/>
        <w:gridCol w:w="2445" w:type="dxa"/>
        <w:gridCol w:w="2445" w:type="dxa"/>
        <w:gridCol w:w="2445" w:type="dxa"/>
      </w:tblGrid>
      <w:tblPr>
        <w:tblW w:w="9810" w:type="dxa"/>
        <w:tblLayout w:type="autofit"/>
      </w:tblPr>
      <w:tr>
        <w:trPr/>
        <w:tc>
          <w:tcPr>
            <w:tcW w:w="4905" w:type="dxa"/>
            <w:gridSpan w:val="2"/>
            <w:noWrap/>
          </w:tcPr>
          <w:p>
            <w:pPr/>
            <w:r>
              <w:rPr/>
              <w:t xml:space="preserve">Օգտակար բեռի անվանումը և համարը</w:t>
            </w:r>
          </w:p>
        </w:tc>
        <w:tc>
          <w:tcPr>
            <w:tcW w:w="490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gridSpan w:val="2"/>
            <w:noWrap/>
          </w:tcPr>
          <w:p>
            <w:pPr/>
            <w:r>
              <w:rPr/>
              <w:t xml:space="preserve">Արձակման /գրանցման/ պետությունը կամ  միջազգային միջկառավարական կազմակերպությունը</w:t>
            </w:r>
          </w:p>
        </w:tc>
        <w:tc>
          <w:tcPr>
            <w:tcW w:w="490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gridSpan w:val="2"/>
            <w:noWrap/>
          </w:tcPr>
          <w:p>
            <w:pPr/>
            <w:r>
              <w:rPr/>
              <w:t xml:space="preserve">Օգտակար բեռի ծառայության ժամկետը</w:t>
            </w:r>
          </w:p>
        </w:tc>
        <w:tc>
          <w:tcPr>
            <w:tcW w:w="490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gridSpan w:val="2"/>
            <w:noWrap/>
          </w:tcPr>
          <w:p>
            <w:pPr/>
            <w:r>
              <w:rPr/>
              <w:t xml:space="preserve">Օգտակար բեռի ուղեծրում գտնվելու ժամկետը</w:t>
            </w:r>
          </w:p>
        </w:tc>
        <w:tc>
          <w:tcPr>
            <w:tcW w:w="490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gridSpan w:val="2"/>
            <w:noWrap/>
          </w:tcPr>
          <w:p>
            <w:pPr/>
            <w:r>
              <w:rPr/>
              <w:t xml:space="preserve">Օգտակար բեռի ուղեծրից դուրսբերման ամսաթիվը, ժամը (UTC)</w:t>
            </w:r>
          </w:p>
        </w:tc>
        <w:tc>
          <w:tcPr>
            <w:tcW w:w="490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gridSpan w:val="2"/>
            <w:noWrap/>
          </w:tcPr>
          <w:p>
            <w:pPr/>
            <w:r>
              <w:rPr/>
              <w:t xml:space="preserve">Օգտակար բեռի ուղեծիր արձակման վայրը, ամսաթիվը, ժամը (UTC)</w:t>
            </w:r>
          </w:p>
        </w:tc>
        <w:tc>
          <w:tcPr>
            <w:tcW w:w="490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810" w:type="dxa"/>
            <w:gridSpan w:val="4"/>
            <w:noWrap/>
          </w:tcPr>
          <w:p>
            <w:pPr/>
            <w:r>
              <w:rPr/>
              <w:t xml:space="preserve">Ողեծրի բնութագրերը</w:t>
            </w:r>
          </w:p>
        </w:tc>
      </w:tr>
      <w:tr>
        <w:trPr/>
        <w:tc>
          <w:tcPr>
            <w:tcW w:w="2445" w:type="dxa"/>
            <w:noWrap/>
          </w:tcPr>
          <w:p>
            <w:pPr/>
            <w:r>
              <w:rPr/>
              <w:t xml:space="preserve">Ուղեծրային պտտման պարբերությունը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Թեքությունը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Ապոգեյը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Պերիգեյը</w:t>
            </w:r>
          </w:p>
        </w:tc>
      </w:tr>
      <w:tr>
        <w:trPr/>
        <w:tc>
          <w:tcPr>
            <w:tcW w:w="24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Յուրաքանչյուր ուղեծրային օգտակար բեռի համար նշել տեղը և կազմակերպությունը, որը պատասխանատու է օգտակար բեռի նախագծման, արտադրության, հավաքման և թեստավորման համար։ Ենթահամակարգերի և բաղադրամասերի արտադրողներին նշելը պարտադիր չէ.</w:t>
      </w:r>
    </w:p>
    <w:p>
      <w:pPr/>
      <w:r>
        <w:rPr/>
        <w:t xml:space="preserve"> </w:t>
      </w:r>
    </w:p>
    <w:tbl>
      <w:tblGrid>
        <w:gridCol w:w="4905" w:type="dxa"/>
        <w:gridCol w:w="4905" w:type="dxa"/>
      </w:tblGrid>
      <w:tblPr>
        <w:tblW w:w="9810" w:type="dxa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/>
              <w:t xml:space="preserve">Օգտակար բեռի արտադրողի կամ</w:t>
            </w:r>
          </w:p>
          <w:p>
            <w:pPr/>
            <w:r>
              <w:rPr/>
              <w:t xml:space="preserve">հավաքողի անվանումը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Արտադրության կամ հավաքման</w:t>
            </w:r>
          </w:p>
          <w:p>
            <w:pPr/>
            <w:r>
              <w:rPr/>
              <w:t xml:space="preserve">գտնվելու վայրը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Եթե օգտակար բեռի օգտակար բեռի նախագծման, արտադրության, հավաքման և թեստավորման համար պատասխանատու կազմակերպությունը (ինտեգրատորը) թույտվություն կրողը չէ, անհրաժեշտ է տրամադրել տեղեկություններ ինտեգրատորի մասին.</w:t>
      </w:r>
    </w:p>
    <w:p>
      <w:pPr/>
      <w:r>
        <w:rPr/>
        <w:t xml:space="preserve"> </w:t>
      </w:r>
    </w:p>
    <w:tbl>
      <w:tblGrid>
        <w:gridCol w:w="4905" w:type="dxa"/>
        <w:gridCol w:w="4905" w:type="dxa"/>
      </w:tblGrid>
      <w:tblPr>
        <w:tblW w:w="9810" w:type="dxa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/>
              <w:t xml:space="preserve">Ինտեգրատորի անվանումը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Ծառայության հասցեն, հիմնադրման վայրը, գործունեության գլխավոր վայրը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Հեռախոսահամար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Էլ հասցե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Ինտեգրացիայի վայրը</w:t>
            </w:r>
          </w:p>
        </w:tc>
        <w:tc>
          <w:tcPr>
            <w:tcW w:w="49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Տրամադրել մանրամասն տեղեկություններ օգտակար բեռի տվյալների հաղորդման, մշակման, երկրի հեռահար զոնդավորման և հեռակառավարման կապուղիների պաշտպանվածության վերաբերյալ.</w:t>
      </w:r>
    </w:p>
    <w:p>
      <w:pPr/>
      <w:r>
        <w:rPr/>
        <w:t xml:space="preserve"> </w:t>
      </w:r>
    </w:p>
    <w:tbl>
      <w:tblGrid>
        <w:gridCol w:w="9810" w:type="dxa"/>
      </w:tblGrid>
      <w:tblPr>
        <w:tblW w:w="9810" w:type="dxa"/>
        <w:tblLayout w:type="autofit"/>
      </w:tblPr>
      <w:tr>
        <w:trPr/>
        <w:tc>
          <w:tcPr>
            <w:tcW w:w="9810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Տրամադրել վերգետնյա կառավարման կայանի կամ կայանների նկարագրությունը, որոնք իրականացնում են օգտակար բեռի կառավարումը կամ ապահովում են հավաքագրված տվյալների ընդունումը ուղեծրից։ Այն պետք է ներառի վերգետնյա կայանների տեղադրման վայրերը, նույնականացման համարները, նրանց հետ կնքված պայմանագրերը․</w:t>
      </w:r>
    </w:p>
    <w:p>
      <w:pPr/>
      <w:r>
        <w:rPr/>
        <w:t xml:space="preserve"> </w:t>
      </w:r>
    </w:p>
    <w:tbl>
      <w:tblGrid>
        <w:gridCol w:w="9810" w:type="dxa"/>
      </w:tblGrid>
      <w:tblPr>
        <w:tblW w:w="9810" w:type="dxa"/>
        <w:tblLayout w:type="autofit"/>
      </w:tblPr>
      <w:tr>
        <w:trPr/>
        <w:tc>
          <w:tcPr>
            <w:tcW w:w="9810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Բաժին 4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Տիեզերական տեխնիկայի և օբյեկտների բնութագրերը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5"/>
        </w:numPr>
      </w:pPr>
      <w:r>
        <w:rPr/>
        <w:t xml:space="preserve">Անհրաժեշտ է նկարագրել Տիեզերական տեխնիկան և օբյեկտը՝ այդ թվում օգտակար բեռը, նրա ենթահամակարգերը, կարողությունները և նպատակային օգտագործման ուղղությունները: Այն պետք է ներառի․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տիեզերական սարքի կառուցվածքը, ֆիզիկական չափերը, քաշը,</w:t>
      </w:r>
    </w:p>
    <w:p>
      <w:pPr>
        <w:numPr>
          <w:ilvl w:val="0"/>
          <w:numId w:val="26"/>
        </w:numPr>
      </w:pPr>
      <w:r>
        <w:rPr/>
        <w:t xml:space="preserve">սնուցման ենթահամակարգը,</w:t>
      </w:r>
    </w:p>
    <w:p>
      <w:pPr>
        <w:numPr>
          <w:ilvl w:val="0"/>
          <w:numId w:val="26"/>
        </w:numPr>
      </w:pPr>
      <w:r>
        <w:rPr/>
        <w:t xml:space="preserve">հրամանների և տվյալների մշակման ենթահամակարգը,</w:t>
      </w:r>
    </w:p>
    <w:p>
      <w:pPr>
        <w:numPr>
          <w:ilvl w:val="0"/>
          <w:numId w:val="26"/>
        </w:numPr>
      </w:pPr>
      <w:r>
        <w:rPr/>
        <w:t xml:space="preserve">կապի ենթահամակարգերը, որոնք օգտագործվում են հեռաչափության, հեռակառավարման, հսկման, տվյալների հաղորդման, դրանց արձանագրությունների, ռադիոհաղորդակների, ընդունիչների, համապատասխան անտենաների բնութագրերը, որոնք օգտագործվում են վերերկրյա կայանների և միջարբանյակային կապի համար,</w:t>
      </w:r>
    </w:p>
    <w:p>
      <w:pPr>
        <w:numPr>
          <w:ilvl w:val="0"/>
          <w:numId w:val="26"/>
        </w:numPr>
      </w:pPr>
      <w:r>
        <w:rPr/>
        <w:t xml:space="preserve">այլ ենթահամակարգեր, որոնք կապված են օգտակար բեռի նպատակային գործառույթի և գիտափորձերի հետ,</w:t>
      </w:r>
    </w:p>
    <w:p>
      <w:pPr>
        <w:numPr>
          <w:ilvl w:val="0"/>
          <w:numId w:val="26"/>
        </w:numPr>
      </w:pPr>
      <w:r>
        <w:rPr/>
        <w:t xml:space="preserve">տեղորոշման, կողմնորոշման և մանևրման ենթահամակարգերը և հնարավորությունները,</w:t>
      </w:r>
    </w:p>
    <w:p>
      <w:pPr>
        <w:numPr>
          <w:ilvl w:val="0"/>
          <w:numId w:val="26"/>
        </w:numPr>
      </w:pPr>
      <w:r>
        <w:rPr/>
        <w:t xml:space="preserve">օպտիկական դիտարկման ենթահամակարգի բնութագրերը և հնարավորությունները։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Բաժին 5. Հեռահար զոնդավորման օգտակար բեռ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7"/>
        </w:numPr>
      </w:pPr>
      <w:r>
        <w:rPr/>
        <w:t xml:space="preserve">Ներկայացնել օգտակար բեռի տվիչների և նրանց կարողությունների ամփոփ նկարագրությունը, ներառյալ օգտակար բեռի թողունակության, երկրի մակերևույթի դիտարկման տեսադաշտի, տվյալների պահպանման, վերամշակման հնարավորությունների, գեոլոկացիոն բնութագրերի ճշգրտության մասին տեղեկատվություն: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Հեռահար զոնդավորման բնութագրերի նկարագրությունը պետք է ընդգրկի ցանկացած ընդունակություն գրանցելու ցանկացած հատկություն Երկրի կամ տիեզերական տարածության այլ օբյեկտի վրա, կամ, օրինակ, զգալ, հետևել այդ օբյեկտների մակերևույթի կամ ընդերքի յուրաքանչյուր շարժում:</w:t>
      </w:r>
    </w:p>
    <w:p>
      <w:pPr>
        <w:numPr>
          <w:ilvl w:val="0"/>
          <w:numId w:val="28"/>
        </w:numPr>
      </w:pPr>
      <w:r>
        <w:rPr/>
        <w:t xml:space="preserve">Բոլոր դիապազոնների պասիվ սպեկտրալ տվիչների հիմնական բնութագրերը, ինչպես նաև բոլոր ակտիվ տվիչների (օրինակ ռադարը) նաև մանրամասն նկարագրությունը:</w:t>
      </w:r>
    </w:p>
    <w:p>
      <w:pPr>
        <w:numPr>
          <w:ilvl w:val="0"/>
          <w:numId w:val="28"/>
        </w:numPr>
      </w:pPr>
      <w:r>
        <w:rPr/>
        <w:t xml:space="preserve">Կատարել հղումներ դիտարկումների ճշգրտությունը ապահովող համակարգերի մասին՝ GPS, GLONASS, այլ եղանակներ:</w:t>
      </w:r>
    </w:p>
    <w:p>
      <w:pPr>
        <w:numPr>
          <w:ilvl w:val="0"/>
          <w:numId w:val="28"/>
        </w:numPr>
      </w:pPr>
      <w:r>
        <w:rPr/>
        <w:t xml:space="preserve">Մեկ արբանյակային դիտարկման (նկարահանման) միջոցով ընդգրկված մակերեսի չափերը:</w:t>
      </w:r>
    </w:p>
    <w:p>
      <w:pPr>
        <w:numPr>
          <w:ilvl w:val="0"/>
          <w:numId w:val="28"/>
        </w:numPr>
      </w:pPr>
      <w:r>
        <w:rPr/>
        <w:t xml:space="preserve">Մեկ տեղամասի դիտարկման ժամանակը և այդ ընթացքում կատարված նկարահանումների քանակը:</w:t>
      </w:r>
    </w:p>
    <w:p>
      <w:pPr>
        <w:numPr>
          <w:ilvl w:val="0"/>
          <w:numId w:val="28"/>
        </w:numPr>
      </w:pPr>
      <w:r>
        <w:rPr/>
        <w:t xml:space="preserve">Տվյալ տեղամասի դիտարկման պարբերությունը մեկ արբանյակի կամ արբանյակային համախմբի համար՝ եթե այդպիսին կա: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Ներկայացնել մանրամասն տեղեկատվություն հեռահար զոնդավորման մշակված կամ չմշակված տվյալների ստացողների մասին, նշելով հետևյալը.</w:t>
      </w:r>
    </w:p>
    <w:p>
      <w:pPr>
        <w:numPr>
          <w:ilvl w:val="0"/>
          <w:numId w:val="30"/>
        </w:numPr>
      </w:pPr>
      <w:r>
        <w:rPr/>
        <w:t xml:space="preserve">Արդյոք թույլտվության ենթադրյալ կրողը կփոխանցի մշակված կամ չմշակված տվյալները այլ գնորդի կամ խմբի,</w:t>
      </w:r>
    </w:p>
    <w:p>
      <w:pPr>
        <w:numPr>
          <w:ilvl w:val="0"/>
          <w:numId w:val="30"/>
        </w:numPr>
      </w:pPr>
      <w:r>
        <w:rPr/>
        <w:t xml:space="preserve">Ցանկացած ծրագիր (պլան) օգտակար բեռից ստացված տվյալ պետության տարածքի մշակված կամ չմշակված տվյալների փոխանցման մասին այլ գնորդների կամ խմբի՝ ներառյալ ոչ առևտրային, գիտակրթական կամ այլ հասարակական նպատակներին առչվող տվյալները:</w:t>
      </w:r>
    </w:p>
    <w:p>
      <w:pPr>
        <w:numPr>
          <w:ilvl w:val="0"/>
          <w:numId w:val="30"/>
        </w:numPr>
      </w:pPr>
      <w:r>
        <w:rPr/>
        <w:t xml:space="preserve">հեռահար զոնդավորման մշակված կամ չմշակված տվյալների հասանելիության ժամկետները և տեղեկատվություն տվյալների իրական ժամանակում հասանելիության մասին: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Բաժին 6. Ուղեծրային աղբի և բեկորների նվազեցում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1"/>
        </w:numPr>
      </w:pPr>
      <w:r>
        <w:rPr/>
        <w:t xml:space="preserve">Անհրաժեշտ է ներկայացնել տեղեկատվություն օգտակար բեռի ուղեծրային աղբի և բեկորների նվազեցման ուղղությամբ իրականացված միջոցառումների պլանի և դրանց Հայաստանի Հանրապետության կողմից ընդունված միջազգային պայմանագրերին և կոնվենցիաներին համապատասխանության մասին: Ուղեծրային աղբի և բեկորների նվազեցման ուղղությամբ միջոցառումների փորձաքննական եզրակացություն կարող է տրամադրել օգտակար բեռի արտադրողը կամ հայտատուից անկախ լիցենզավորված կազմակերպությունը: Եզրակացության մեջ ներկայացված պետք է լինի կազմակերպության մասին ամբողջական տեղեկատվություն․</w:t>
      </w:r>
    </w:p>
    <w:p>
      <w:pPr/>
      <w:r>
        <w:rPr/>
        <w:t xml:space="preserve"> </w:t>
      </w:r>
    </w:p>
    <w:tbl>
      <w:tblGrid>
        <w:gridCol w:w="9840" w:type="dxa"/>
      </w:tblGrid>
      <w:tblPr>
        <w:tblW w:w="9840" w:type="dxa"/>
        <w:tblLayout w:type="autofit"/>
      </w:tblPr>
      <w:tr>
        <w:trPr/>
        <w:tc>
          <w:tcPr>
            <w:tcW w:w="9840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Բաժին 7. Օգտակար բեռի անվտանգ շահագործում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2"/>
        </w:numPr>
      </w:pPr>
      <w:r>
        <w:rPr/>
        <w:t xml:space="preserve">Ներկայացնել միջոցառումների նկարագրությունը, որոնք երաշխավորում են օգտակար բեռի անվտանգ շահագործումը.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Արդյոք դիմումատուն սույն գործունեությանը առնչվող ոլորտում ունի Հայաստանի Հանրապետության կամ այլ պետությունների օրենքներով դադարեցված, մերժված լիցենզիա կամ թույլտվություն, կամ ստացել է դրանց մասին ծանուցում՝ մանրամասն նշելով պատճառը.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Բաժին 8. Ռադիոհաճախականային սպեկտրի օգտագործման թույլտվություններ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4"/>
        </w:numPr>
      </w:pPr>
      <w:r>
        <w:rPr/>
        <w:t xml:space="preserve">Ներկայացնել ուղեծրային օգտակար բեռի կառավարման, հսկման, տվյալների հավաքագրման վերգետնյա կայանների ռադիոհաճախականային սարքերի կողմից օգտագործվող հաճախականությունների համար Հայաստանի Հանրապետության համապատասխան լիազոր մարմնի կողմից հատկացված և հեռահաղորդակցության ոլորտի միջազգային մասնագիտացված մարմինների հետ կոորդինացված թույլտվությունների նույնականացման համարները և պատճենները.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Բաժին 9. Տիեզերական տեխնիկան և օբյեկտների ուղեծիր արձակումը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5"/>
        </w:numPr>
      </w:pPr>
      <w:r>
        <w:rPr/>
        <w:t xml:space="preserve">Մանրամասն ներկայացնել հրթիռակրով կամ այլ օբյեկտներից օգտակար բեռի ուղեծիր արձակման տեխնիկական համակագերի նկարագրությունը, պատկանելիությունը, պայմանագրային հիմքերը.</w:t>
      </w:r>
    </w:p>
    <w:p>
      <w:pPr/>
      <w:r>
        <w:rPr/>
        <w:t xml:space="preserve"> </w:t>
      </w:r>
    </w:p>
    <w:tbl>
      <w:tblGrid>
        <w:gridCol w:w="9855" w:type="dxa"/>
      </w:tblGrid>
      <w:tblPr>
        <w:tblW w:w="9855" w:type="dxa"/>
        <w:tblLayout w:type="autofit"/>
      </w:tblPr>
      <w:tr>
        <w:trPr/>
        <w:tc>
          <w:tcPr>
            <w:tcW w:w="9855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Ներկայացնել տեղեկատվություն հրթիռակրով կամ այլ օբյեկտներից օգտակար բեռի ուղեծիր արձակման ծառայության մատակարարի մասին.</w:t>
      </w:r>
    </w:p>
    <w:p>
      <w:pPr/>
      <w:r>
        <w:rPr/>
        <w:t xml:space="preserve"> </w:t>
      </w:r>
    </w:p>
    <w:tbl>
      <w:tblGrid>
        <w:gridCol w:w="4920" w:type="dxa"/>
        <w:gridCol w:w="4920" w:type="dxa"/>
      </w:tblGrid>
      <w:tblPr>
        <w:tblW w:w="9840" w:type="dxa"/>
        <w:tblLayout w:type="autofit"/>
      </w:tblPr>
      <w:tr>
        <w:trPr/>
        <w:tc>
          <w:tcPr>
            <w:tcW w:w="4920" w:type="dxa"/>
            <w:noWrap/>
          </w:tcPr>
          <w:p>
            <w:pPr/>
            <w:r>
              <w:rPr/>
              <w:t xml:space="preserve">Օգտակար բեռի արձակման ծառայություն մատուցող իրավաբանական անձի անվանումը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Գրանցման երկիրը, վայրը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Գործունեության հասցեն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Փոստային հասցեն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Մատուցվող ծառայության հասցեն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հեռախոսահամար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Էլ. հասցե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Բաժին 10. Այլ մանրամասներ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7"/>
        </w:numPr>
      </w:pPr>
      <w:r>
        <w:rPr/>
        <w:t xml:space="preserve">Ներկայացնել դիմումի հետ կապված ցանկացած այլ լրացուցիչ տեղեկատվություն.</w:t>
      </w:r>
    </w:p>
    <w:p>
      <w:pPr/>
      <w:r>
        <w:rPr/>
        <w:t xml:space="preserve"> </w:t>
      </w:r>
    </w:p>
    <w:tbl>
      <w:tblGrid>
        <w:gridCol w:w="10410" w:type="dxa"/>
      </w:tblGrid>
      <w:tblPr>
        <w:tblW w:w="0" w:type="auto"/>
        <w:tblLayout w:type="autofit"/>
      </w:tblPr>
      <w:tr>
        <w:trPr/>
        <w:tc>
          <w:tcPr>
            <w:tcW w:w="10410" w:type="dxa"/>
            <w:noWrap/>
          </w:tcPr>
          <w:p>
            <w:pPr/>
            <w:r>
              <w:rPr/>
      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Դիմումի մեջ ներկայացված տեղեկատվությունը ամբողջական է, ճշգրիտ.</w:t>
      </w:r>
    </w:p>
    <w:p>
      <w:pPr/>
      <w:r>
        <w:rPr/>
        <w:t xml:space="preserve"> </w:t>
      </w:r>
    </w:p>
    <w:tbl>
      <w:tblGrid>
        <w:gridCol w:w="4920" w:type="dxa"/>
        <w:gridCol w:w="4935" w:type="dxa"/>
      </w:tblGrid>
      <w:tblPr>
        <w:tblW w:w="9855" w:type="dxa"/>
        <w:tblLayout w:type="autofit"/>
      </w:tblPr>
      <w:tr>
        <w:trPr/>
        <w:tc>
          <w:tcPr>
            <w:tcW w:w="4920" w:type="dxa"/>
            <w:noWrap/>
          </w:tcPr>
          <w:p>
            <w:pPr/>
            <w:r>
              <w:rPr/>
              <w:t xml:space="preserve">Անուն, Ազգանուն</w:t>
            </w:r>
          </w:p>
        </w:tc>
        <w:tc>
          <w:tcPr>
            <w:tcW w:w="49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Ստորագրություն     /    կնիք</w:t>
            </w:r>
          </w:p>
        </w:tc>
        <w:tc>
          <w:tcPr>
            <w:tcW w:w="49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Ստորագրողի պաշտոնը</w:t>
            </w:r>
          </w:p>
        </w:tc>
        <w:tc>
          <w:tcPr>
            <w:tcW w:w="49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Ամսաթիվ</w:t>
            </w:r>
          </w:p>
        </w:tc>
        <w:tc>
          <w:tcPr>
            <w:tcW w:w="493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N3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                 -ի N      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ՏԻԵԶԵՐԱԿԱՆ</w:t>
      </w:r>
      <w:r>
        <w:rPr/>
        <w:t xml:space="preserve"> </w:t>
      </w:r>
      <w:r>
        <w:rPr>
          <w:b w:val="1"/>
          <w:bCs w:val="1"/>
        </w:rPr>
        <w:t xml:space="preserve">ՏԵԽՆԻԿԱՅԻ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ՕԲՅԵԿՏՆԵՐԻ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ԳՐԱՆՑԱՄԱՏՅԱՆ</w:t>
      </w:r>
    </w:p>
    <w:p>
      <w:pPr/>
      <w:r>
        <w:rPr>
          <w:b w:val="1"/>
          <w:bCs w:val="1"/>
        </w:rPr>
        <w:t xml:space="preserve"> </w:t>
      </w:r>
    </w:p>
    <w:tbl>
      <w:tblGrid>
        <w:gridCol w:w="330" w:type="dxa"/>
        <w:gridCol w:w="1560" w:type="dxa"/>
        <w:gridCol w:w="1170" w:type="dxa"/>
        <w:gridCol w:w="2115" w:type="dxa"/>
        <w:gridCol w:w="1035" w:type="dxa"/>
        <w:gridCol w:w="1035" w:type="dxa"/>
        <w:gridCol w:w="1005" w:type="dxa"/>
        <w:gridCol w:w="870" w:type="dxa"/>
        <w:gridCol w:w="780" w:type="dxa"/>
        <w:gridCol w:w="1005" w:type="dxa"/>
        <w:gridCol w:w="1215" w:type="dxa"/>
      </w:tblGrid>
      <w:tblPr>
        <w:tblW w:w="12105" w:type="dxa"/>
        <w:tblLayout w:type="autofit"/>
      </w:tblPr>
      <w:tr>
        <w:trPr/>
        <w:tc>
          <w:tcPr>
            <w:tcW w:w="33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Տիեզերական տեխնիկայի և  օբյեկտի սեփականատերը (շահագործողը)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Տիեզերք արձակող պետության անվանումը,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Տիեզերական տեխնիկայի և օբյեկտի` բնութագրիչ նշանը կամ դրա գրանցման համարը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Տիեզերք արձակելու ամսաթիվը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Տիեզերք արձակելու տարածքը կամ վայրը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Տիեզերք արձակելու ժամը</w:t>
            </w:r>
          </w:p>
          <w:p>
            <w:pPr/>
            <w:r>
              <w:rPr/>
              <w:t xml:space="preserve">(UTC)</w:t>
            </w:r>
          </w:p>
        </w:tc>
        <w:tc>
          <w:tcPr>
            <w:tcW w:w="3855" w:type="dxa"/>
            <w:gridSpan w:val="4"/>
            <w:noWrap/>
          </w:tcPr>
          <w:p>
            <w:pPr/>
            <w:r>
              <w:rPr/>
              <w:t xml:space="preserve">Ուղեծրի հիմնական պարամետրերը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Թեքումը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Ապոգեյ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Պերիգեյ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Ընդհանուր գործառույթը</w:t>
            </w:r>
          </w:p>
        </w:tc>
      </w:tr>
      <w:tr>
        <w:trPr/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9B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E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8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B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9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DA94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281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502C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3665A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B517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97770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3A45A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4C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0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F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16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6E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1F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2A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49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5D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71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D3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97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E1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EC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2A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63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10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9C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F4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7C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FA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A14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91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6F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2026-04-06T03:50:36+04:00</dcterms:created>
  <dcterms:modified xsi:type="dcterms:W3CDTF">2026-04-06T03:50:36+04:00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