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բյուջետային համակարգի մասին», «Տեղական ինքնակառավարման մասին», «Երևան քաղաքում տեղական ինքնակառավարման մասին» ՀՀ օրենքների նախագծեր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2002 թվականի մայիսի 7-ի ՀՕ-337 օրենքի 86-րդ հոդվածի 1-ին մասի 6-րդ կետի «գ» ենթակետում «(բացառությամբ հողերի)» բառերը փոխարինել «(այդ թվում՝ հողերի)» բառերով.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ԲՅՈՒՋԵՏԱՅԻՆ ՀԱՄԱԿԱՐԳԻ ՄԱՍԻՆ»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բյուջետային համակարգի մասին» 1997 թվականի հունիսի 24-ի ՀՕ-137 օրենքի 28.2-րդ հոդվածի 1-ին մասի 2-րդ կետի «գ» ենթակետում «(բացառությամբ հողերի)» բառերը փոխարինել «(այդ թվում՝ հողերի)» բառերով.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ՕՐԵՆՔՈՒՄ ՓՈՓՈԽՈՒԹՅՈՒՆՆԵՐ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2008 թվականի դեկտեմբերի 26-ի ՀՕ-5-Ն օրենքի (այսուհետ՝ օրենք) 73-րդ հոդվածի 1-ին մասի 24-րդ կետում.</w:t>
      </w:r>
    </w:p>
    <w:p>
      <w:pPr/>
      <w:r>
        <w:rPr/>
        <w:t xml:space="preserve">1) «(բացառությամբ հողերի)» բառերը փոխարինել «(այդ թվում՝ հողերի)» բառերով,</w:t>
      </w:r>
    </w:p>
    <w:p>
      <w:pPr/>
      <w:r>
        <w:rPr/>
        <w:t xml:space="preserve">2) լրացնել հետևյալ բովանդակությամբ պարբերություններով.</w:t>
      </w:r>
    </w:p>
    <w:p>
      <w:pPr/>
      <w:r>
        <w:rPr/>
        <w:t xml:space="preserve">«Նշված միջոցները փոխանցվում են Հայաստանի Հանրապետության օրենսդրությամբ սահմանված կարգով բացված հատուկ հաշվին:</w:t>
      </w:r>
    </w:p>
    <w:p>
      <w:pPr/>
      <w:r>
        <w:rPr/>
        <w:t xml:space="preserve">Երևանի ավագանին սույն կետում նշված միջոցները բացառապես կարող է ուղղել Հայաստանի Հանրապետության կառավարության հետ համաձայնեցված ծրագրերի ֆինանսավորմանը` Հայաստանի Հանրապետության կառավարության սահմանած կարգով:»: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Օրենքի 73-րդ հոդվածի 1-ին մասի 25-րդ կետի վերջին երկու պարբերությունների գործողությունը դադարեցնել: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2026-03-31T09:46:15+04:00</dcterms:created>
  <dcterms:modified xsi:type="dcterms:W3CDTF">2026-03-31T09:46:15+04:00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