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սեպտեմբերի 22-ի N 982-Ն որոշման մեջ լրացում կատարելու մասին»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  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22-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982-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          Ղեկավարվելով «Նորմատիվ իրավական ակտերի մասին» 34-րդ հոդվածի 1-ին մասով՝  Կառավարությունը ո ր ո շ ո ւ մ  է .</w:t>
      </w:r>
    </w:p>
    <w:p>
      <w:pPr>
        <w:numPr>
          <w:ilvl w:val="0"/>
          <w:numId w:val="2"/>
        </w:numPr>
      </w:pPr>
      <w:r>
        <w:rPr/>
        <w:t xml:space="preserve">Կառավարության 2016 թվականի սեպտեմբերի 22-ի «Հայաստանի Հանրապետության կառավարության 2011 թվականի փետրվարի 10-ի N 168-Ն որոշման մեջ լրացում և փոփոխություն կատարելու, ավիափոխադրման ծառայությունների գնման գործընթացի կազմակերպման առանձնահատկություններն ու ավիաընկերությունների գնառաջարկների միջև ընտրության չափորոշիչներ կիրառելու կարգը հաստատելու և որոնողական էլեկտրոնային հարթակի օպերատոր ճանաչելու մասին» N 982-Ն որոշման 2-րդ կետով հաստատված հավելվածի 8-րդ կետի երկրորդ նախադասությունում «ինչպես նաև» բառերից հետո լրացնել «Պաշտպանության նախարարության և»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ECE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2026-04-01T00:46:19+04:00</dcterms:created>
  <dcterms:modified xsi:type="dcterms:W3CDTF">2026-04-01T00:46:19+04:00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