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«ՍՈՑԻԱԼԱԿԱՆ ԱՋԱԿՑՈՒԹՅԱՆ ՄԱՍԻՆ» ՀԱՅԱUՏԱՆԻ  ՀԱՆՐԱՊԵՏՈՒԹՅԱՆ ՕՐԵՆՔՈՒՄ ԼՐԱՑՈՒՄՆԵՐ ԵՎ ՓՈՓՈԽՈՒԹՅՈՒՆՆԵՐ  ԿԱՏԱՐԵԼՈՒ ՄԱUԻՆ ՀՀ ՕՐԵՆՔԻ ՆԱԽԱԳԻԾ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Օ</w:t>
      </w:r>
      <w:r>
        <w:rPr/>
        <w:t xml:space="preserve"> </w:t>
      </w:r>
      <w:r>
        <w:rPr>
          <w:b w:val="1"/>
          <w:bCs w:val="1"/>
        </w:rPr>
        <w:t xml:space="preserve">Ր</w:t>
      </w:r>
      <w:r>
        <w:rPr/>
        <w:t xml:space="preserve"> </w:t>
      </w:r>
      <w:r>
        <w:rPr>
          <w:b w:val="1"/>
          <w:bCs w:val="1"/>
        </w:rPr>
        <w:t xml:space="preserve">Ե</w:t>
      </w:r>
      <w:r>
        <w:rPr/>
        <w:t xml:space="preserve"> </w:t>
      </w:r>
      <w:r>
        <w:rPr>
          <w:b w:val="1"/>
          <w:bCs w:val="1"/>
        </w:rPr>
        <w:t xml:space="preserve">Ն</w:t>
      </w:r>
      <w:r>
        <w:rPr/>
        <w:t xml:space="preserve"> </w:t>
      </w:r>
      <w:r>
        <w:rPr>
          <w:b w:val="1"/>
          <w:bCs w:val="1"/>
        </w:rPr>
        <w:t xml:space="preserve">Ք</w:t>
      </w:r>
      <w:r>
        <w:rPr/>
        <w:t xml:space="preserve"> </w:t>
      </w:r>
      <w:r>
        <w:rPr>
          <w:b w:val="1"/>
          <w:bCs w:val="1"/>
        </w:rPr>
        <w:t xml:space="preserve">Ը</w:t>
      </w: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«ՍՈՑԻԱԼԱԿԱՆ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ԱՋԱԿՑՈՒԹՅԱՆ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ՄԱՍԻՆ»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ՀԱՅԱ</w:t>
      </w:r>
      <w:r>
        <w:rPr>
          <w:b w:val="1"/>
          <w:bCs w:val="1"/>
        </w:rPr>
        <w:t xml:space="preserve">U</w:t>
      </w:r>
      <w:r>
        <w:rPr>
          <w:b w:val="1"/>
          <w:bCs w:val="1"/>
        </w:rPr>
        <w:t xml:space="preserve">ՏԱՆԻ</w:t>
      </w: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ՀԱՆՐԱՊԵՏՈՒԹՅԱՆ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ՕՐԵՆՔՈՒՄ</w:t>
      </w:r>
      <w:r>
        <w:rPr>
          <w:b w:val="1"/>
          <w:bCs w:val="1"/>
        </w:rPr>
        <w:t xml:space="preserve"> ԼՐԱՑՈՒՄՆԵՐ ԵՎ ՓՈՓՈԽՈՒԹՅՈՒՆՆԵՐ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 ԿԱՏԱՐԵԼՈՒ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ՄԱ</w:t>
      </w:r>
      <w:r>
        <w:rPr>
          <w:b w:val="1"/>
          <w:bCs w:val="1"/>
        </w:rPr>
        <w:t xml:space="preserve">U</w:t>
      </w:r>
      <w:r>
        <w:rPr>
          <w:b w:val="1"/>
          <w:bCs w:val="1"/>
        </w:rPr>
        <w:t xml:space="preserve">ԻՆ</w:t>
      </w:r>
      <w:r>
        <w:rPr/>
        <w:t xml:space="preserve"> </w:t>
      </w:r>
    </w:p>
    <w:p>
      <w:pPr>
        <w:jc w:val="both"/>
      </w:pPr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1.</w:t>
      </w:r>
      <w:r>
        <w:rPr/>
        <w:t xml:space="preserve"> «Սոցիալական աջակցության մասին» Հայաuտանի Հանրապետության 2014 թվականի դեկտեմբերի 17-ի ՀՕ-231-Ն օրենքի (այսուհետ՝ Օրենք) 2-րդ հոդվածի 1-ին մասը լրացնել  հետևյալ բովանդակությամբ նոր` 3.1, 4.1-4.4-րդ  կետերով.</w:t>
      </w:r>
    </w:p>
    <w:p>
      <w:pPr>
        <w:jc w:val="both"/>
      </w:pPr>
      <w:r>
        <w:rPr/>
        <w:t xml:space="preserve">«3.1) </w:t>
      </w:r>
      <w:r>
        <w:rPr>
          <w:b w:val="1"/>
          <w:bCs w:val="1"/>
        </w:rPr>
        <w:t xml:space="preserve">սոցիալապես անապահով ընտանիք</w:t>
      </w:r>
      <w:r>
        <w:rPr/>
        <w:t xml:space="preserve">` ընտանիք, որը սոցիալական գնահատման արդյունքում ճանաչվել է որպես Հայաստանի Հանրապետության կառավարության սահմանած հիմնական պահանջմունքների նվազագույն պայմաններին  չբավարարող ընտանիք.</w:t>
      </w:r>
    </w:p>
    <w:p>
      <w:pPr>
        <w:jc w:val="both"/>
      </w:pPr>
      <w:r>
        <w:rPr/>
        <w:t xml:space="preserve">4.1) </w:t>
      </w:r>
      <w:r>
        <w:rPr>
          <w:b w:val="1"/>
          <w:bCs w:val="1"/>
        </w:rPr>
        <w:t xml:space="preserve">անուրեք`</w:t>
      </w:r>
      <w:r>
        <w:rPr/>
        <w:t xml:space="preserve"> որոշակի բնակության վայր չունեցող անձ կամ ընտանիք.</w:t>
      </w:r>
    </w:p>
    <w:p>
      <w:pPr>
        <w:jc w:val="both"/>
      </w:pPr>
      <w:r>
        <w:rPr/>
        <w:t xml:space="preserve">4.2) </w:t>
      </w:r>
      <w:r>
        <w:rPr>
          <w:b w:val="1"/>
          <w:bCs w:val="1"/>
        </w:rPr>
        <w:t xml:space="preserve">անօթևան`</w:t>
      </w:r>
      <w:r>
        <w:rPr/>
        <w:t xml:space="preserve"> ժամանակավոր կացարանում, բնակության համար չնախատեսված օբյեկտներում բնակվող, սեփականության իրավունքով բնակելի տարածություն չունեցող և  կացարանով ապահովելու համար դիմելու պահին նախորդող 5 տարիների ընթացքում բնակարան (բնակելի տուն) չօտարած անձ (ընտանիք).</w:t>
      </w:r>
    </w:p>
    <w:p>
      <w:pPr>
        <w:jc w:val="both"/>
      </w:pPr>
      <w:r>
        <w:rPr/>
        <w:t xml:space="preserve">4.3) </w:t>
      </w:r>
      <w:r>
        <w:rPr>
          <w:b w:val="1"/>
          <w:bCs w:val="1"/>
        </w:rPr>
        <w:t xml:space="preserve">բնակարանային պայմանների բարելավման կարիք ունեցող անձ (ընտանիք) </w:t>
      </w:r>
      <w:r>
        <w:rPr/>
        <w:t xml:space="preserve">սոցիալապես անապահով ընտանիք, որի բնակարանային պայմանները չեն բավարարում Հայաստանի Հանրապետության կառավարության սահմանած նվազագույն պայմաններին.</w:t>
      </w:r>
    </w:p>
    <w:p>
      <w:pPr/>
      <w:r>
        <w:rPr/>
        <w:t xml:space="preserve">4.4) 4.4) </w:t>
      </w:r>
      <w:r>
        <w:rPr>
          <w:b w:val="1"/>
          <w:bCs w:val="1"/>
        </w:rPr>
        <w:t xml:space="preserve">սոցիալական տուն</w:t>
      </w:r>
      <w:r>
        <w:rPr/>
        <w:t xml:space="preserve">` մասնագիտացված սոցիալական ծառայությունների կարիք ունեցող անձանցով բնակեցված բազմաբնակարան շենք.»:</w:t>
      </w:r>
    </w:p>
    <w:p>
      <w:pPr/>
      <w:r>
        <w:rPr>
          <w:b w:val="1"/>
          <w:bCs w:val="1"/>
        </w:rPr>
        <w:t xml:space="preserve">Հոդված 2. </w:t>
      </w:r>
      <w:r>
        <w:rPr/>
        <w:t xml:space="preserve">Օրենքի 6-րդ հոդվածը լրացնել 3.1-րդ մասով հետևյալ բովանդակությամբ.</w:t>
      </w:r>
    </w:p>
    <w:p>
      <w:pPr/>
      <w:r>
        <w:rPr/>
        <w:t xml:space="preserve">«3.1 Սոցիալական ծառայություններ կարող են տրամադրվել նաև վկայագրի (սերտիֆիկատի) հիման վրա, որի ձևը և տրամադրման կարգը սահմանում է Հայաստանի Հանրապետության կառավարությունը:»  </w:t>
      </w:r>
    </w:p>
    <w:p>
      <w:pPr/>
      <w:r>
        <w:rPr>
          <w:b w:val="1"/>
          <w:bCs w:val="1"/>
        </w:rPr>
        <w:t xml:space="preserve">Հոդված 3. </w:t>
      </w:r>
      <w:r>
        <w:rPr/>
        <w:t xml:space="preserve">Օրենքի 8-րդ</w:t>
      </w:r>
    </w:p>
    <w:p>
      <w:pPr/>
      <w:r>
        <w:rPr/>
        <w:t xml:space="preserve">1) հոդվածի 1-ին մասի</w:t>
      </w:r>
    </w:p>
    <w:p>
      <w:pPr>
        <w:jc w:val="both"/>
      </w:pPr>
      <w:r>
        <w:rPr/>
        <w:t xml:space="preserve">ա. 4-րդ կետը «ապահովելը» բառից հետո լրացնել «և բնակարանային պայմանների բարելավելը» բառերով,</w:t>
      </w:r>
    </w:p>
    <w:p>
      <w:pPr>
        <w:jc w:val="both"/>
      </w:pPr>
      <w:r>
        <w:rPr/>
        <w:t xml:space="preserve">բ. 7-րդ կետը «նպաստներ» բառից հետո լրացնել «, ընտանիքի կայուն եկամտի ձևավորման դրամագլուխ» բառերը,</w:t>
      </w:r>
    </w:p>
    <w:p>
      <w:pPr>
        <w:jc w:val="both"/>
      </w:pPr>
      <w:r>
        <w:rPr/>
        <w:t xml:space="preserve">գ. 9-րդ կետը ուժը կորցրած ճանաչել.</w:t>
      </w:r>
    </w:p>
    <w:p>
      <w:pPr>
        <w:jc w:val="both"/>
      </w:pPr>
      <w:r>
        <w:rPr/>
        <w:t xml:space="preserve">2) հոդվածը լրացնել 2-րդ մասով հեևյալ բովանդակությամբ. </w:t>
      </w:r>
    </w:p>
    <w:p>
      <w:pPr>
        <w:jc w:val="both"/>
      </w:pPr>
      <w:r>
        <w:rPr/>
        <w:t xml:space="preserve">«2. Հայաստանի Հանրապետության կառավարությունը կարող է սահմանել այլ սոցիալական ծառայություններ:»</w:t>
      </w:r>
    </w:p>
    <w:p>
      <w:pPr>
        <w:jc w:val="both"/>
      </w:pPr>
      <w:r>
        <w:rPr>
          <w:b w:val="1"/>
          <w:bCs w:val="1"/>
        </w:rPr>
        <w:t xml:space="preserve">Հոդված 4. </w:t>
      </w:r>
      <w:r>
        <w:rPr/>
        <w:t xml:space="preserve">Օրենքի 11-րդ հոդվածի 2-րդ մասը «սննդի կազմակերպման» բառերից հետո լրացնել «, անվճար ճաշարանի, շրջիկ խոհանոցի,» բառերով.»:</w:t>
      </w:r>
    </w:p>
    <w:p>
      <w:pPr/>
      <w:r>
        <w:rPr>
          <w:b w:val="1"/>
          <w:bCs w:val="1"/>
        </w:rPr>
        <w:t xml:space="preserve">Հոդված 5. </w:t>
      </w:r>
      <w:r>
        <w:rPr/>
        <w:t xml:space="preserve">Օրենքի 12-րդ հոդվածը շարադրել հետևյալ խմբագրությամբ.</w:t>
      </w:r>
    </w:p>
    <w:p>
      <w:pPr/>
      <w:r>
        <w:rPr/>
        <w:t xml:space="preserve"> </w:t>
      </w:r>
      <w:r>
        <w:rPr>
          <w:b w:val="1"/>
          <w:bCs w:val="1"/>
        </w:rPr>
        <w:t xml:space="preserve">«Հոդված 12.</w:t>
      </w:r>
      <w:r>
        <w:rPr/>
        <w:t xml:space="preserve"> </w:t>
      </w:r>
      <w:r>
        <w:rPr>
          <w:b w:val="1"/>
          <w:bCs w:val="1"/>
        </w:rPr>
        <w:t xml:space="preserve">Կացարանով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ապահովելը և բնակարանային պայմանների բարելավելը</w:t>
      </w:r>
    </w:p>
    <w:p>
      <w:pPr>
        <w:numPr>
          <w:ilvl w:val="0"/>
          <w:numId w:val="2"/>
        </w:numPr>
      </w:pPr>
      <w:r>
        <w:rPr/>
        <w:t xml:space="preserve">Կացարանով ապահովվում են կամ բնակարանային պայմանները բարելավվում են սոցիալապես անապահով բնակարանային պայմանների բարելավման կարիք ունեցող կամ անօթևան ընտանիքները, ինչպես նաև անուրեքները:</w:t>
      </w:r>
    </w:p>
    <w:p>
      <w:pPr>
        <w:numPr>
          <w:ilvl w:val="0"/>
          <w:numId w:val="2"/>
        </w:numPr>
      </w:pPr>
      <w:r>
        <w:rPr/>
        <w:t xml:space="preserve">Սոցիալապես անապահով բնակարանային պայմանների բարելավման կարիք ունեցող ընտանիքներին տրամադրվում է`</w:t>
      </w:r>
    </w:p>
    <w:p>
      <w:pPr/>
      <w:r>
        <w:rPr/>
        <w:t xml:space="preserve">1) հիպոտեքային վարկի արտոնյալ պայմաններ`</w:t>
      </w:r>
    </w:p>
    <w:p>
      <w:pPr/>
      <w:r>
        <w:rPr/>
        <w:t xml:space="preserve">ա. հիպոտեքային վարկի կանխավճարի ամբողջական կամ մասնակի հատուցում.</w:t>
      </w:r>
    </w:p>
    <w:p>
      <w:pPr/>
      <w:r>
        <w:rPr/>
        <w:t xml:space="preserve">բ. հիպոտեքային վարկի ամբողջական կամ մասնակի սպասարկում.</w:t>
      </w:r>
    </w:p>
    <w:p>
      <w:pPr>
        <w:jc w:val="both"/>
      </w:pPr>
      <w:r>
        <w:rPr/>
        <w:t xml:space="preserve">2) բնակարանի գնման վկայագիր:</w:t>
      </w:r>
    </w:p>
    <w:p>
      <w:pPr>
        <w:numPr>
          <w:ilvl w:val="0"/>
          <w:numId w:val="3"/>
        </w:numPr>
      </w:pPr>
      <w:r>
        <w:rPr/>
        <w:t xml:space="preserve">Սոցիալապես անապահով անօթևան ընտանիքներին տրամադրվում է`</w:t>
      </w:r>
    </w:p>
    <w:p>
      <w:pPr>
        <w:jc w:val="both"/>
      </w:pPr>
      <w:r>
        <w:rPr/>
        <w:t xml:space="preserve">1) բնակարանի վարձակալության վարձավճարի ամբողջական կամ մասնակի հատուցում.</w:t>
      </w:r>
    </w:p>
    <w:p>
      <w:pPr>
        <w:jc w:val="both"/>
      </w:pPr>
      <w:r>
        <w:rPr/>
        <w:t xml:space="preserve">2) սոցիալական տանը կացարան`</w:t>
      </w:r>
    </w:p>
    <w:p>
      <w:pPr>
        <w:jc w:val="both"/>
      </w:pPr>
      <w:r>
        <w:rPr/>
        <w:t xml:space="preserve">ա. պայմանագրային հիմունքներով անհատույց անժամկետ` միայնակ տարեցներին (ընտանիքին) կամ հաշմանդամություն ունեցող անձին (հաշմանդամություն ունեցող անձի ընտանիքին).</w:t>
      </w:r>
    </w:p>
    <w:p>
      <w:pPr/>
      <w:r>
        <w:rPr/>
        <w:t xml:space="preserve">բ. սոցիալապես անապահով անօթևան ընտանիքներին կարճաժամկետ` ոչ ավելի 12 ամիս տևողությամբ` սոցիալական ծառայությունների համապատասխան համալիրով` սույն հոդվածի 2-րդ մասով նախատեսված իրավունքի իրականացման համար անհրաժեշտ նախադրյալների ձևավորման նպատակով:</w:t>
      </w:r>
    </w:p>
    <w:p>
      <w:pPr>
        <w:numPr>
          <w:ilvl w:val="0"/>
          <w:numId w:val="4"/>
        </w:numPr>
      </w:pPr>
      <w:r>
        <w:rPr/>
        <w:t xml:space="preserve">Անուրեքներին տրամադրվում է`</w:t>
      </w:r>
    </w:p>
    <w:p>
      <w:pPr/>
      <w:r>
        <w:rPr/>
        <w:t xml:space="preserve">1)   ժամանակավոր օթևան, մինչև 90 օր տևողությամբ.</w:t>
      </w:r>
    </w:p>
    <w:p>
      <w:pPr/>
      <w:r>
        <w:rPr/>
        <w:t xml:space="preserve">2) գիշերակաց` անսահմանափակ օրերի թվով.</w:t>
      </w:r>
    </w:p>
    <w:p>
      <w:pPr>
        <w:numPr>
          <w:ilvl w:val="0"/>
          <w:numId w:val="5"/>
        </w:numPr>
      </w:pPr>
      <w:r>
        <w:rPr/>
        <w:t xml:space="preserve">Կացարան է տրամադրվում ընտանիքում բռնության ենթարկված անձանց` որպես «Ընտանիքում բռնության կանխարգելման, ընտանիքում բռնության ենթարկված անձանց պաշտպանության և ընտանիքում համերաշխության վերականգնման մասին» Հայաստանի Հանրապետության օրենքով նախատեսված ապաստարան՝ մինչև 12 ամիս ժամկետով:</w:t>
      </w:r>
    </w:p>
    <w:p>
      <w:pPr>
        <w:numPr>
          <w:ilvl w:val="0"/>
          <w:numId w:val="5"/>
        </w:numPr>
      </w:pPr>
      <w:r>
        <w:rPr/>
        <w:t xml:space="preserve">Սույն հոդվածի 3-րդ մասով սահմանված դեպքերում ընտանիքի սոցիալական գնահատման արդյունքում կարող է տրամադրվել</w:t>
      </w:r>
    </w:p>
    <w:p>
      <w:pPr>
        <w:jc w:val="both"/>
      </w:pPr>
      <w:r>
        <w:rPr/>
        <w:t xml:space="preserve">1) ընտանիքի սոցիալական զարգացման (տնտեսական հմտությունների ուժեղացման) սոցիալական ծառայություններ.</w:t>
      </w:r>
    </w:p>
    <w:p>
      <w:pPr/>
      <w:r>
        <w:rPr/>
        <w:t xml:space="preserve">2) բնաիրային օգնություն` սննդի, հիգիենայի միջոցների, հագուստի, կոշիկի ձևով.</w:t>
      </w:r>
    </w:p>
    <w:p>
      <w:pPr/>
      <w:r>
        <w:rPr/>
        <w:t xml:space="preserve">3) բժշկական օգնություն և սպասարկում.</w:t>
      </w:r>
    </w:p>
    <w:p>
      <w:pPr/>
      <w:r>
        <w:rPr/>
        <w:t xml:space="preserve">4) սոցիալ-հոգեբանական օգնություն.</w:t>
      </w:r>
    </w:p>
    <w:p>
      <w:pPr/>
      <w:r>
        <w:rPr/>
        <w:t xml:space="preserve">5) խորհրդատվական օգնություն.</w:t>
      </w:r>
    </w:p>
    <w:p>
      <w:pPr/>
      <w:r>
        <w:rPr/>
        <w:t xml:space="preserve">6) այլ համարժեք սոցիալական ծառայություններ՝ ըստ անհրաժեշտության կազմակերպվում են մասնագիտական կազմակերպություններում (հանրակրթական, մասնագիտացված բժշկական հաստատություն և այլն):</w:t>
      </w:r>
    </w:p>
    <w:p>
      <w:pPr>
        <w:numPr>
          <w:ilvl w:val="0"/>
          <w:numId w:val="6"/>
        </w:numPr>
      </w:pPr>
      <w:r>
        <w:rPr/>
        <w:t xml:space="preserve">Սույն հոդվածի 4-րդ մասով սահմանված դեպքերում տրամադրվում են՝</w:t>
      </w:r>
    </w:p>
    <w:p>
      <w:pPr/>
      <w:r>
        <w:rPr/>
        <w:t xml:space="preserve">1) բնաիրային օգնություն` սննդի, հիգիենայի միջոցների, հագուստի, կոշիկի ձևով.</w:t>
      </w:r>
    </w:p>
    <w:p>
      <w:pPr/>
      <w:r>
        <w:rPr/>
        <w:t xml:space="preserve">2) կենցաղային սպասարկում` բաղնիք, լվացքատուն.</w:t>
      </w:r>
    </w:p>
    <w:p>
      <w:pPr/>
      <w:r>
        <w:rPr/>
        <w:t xml:space="preserve">3) բժշկական օգնություն և սպասարկում.</w:t>
      </w:r>
    </w:p>
    <w:p>
      <w:pPr/>
      <w:r>
        <w:rPr/>
        <w:t xml:space="preserve">4) սոցիալ-հոգեբանական օգնություն.</w:t>
      </w:r>
    </w:p>
    <w:p>
      <w:pPr/>
      <w:r>
        <w:rPr/>
        <w:t xml:space="preserve">5) խորհրդատվական օգնություն.</w:t>
      </w:r>
    </w:p>
    <w:p>
      <w:pPr/>
      <w:r>
        <w:rPr/>
        <w:t xml:space="preserve">6) այլ համարժեք սոցիալական ծառայություններ՝ ըստ անհրաժեշտության կազմակերպվում են մասնագիտական կազմակերպություններում (հանրակրթական, մասնագիտացված բժշկական հաստատություն և այլն):</w:t>
      </w:r>
    </w:p>
    <w:p>
      <w:pPr>
        <w:numPr>
          <w:ilvl w:val="0"/>
          <w:numId w:val="7"/>
        </w:numPr>
      </w:pPr>
      <w:r>
        <w:rPr/>
        <w:t xml:space="preserve">Կացարանով ապահովելու և բնակարանային պայամանները բարելավելու դեպքերը, կարգը և պայմանները սահմանում է Հայաստանի Հանրապետության կառավարությունը:»:</w:t>
      </w:r>
    </w:p>
    <w:p>
      <w:pPr/>
      <w:r>
        <w:rPr>
          <w:b w:val="1"/>
          <w:bCs w:val="1"/>
        </w:rPr>
        <w:t xml:space="preserve">Հոդված 6. </w:t>
      </w:r>
      <w:r>
        <w:rPr/>
        <w:t xml:space="preserve">Օրենքի 13-րդ հոդվածի 4-րդ մասի 2-րդ կետը «հաստատություններում» բառից հետո լրացնել «, այդ թվում փոքր տներում» բառերը, 6-րդ մասի «հաստատություններն» և «հաստատությունները» բառերից հետո լրացնել «, այդ թվում փոքր տներում» բառերով, 12-րդ կետի «և պայմանները» բառերը փոխարինել «, պայմանները և չափորոշիչները» բառերով:</w:t>
      </w:r>
    </w:p>
    <w:p>
      <w:pPr/>
      <w:r>
        <w:rPr>
          <w:b w:val="1"/>
          <w:bCs w:val="1"/>
        </w:rPr>
        <w:t xml:space="preserve">Հոդված 7.</w:t>
      </w:r>
      <w:r>
        <w:rPr/>
        <w:t xml:space="preserve"> Օրենքի 13-րդ հոդվածի</w:t>
      </w:r>
    </w:p>
    <w:p>
      <w:pPr/>
      <w:r>
        <w:rPr/>
        <w:t xml:space="preserve">1) 5-րդ մասը լրացնել 5-րդ կետով հետևյալ բովանդակությամբ.</w:t>
      </w:r>
    </w:p>
    <w:p>
      <w:pPr/>
      <w:r>
        <w:rPr/>
        <w:t xml:space="preserve">«5) հոգեկան առողջության և մտավոր խնդիրներ ունեցող անձանց մասնագիտացված խնամքի և սոցիալական այլ ծառայություններ.»</w:t>
      </w:r>
    </w:p>
    <w:p>
      <w:pPr/>
      <w:r>
        <w:rPr/>
        <w:t xml:space="preserve">2) 9-րդ մասը լրացնել 9-րդ կետով հետևյալ բովանդակությամբ.</w:t>
      </w:r>
    </w:p>
    <w:p>
      <w:pPr/>
      <w:r>
        <w:rPr/>
        <w:t xml:space="preserve">«9) հոգեկան առողջության և մտավոր խնդիրներ ունեցող անձանց մասնագիտացված խնամքի և սոցիալական այլ ծառայություններ.»</w:t>
      </w:r>
    </w:p>
    <w:p>
      <w:pPr/>
      <w:r>
        <w:rPr>
          <w:b w:val="1"/>
          <w:bCs w:val="1"/>
        </w:rPr>
        <w:t xml:space="preserve">Հոդված 8. </w:t>
      </w:r>
      <w:r>
        <w:rPr/>
        <w:t xml:space="preserve">Սույն օրենքն ուժի մեջ է մտնում 2020 թվականի հունվարի 1-ին: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B0ED4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4B96FBA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A974A52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E97734F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4784D47"/>
    <w:multiLevelType w:val="multilevel"/>
    <w:lvl w:ilvl="0">
      <w:start w:val="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BACE9C7"/>
    <w:multiLevelType w:val="multilevel"/>
    <w:lvl w:ilvl="0">
      <w:start w:val="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2026-04-03T18:25:08+04:00</dcterms:created>
  <dcterms:modified xsi:type="dcterms:W3CDTF">2026-04-03T18:25:08+04:00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