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2004 ԹՎԱԿԱՆԻ ԱՊՐԻԼԻ 14-Ի N 586-Ն ՈՐՈՇՄԱՆ ՄԵՋ ՓՈՓՈԽՈՒԹՅՈՒՆՆԵՐ ԿԱՏԱՐԵԼՈՒ ՄԱՍԻՆ</w:t>
      </w:r>
      <w:bookmarkEnd w:id="0"/>
    </w:p>
    <w:p>
      <w:pPr/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/>
        <w:t xml:space="preserve"> </w:t>
      </w:r>
      <w:r>
        <w:rPr>
          <w:b w:val="1"/>
          <w:bCs w:val="1"/>
        </w:rPr>
        <w:t xml:space="preserve">ՈՐՈՇՈՒՄ</w:t>
      </w:r>
    </w:p>
    <w:p>
      <w:pPr/>
      <w:r>
        <w:rPr/>
        <w:t xml:space="preserve"> -------------------- թվականի N ---------- Ն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2004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ԱՊՐԻԼԻ</w:t>
      </w:r>
      <w:r>
        <w:rPr>
          <w:b w:val="1"/>
          <w:bCs w:val="1"/>
        </w:rPr>
        <w:t xml:space="preserve"> 14-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586-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Հիմք ընդունելով «Նորմատիվ իրավական ակտերի մասին» ՀՀ օրենքի 34-րդ հոդվածը Հայաստանի Հանրապետության կառավարությունը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2004 թվականի ապրիլի 14-ի ««Գնահատման և թեստավորման կենտրոն» պետական ոչ առևտրային կազմակերպություն ստեղծելու և «Գնահատման և թեստավորման կենտրոն» պետական ոչ առևտրային կազմակերպության կանոնադրությունը հաստատելու մասին» N 586-Ն որոշման մեջ կատարել հետևյալ փոփոխությունները`</w:t>
      </w:r>
    </w:p>
    <w:p>
      <w:pPr>
        <w:numPr>
          <w:ilvl w:val="0"/>
          <w:numId w:val="3"/>
        </w:numPr>
      </w:pPr>
      <w:r>
        <w:rPr/>
        <w:t xml:space="preserve">որոշման 5-րդ կետում և որոշման հավելվածի 14-րդ, 16-րդ կետերում «կառավարության աշխատակազմ» բառերը և դրանց համապատասխան հոլովաձևերը փոխարինել «կրթության, գիտության, մշակույթի և սպորտի նախարարություն» բառերով և դրանց համապատասխան հոլովաձևերով.</w:t>
      </w:r>
    </w:p>
    <w:p>
      <w:pPr>
        <w:numPr>
          <w:ilvl w:val="0"/>
          <w:numId w:val="3"/>
        </w:numPr>
      </w:pPr>
      <w:r>
        <w:rPr/>
        <w:t xml:space="preserve">Որոշման հավելվածի 20-րդ կետում «կրթության և գիտության» և «կառավարության աշխատակազմ» բառերը, համապատասխանաբար, փոխարինել «կրթության, գիտության, մշակույթի և սպորտի» և «վարչապետի աշխատակազմ» բառերով:</w:t>
      </w:r>
    </w:p>
    <w:p>
      <w:pPr/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8CE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E3F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2026-04-05T17:36:27+04:00</dcterms:created>
  <dcterms:modified xsi:type="dcterms:W3CDTF">2026-04-05T17:36:27+04:00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